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8AF64" w14:textId="77777777" w:rsidR="00465BAD" w:rsidRPr="007430FD" w:rsidRDefault="00465BAD" w:rsidP="00465BAD">
      <w:pPr>
        <w:jc w:val="center"/>
      </w:pPr>
    </w:p>
    <w:p w14:paraId="7ACD3A1C" w14:textId="1835D736" w:rsidR="003B0DB9" w:rsidRDefault="003B0DB9" w:rsidP="00C877CB">
      <w:pPr>
        <w:widowControl/>
        <w:autoSpaceDE/>
        <w:autoSpaceDN/>
        <w:adjustRightInd/>
        <w:ind w:left="5954"/>
        <w:rPr>
          <w:kern w:val="0"/>
          <w:sz w:val="22"/>
          <w:szCs w:val="22"/>
        </w:rPr>
      </w:pPr>
      <w:r w:rsidRPr="003B0DB9">
        <w:rPr>
          <w:rFonts w:asciiTheme="minorHAnsi" w:hAnsiTheme="minorHAnsi" w:cstheme="minorBidi"/>
          <w:kern w:val="0"/>
          <w:sz w:val="22"/>
          <w:szCs w:val="22"/>
        </w:rPr>
        <w:t xml:space="preserve">                                                              </w:t>
      </w:r>
      <w:r w:rsidR="00E60299">
        <w:rPr>
          <w:kern w:val="0"/>
          <w:sz w:val="22"/>
          <w:szCs w:val="22"/>
        </w:rPr>
        <w:t>Утверждено</w:t>
      </w:r>
      <w:r w:rsidRPr="003B0DB9">
        <w:rPr>
          <w:kern w:val="0"/>
          <w:sz w:val="22"/>
          <w:szCs w:val="22"/>
        </w:rPr>
        <w:t xml:space="preserve">                                                              </w:t>
      </w:r>
      <w:r w:rsidR="00E60299">
        <w:rPr>
          <w:kern w:val="0"/>
          <w:sz w:val="22"/>
          <w:szCs w:val="22"/>
        </w:rPr>
        <w:t xml:space="preserve">                              постановлением</w:t>
      </w:r>
      <w:r w:rsidRPr="003B0DB9">
        <w:rPr>
          <w:kern w:val="0"/>
          <w:sz w:val="22"/>
          <w:szCs w:val="22"/>
        </w:rPr>
        <w:t xml:space="preserve"> администрации                                                                                                           городского округа город Октябрьский                                                                                       Республики Башкортостан                                                                                   от</w:t>
      </w:r>
      <w:r w:rsidR="009455D1">
        <w:rPr>
          <w:kern w:val="0"/>
          <w:sz w:val="22"/>
          <w:szCs w:val="22"/>
        </w:rPr>
        <w:t xml:space="preserve"> ___</w:t>
      </w:r>
      <w:r w:rsidR="00E60299">
        <w:rPr>
          <w:kern w:val="0"/>
          <w:sz w:val="22"/>
          <w:szCs w:val="22"/>
          <w:u w:val="single"/>
        </w:rPr>
        <w:t>29.12</w:t>
      </w:r>
      <w:r w:rsidR="00D4713F">
        <w:rPr>
          <w:kern w:val="0"/>
          <w:sz w:val="22"/>
          <w:szCs w:val="22"/>
        </w:rPr>
        <w:t>_</w:t>
      </w:r>
      <w:r w:rsidR="009455D1">
        <w:rPr>
          <w:kern w:val="0"/>
          <w:sz w:val="22"/>
          <w:szCs w:val="22"/>
        </w:rPr>
        <w:t>202</w:t>
      </w:r>
      <w:r w:rsidR="00E60299">
        <w:rPr>
          <w:kern w:val="0"/>
          <w:sz w:val="22"/>
          <w:szCs w:val="22"/>
        </w:rPr>
        <w:t>2</w:t>
      </w:r>
      <w:r w:rsidR="009455D1">
        <w:rPr>
          <w:kern w:val="0"/>
          <w:sz w:val="22"/>
          <w:szCs w:val="22"/>
        </w:rPr>
        <w:t xml:space="preserve"> г. № </w:t>
      </w:r>
      <w:r w:rsidR="00E60299">
        <w:rPr>
          <w:kern w:val="0"/>
          <w:sz w:val="22"/>
          <w:szCs w:val="22"/>
        </w:rPr>
        <w:t>3746</w:t>
      </w:r>
      <w:r w:rsidRPr="003B0DB9">
        <w:rPr>
          <w:kern w:val="0"/>
          <w:sz w:val="22"/>
          <w:szCs w:val="22"/>
        </w:rPr>
        <w:t xml:space="preserve"> </w:t>
      </w:r>
    </w:p>
    <w:p w14:paraId="2E3B3983" w14:textId="77777777" w:rsidR="00650129" w:rsidRPr="003B0DB9" w:rsidRDefault="00650129" w:rsidP="00650129">
      <w:pPr>
        <w:widowControl/>
        <w:autoSpaceDE/>
        <w:autoSpaceDN/>
        <w:adjustRightInd/>
        <w:ind w:left="6237"/>
        <w:rPr>
          <w:kern w:val="0"/>
          <w:sz w:val="22"/>
          <w:szCs w:val="22"/>
        </w:rPr>
      </w:pPr>
    </w:p>
    <w:p w14:paraId="311A1B73" w14:textId="77777777" w:rsidR="003B0DB9" w:rsidRPr="003B0DB9" w:rsidRDefault="003B0DB9" w:rsidP="003B0DB9">
      <w:pPr>
        <w:widowControl/>
        <w:autoSpaceDE/>
        <w:autoSpaceDN/>
        <w:adjustRightInd/>
        <w:spacing w:line="276" w:lineRule="auto"/>
        <w:jc w:val="center"/>
        <w:rPr>
          <w:kern w:val="0"/>
          <w:sz w:val="22"/>
          <w:szCs w:val="22"/>
        </w:rPr>
      </w:pPr>
    </w:p>
    <w:p w14:paraId="519BE1D8" w14:textId="77777777" w:rsidR="003B0DB9" w:rsidRPr="003B0DB9" w:rsidRDefault="003B0DB9" w:rsidP="003B0DB9">
      <w:pPr>
        <w:widowControl/>
        <w:autoSpaceDE/>
        <w:autoSpaceDN/>
        <w:adjustRightInd/>
        <w:spacing w:line="276" w:lineRule="auto"/>
        <w:jc w:val="center"/>
        <w:rPr>
          <w:kern w:val="0"/>
          <w:sz w:val="22"/>
          <w:szCs w:val="22"/>
        </w:rPr>
      </w:pPr>
    </w:p>
    <w:p w14:paraId="6433F7DA" w14:textId="77777777" w:rsidR="003B0DB9" w:rsidRPr="003B0DB9" w:rsidRDefault="003B0DB9" w:rsidP="003B0DB9">
      <w:pPr>
        <w:widowControl/>
        <w:autoSpaceDE/>
        <w:autoSpaceDN/>
        <w:adjustRightInd/>
        <w:spacing w:line="276" w:lineRule="auto"/>
        <w:jc w:val="center"/>
        <w:rPr>
          <w:kern w:val="0"/>
          <w:sz w:val="22"/>
          <w:szCs w:val="22"/>
        </w:rPr>
      </w:pPr>
    </w:p>
    <w:p w14:paraId="38B864FA" w14:textId="77777777" w:rsidR="003B0DB9" w:rsidRPr="003B0DB9" w:rsidRDefault="003B0DB9" w:rsidP="003B0DB9">
      <w:pPr>
        <w:widowControl/>
        <w:autoSpaceDE/>
        <w:autoSpaceDN/>
        <w:adjustRightInd/>
        <w:spacing w:line="276" w:lineRule="auto"/>
        <w:jc w:val="center"/>
        <w:rPr>
          <w:kern w:val="0"/>
          <w:sz w:val="22"/>
          <w:szCs w:val="22"/>
        </w:rPr>
      </w:pPr>
    </w:p>
    <w:p w14:paraId="15068B30" w14:textId="77777777" w:rsidR="003B0DB9" w:rsidRPr="003B0DB9" w:rsidRDefault="003B0DB9" w:rsidP="003B0DB9">
      <w:pPr>
        <w:widowControl/>
        <w:autoSpaceDE/>
        <w:autoSpaceDN/>
        <w:adjustRightInd/>
        <w:spacing w:line="276" w:lineRule="auto"/>
        <w:jc w:val="center"/>
        <w:rPr>
          <w:kern w:val="0"/>
          <w:sz w:val="22"/>
          <w:szCs w:val="22"/>
        </w:rPr>
      </w:pPr>
    </w:p>
    <w:p w14:paraId="3716650A" w14:textId="77777777" w:rsidR="003B0DB9" w:rsidRPr="003B0DB9" w:rsidRDefault="003B0DB9" w:rsidP="003B0DB9">
      <w:pPr>
        <w:widowControl/>
        <w:autoSpaceDE/>
        <w:autoSpaceDN/>
        <w:adjustRightInd/>
        <w:spacing w:line="276" w:lineRule="auto"/>
        <w:jc w:val="center"/>
        <w:rPr>
          <w:kern w:val="0"/>
          <w:sz w:val="22"/>
          <w:szCs w:val="22"/>
        </w:rPr>
      </w:pPr>
    </w:p>
    <w:p w14:paraId="712EF7BD" w14:textId="77777777" w:rsidR="003B0DB9" w:rsidRPr="003B0DB9" w:rsidRDefault="003B0DB9" w:rsidP="003B0DB9">
      <w:pPr>
        <w:widowControl/>
        <w:autoSpaceDE/>
        <w:autoSpaceDN/>
        <w:adjustRightInd/>
        <w:spacing w:line="276" w:lineRule="auto"/>
        <w:jc w:val="center"/>
        <w:rPr>
          <w:kern w:val="0"/>
          <w:sz w:val="22"/>
          <w:szCs w:val="22"/>
        </w:rPr>
      </w:pPr>
    </w:p>
    <w:p w14:paraId="31E2F5F6" w14:textId="77777777" w:rsidR="003B0DB9" w:rsidRPr="003B0DB9" w:rsidRDefault="003B0DB9" w:rsidP="003B0DB9">
      <w:pPr>
        <w:widowControl/>
        <w:autoSpaceDE/>
        <w:autoSpaceDN/>
        <w:adjustRightInd/>
        <w:spacing w:line="276" w:lineRule="auto"/>
        <w:jc w:val="center"/>
        <w:rPr>
          <w:kern w:val="0"/>
          <w:sz w:val="22"/>
          <w:szCs w:val="22"/>
        </w:rPr>
      </w:pPr>
    </w:p>
    <w:p w14:paraId="6B02B236" w14:textId="77777777" w:rsidR="003B0DB9" w:rsidRPr="003B0DB9" w:rsidRDefault="003B0DB9" w:rsidP="003B0DB9">
      <w:pPr>
        <w:widowControl/>
        <w:autoSpaceDE/>
        <w:autoSpaceDN/>
        <w:adjustRightInd/>
        <w:spacing w:line="276" w:lineRule="auto"/>
        <w:jc w:val="center"/>
        <w:rPr>
          <w:kern w:val="0"/>
          <w:sz w:val="22"/>
          <w:szCs w:val="22"/>
        </w:rPr>
      </w:pPr>
    </w:p>
    <w:p w14:paraId="617BA545" w14:textId="77777777" w:rsidR="003B0DB9" w:rsidRPr="003B0DB9" w:rsidRDefault="003B0DB9" w:rsidP="003B0DB9">
      <w:pPr>
        <w:widowControl/>
        <w:autoSpaceDE/>
        <w:autoSpaceDN/>
        <w:adjustRightInd/>
        <w:spacing w:line="276" w:lineRule="auto"/>
        <w:jc w:val="center"/>
        <w:rPr>
          <w:kern w:val="0"/>
          <w:sz w:val="22"/>
          <w:szCs w:val="22"/>
        </w:rPr>
      </w:pPr>
    </w:p>
    <w:p w14:paraId="5F803862" w14:textId="77777777" w:rsidR="003B0DB9" w:rsidRPr="003B0DB9" w:rsidRDefault="003B0DB9" w:rsidP="003B0DB9">
      <w:pPr>
        <w:widowControl/>
        <w:autoSpaceDE/>
        <w:autoSpaceDN/>
        <w:adjustRightInd/>
        <w:spacing w:line="276" w:lineRule="auto"/>
        <w:jc w:val="center"/>
        <w:rPr>
          <w:kern w:val="0"/>
          <w:sz w:val="22"/>
          <w:szCs w:val="22"/>
        </w:rPr>
      </w:pPr>
    </w:p>
    <w:p w14:paraId="54FFEC28" w14:textId="77777777" w:rsidR="003B0DB9" w:rsidRPr="003B0DB9" w:rsidRDefault="003B0DB9" w:rsidP="003B0DB9">
      <w:pPr>
        <w:widowControl/>
        <w:autoSpaceDE/>
        <w:autoSpaceDN/>
        <w:adjustRightInd/>
        <w:spacing w:line="276" w:lineRule="auto"/>
        <w:jc w:val="center"/>
        <w:rPr>
          <w:b/>
          <w:kern w:val="0"/>
          <w:sz w:val="28"/>
          <w:szCs w:val="28"/>
        </w:rPr>
      </w:pPr>
      <w:bookmarkStart w:id="0" w:name="_Hlk116903283"/>
      <w:r w:rsidRPr="003B0DB9">
        <w:rPr>
          <w:b/>
          <w:kern w:val="0"/>
          <w:sz w:val="28"/>
          <w:szCs w:val="28"/>
        </w:rPr>
        <w:t>МУНИЦИПАЛЬНАЯ ПРОГРАММА</w:t>
      </w:r>
    </w:p>
    <w:p w14:paraId="79138B3A" w14:textId="77777777" w:rsidR="003B0DB9" w:rsidRPr="003B0DB9" w:rsidRDefault="003B0DB9" w:rsidP="003B0DB9">
      <w:pPr>
        <w:widowControl/>
        <w:autoSpaceDE/>
        <w:autoSpaceDN/>
        <w:adjustRightInd/>
        <w:spacing w:line="276" w:lineRule="auto"/>
        <w:jc w:val="center"/>
        <w:rPr>
          <w:b/>
          <w:kern w:val="0"/>
          <w:sz w:val="28"/>
          <w:szCs w:val="28"/>
        </w:rPr>
      </w:pPr>
      <w:bookmarkStart w:id="1" w:name="_Hlk120268719"/>
      <w:r w:rsidRPr="003B0DB9">
        <w:rPr>
          <w:b/>
          <w:kern w:val="0"/>
          <w:sz w:val="28"/>
          <w:szCs w:val="28"/>
        </w:rPr>
        <w:t>«</w:t>
      </w:r>
      <w:r w:rsidR="00650129">
        <w:rPr>
          <w:b/>
          <w:kern w:val="0"/>
          <w:sz w:val="28"/>
          <w:szCs w:val="28"/>
        </w:rPr>
        <w:t xml:space="preserve">Реализация государственной национальной </w:t>
      </w:r>
      <w:r w:rsidR="009E3BA4">
        <w:rPr>
          <w:b/>
          <w:kern w:val="0"/>
          <w:sz w:val="28"/>
          <w:szCs w:val="28"/>
        </w:rPr>
        <w:t xml:space="preserve">политики </w:t>
      </w:r>
      <w:r w:rsidR="009E3BA4" w:rsidRPr="003B0DB9">
        <w:rPr>
          <w:b/>
          <w:kern w:val="0"/>
          <w:sz w:val="28"/>
          <w:szCs w:val="28"/>
        </w:rPr>
        <w:t>в</w:t>
      </w:r>
      <w:r w:rsidRPr="003B0DB9">
        <w:rPr>
          <w:b/>
          <w:kern w:val="0"/>
          <w:sz w:val="28"/>
          <w:szCs w:val="28"/>
        </w:rPr>
        <w:t xml:space="preserve"> городском округе город </w:t>
      </w:r>
      <w:r w:rsidR="009E3BA4" w:rsidRPr="003B0DB9">
        <w:rPr>
          <w:b/>
          <w:kern w:val="0"/>
          <w:sz w:val="28"/>
          <w:szCs w:val="28"/>
        </w:rPr>
        <w:t>Октябрьский</w:t>
      </w:r>
      <w:r w:rsidR="009E3BA4">
        <w:rPr>
          <w:b/>
          <w:kern w:val="0"/>
          <w:sz w:val="28"/>
          <w:szCs w:val="28"/>
        </w:rPr>
        <w:t xml:space="preserve"> </w:t>
      </w:r>
      <w:r w:rsidR="009E3BA4" w:rsidRPr="003B0DB9">
        <w:rPr>
          <w:b/>
          <w:kern w:val="0"/>
          <w:sz w:val="28"/>
          <w:szCs w:val="28"/>
        </w:rPr>
        <w:t>Республики</w:t>
      </w:r>
      <w:r w:rsidRPr="003B0DB9">
        <w:rPr>
          <w:b/>
          <w:kern w:val="0"/>
          <w:sz w:val="28"/>
          <w:szCs w:val="28"/>
        </w:rPr>
        <w:t xml:space="preserve"> Башкортостан»</w:t>
      </w:r>
    </w:p>
    <w:bookmarkEnd w:id="1"/>
    <w:p w14:paraId="7420A2B2" w14:textId="77777777" w:rsidR="00E60299" w:rsidRDefault="00E60299" w:rsidP="00E60299">
      <w:pPr>
        <w:pStyle w:val="ConsPlusNormal"/>
        <w:jc w:val="center"/>
        <w:rPr>
          <w:rFonts w:ascii="Times New Roman" w:hAnsi="Times New Roman" w:cs="Times New Roman"/>
          <w:bCs/>
          <w:i/>
          <w:sz w:val="28"/>
          <w:szCs w:val="28"/>
        </w:rPr>
      </w:pPr>
      <w:r>
        <w:rPr>
          <w:rFonts w:ascii="Times New Roman" w:hAnsi="Times New Roman" w:cs="Times New Roman"/>
          <w:bCs/>
          <w:i/>
          <w:sz w:val="28"/>
          <w:szCs w:val="28"/>
        </w:rPr>
        <w:t xml:space="preserve">(внесение изменений в постановление от </w:t>
      </w:r>
      <w:r>
        <w:rPr>
          <w:rFonts w:ascii="Times New Roman" w:hAnsi="Times New Roman" w:cs="Times New Roman"/>
          <w:bCs/>
          <w:i/>
          <w:sz w:val="28"/>
          <w:szCs w:val="28"/>
        </w:rPr>
        <w:t xml:space="preserve">21.02.2024 №388, </w:t>
      </w:r>
    </w:p>
    <w:p w14:paraId="44B44B12" w14:textId="230E818C" w:rsidR="00E60299" w:rsidRDefault="00E60299" w:rsidP="00E60299">
      <w:pPr>
        <w:pStyle w:val="ConsPlusNormal"/>
        <w:jc w:val="center"/>
        <w:rPr>
          <w:rFonts w:ascii="Times New Roman" w:hAnsi="Times New Roman" w:cs="Times New Roman"/>
          <w:bCs/>
          <w:i/>
          <w:sz w:val="28"/>
          <w:szCs w:val="28"/>
        </w:rPr>
      </w:pPr>
      <w:r>
        <w:rPr>
          <w:rFonts w:ascii="Times New Roman" w:hAnsi="Times New Roman" w:cs="Times New Roman"/>
          <w:bCs/>
          <w:i/>
          <w:sz w:val="28"/>
          <w:szCs w:val="28"/>
        </w:rPr>
        <w:t>от 14.03.2025 №618</w:t>
      </w:r>
      <w:r>
        <w:rPr>
          <w:rFonts w:ascii="Times New Roman" w:hAnsi="Times New Roman" w:cs="Times New Roman"/>
          <w:bCs/>
          <w:i/>
          <w:sz w:val="28"/>
          <w:szCs w:val="28"/>
        </w:rPr>
        <w:t>)</w:t>
      </w:r>
    </w:p>
    <w:p w14:paraId="7DD121F5" w14:textId="77777777" w:rsidR="003B0DB9" w:rsidRPr="003B0DB9" w:rsidRDefault="003B0DB9" w:rsidP="003B0DB9">
      <w:pPr>
        <w:widowControl/>
        <w:autoSpaceDE/>
        <w:autoSpaceDN/>
        <w:adjustRightInd/>
        <w:spacing w:line="276" w:lineRule="auto"/>
        <w:jc w:val="center"/>
        <w:rPr>
          <w:kern w:val="0"/>
          <w:sz w:val="28"/>
          <w:szCs w:val="28"/>
        </w:rPr>
      </w:pPr>
    </w:p>
    <w:bookmarkEnd w:id="0"/>
    <w:p w14:paraId="5B10B7CD" w14:textId="77777777" w:rsidR="003B0DB9" w:rsidRPr="003B0DB9" w:rsidRDefault="003B0DB9" w:rsidP="003B0DB9">
      <w:pPr>
        <w:widowControl/>
        <w:autoSpaceDE/>
        <w:autoSpaceDN/>
        <w:adjustRightInd/>
        <w:spacing w:line="276" w:lineRule="auto"/>
        <w:jc w:val="center"/>
        <w:rPr>
          <w:kern w:val="0"/>
          <w:sz w:val="28"/>
          <w:szCs w:val="28"/>
        </w:rPr>
      </w:pPr>
    </w:p>
    <w:p w14:paraId="2B6820CB" w14:textId="77777777" w:rsidR="003B0DB9" w:rsidRPr="003B0DB9" w:rsidRDefault="003B0DB9" w:rsidP="003B0DB9">
      <w:pPr>
        <w:widowControl/>
        <w:autoSpaceDE/>
        <w:autoSpaceDN/>
        <w:adjustRightInd/>
        <w:spacing w:line="276" w:lineRule="auto"/>
        <w:jc w:val="center"/>
        <w:rPr>
          <w:kern w:val="0"/>
          <w:sz w:val="28"/>
          <w:szCs w:val="28"/>
        </w:rPr>
      </w:pPr>
    </w:p>
    <w:p w14:paraId="54BEE61C" w14:textId="77777777" w:rsidR="003B0DB9" w:rsidRPr="003B0DB9" w:rsidRDefault="003B0DB9" w:rsidP="003B0DB9">
      <w:pPr>
        <w:widowControl/>
        <w:autoSpaceDE/>
        <w:autoSpaceDN/>
        <w:adjustRightInd/>
        <w:spacing w:line="276" w:lineRule="auto"/>
        <w:jc w:val="center"/>
        <w:rPr>
          <w:kern w:val="0"/>
          <w:sz w:val="28"/>
          <w:szCs w:val="28"/>
        </w:rPr>
      </w:pPr>
    </w:p>
    <w:p w14:paraId="3A8E9C42" w14:textId="77777777" w:rsidR="003B0DB9" w:rsidRPr="003B0DB9" w:rsidRDefault="003B0DB9" w:rsidP="003B0DB9">
      <w:pPr>
        <w:widowControl/>
        <w:autoSpaceDE/>
        <w:autoSpaceDN/>
        <w:adjustRightInd/>
        <w:spacing w:line="276" w:lineRule="auto"/>
        <w:jc w:val="center"/>
        <w:rPr>
          <w:kern w:val="0"/>
          <w:sz w:val="28"/>
          <w:szCs w:val="28"/>
        </w:rPr>
      </w:pPr>
    </w:p>
    <w:p w14:paraId="0C0D72E3" w14:textId="77777777" w:rsidR="003B0DB9" w:rsidRPr="003B0DB9" w:rsidRDefault="003B0DB9" w:rsidP="003B0DB9">
      <w:pPr>
        <w:widowControl/>
        <w:autoSpaceDE/>
        <w:autoSpaceDN/>
        <w:adjustRightInd/>
        <w:spacing w:line="276" w:lineRule="auto"/>
        <w:jc w:val="center"/>
        <w:rPr>
          <w:kern w:val="0"/>
          <w:sz w:val="28"/>
          <w:szCs w:val="28"/>
        </w:rPr>
      </w:pPr>
    </w:p>
    <w:p w14:paraId="7AFD18F2" w14:textId="77777777" w:rsidR="003B0DB9" w:rsidRPr="003B0DB9" w:rsidRDefault="003B0DB9" w:rsidP="003B0DB9">
      <w:pPr>
        <w:widowControl/>
        <w:autoSpaceDE/>
        <w:autoSpaceDN/>
        <w:adjustRightInd/>
        <w:spacing w:line="276" w:lineRule="auto"/>
        <w:jc w:val="center"/>
        <w:rPr>
          <w:kern w:val="0"/>
          <w:sz w:val="28"/>
          <w:szCs w:val="28"/>
        </w:rPr>
      </w:pPr>
    </w:p>
    <w:p w14:paraId="5AB2FBBE" w14:textId="77777777" w:rsidR="003B0DB9" w:rsidRPr="003B0DB9" w:rsidRDefault="003B0DB9" w:rsidP="003B0DB9">
      <w:pPr>
        <w:widowControl/>
        <w:autoSpaceDE/>
        <w:autoSpaceDN/>
        <w:adjustRightInd/>
        <w:spacing w:line="276" w:lineRule="auto"/>
        <w:jc w:val="center"/>
        <w:rPr>
          <w:kern w:val="0"/>
          <w:sz w:val="28"/>
          <w:szCs w:val="28"/>
        </w:rPr>
      </w:pPr>
    </w:p>
    <w:p w14:paraId="1F707D5E" w14:textId="77777777" w:rsidR="003B0DB9" w:rsidRPr="003B0DB9" w:rsidRDefault="003B0DB9" w:rsidP="003B0DB9">
      <w:pPr>
        <w:widowControl/>
        <w:autoSpaceDE/>
        <w:autoSpaceDN/>
        <w:adjustRightInd/>
        <w:spacing w:line="276" w:lineRule="auto"/>
        <w:jc w:val="center"/>
        <w:rPr>
          <w:kern w:val="0"/>
          <w:sz w:val="28"/>
          <w:szCs w:val="28"/>
        </w:rPr>
      </w:pPr>
    </w:p>
    <w:p w14:paraId="398654B8" w14:textId="77777777" w:rsidR="003B0DB9" w:rsidRPr="003B0DB9" w:rsidRDefault="003B0DB9" w:rsidP="003B0DB9">
      <w:pPr>
        <w:widowControl/>
        <w:autoSpaceDE/>
        <w:autoSpaceDN/>
        <w:adjustRightInd/>
        <w:spacing w:line="276" w:lineRule="auto"/>
        <w:jc w:val="center"/>
        <w:rPr>
          <w:kern w:val="0"/>
          <w:sz w:val="28"/>
          <w:szCs w:val="28"/>
        </w:rPr>
      </w:pPr>
    </w:p>
    <w:p w14:paraId="716CDAF3" w14:textId="77777777" w:rsidR="003B0DB9" w:rsidRPr="003B0DB9" w:rsidRDefault="003B0DB9" w:rsidP="003B0DB9">
      <w:pPr>
        <w:widowControl/>
        <w:autoSpaceDE/>
        <w:autoSpaceDN/>
        <w:adjustRightInd/>
        <w:spacing w:line="276" w:lineRule="auto"/>
        <w:jc w:val="center"/>
        <w:rPr>
          <w:kern w:val="0"/>
          <w:sz w:val="28"/>
          <w:szCs w:val="28"/>
        </w:rPr>
      </w:pPr>
    </w:p>
    <w:p w14:paraId="7818A0BF" w14:textId="77777777" w:rsidR="003B0DB9" w:rsidRPr="003B0DB9" w:rsidRDefault="003B0DB9" w:rsidP="003B0DB9">
      <w:pPr>
        <w:widowControl/>
        <w:autoSpaceDE/>
        <w:autoSpaceDN/>
        <w:adjustRightInd/>
        <w:spacing w:line="276" w:lineRule="auto"/>
        <w:jc w:val="center"/>
        <w:rPr>
          <w:kern w:val="0"/>
          <w:sz w:val="28"/>
          <w:szCs w:val="28"/>
        </w:rPr>
      </w:pPr>
    </w:p>
    <w:p w14:paraId="63DBC4FB" w14:textId="77777777" w:rsidR="003B0DB9" w:rsidRPr="003B0DB9" w:rsidRDefault="003B0DB9" w:rsidP="003B0DB9">
      <w:pPr>
        <w:widowControl/>
        <w:autoSpaceDE/>
        <w:autoSpaceDN/>
        <w:adjustRightInd/>
        <w:spacing w:line="276" w:lineRule="auto"/>
        <w:jc w:val="center"/>
        <w:rPr>
          <w:kern w:val="0"/>
          <w:sz w:val="28"/>
          <w:szCs w:val="28"/>
        </w:rPr>
      </w:pPr>
    </w:p>
    <w:p w14:paraId="0120CC4C" w14:textId="77777777" w:rsidR="003B0DB9" w:rsidRPr="003B0DB9" w:rsidRDefault="003B0DB9" w:rsidP="003B0DB9">
      <w:pPr>
        <w:widowControl/>
        <w:autoSpaceDE/>
        <w:autoSpaceDN/>
        <w:adjustRightInd/>
        <w:spacing w:line="276" w:lineRule="auto"/>
        <w:jc w:val="center"/>
        <w:rPr>
          <w:kern w:val="0"/>
          <w:sz w:val="28"/>
          <w:szCs w:val="28"/>
        </w:rPr>
      </w:pPr>
    </w:p>
    <w:p w14:paraId="624A1D6E" w14:textId="77777777" w:rsidR="003B0DB9" w:rsidRPr="003B0DB9" w:rsidRDefault="003B0DB9" w:rsidP="003B0DB9">
      <w:pPr>
        <w:widowControl/>
        <w:autoSpaceDE/>
        <w:autoSpaceDN/>
        <w:adjustRightInd/>
        <w:spacing w:line="276" w:lineRule="auto"/>
        <w:jc w:val="center"/>
        <w:rPr>
          <w:kern w:val="0"/>
          <w:sz w:val="28"/>
          <w:szCs w:val="28"/>
        </w:rPr>
      </w:pPr>
    </w:p>
    <w:p w14:paraId="5057EA0A" w14:textId="77777777" w:rsidR="003B0DB9" w:rsidRPr="003B0DB9" w:rsidRDefault="003B0DB9" w:rsidP="003B0DB9">
      <w:pPr>
        <w:widowControl/>
        <w:autoSpaceDE/>
        <w:autoSpaceDN/>
        <w:adjustRightInd/>
        <w:spacing w:line="276" w:lineRule="auto"/>
        <w:jc w:val="center"/>
        <w:rPr>
          <w:kern w:val="0"/>
          <w:sz w:val="28"/>
          <w:szCs w:val="28"/>
        </w:rPr>
      </w:pPr>
    </w:p>
    <w:p w14:paraId="57BA6835" w14:textId="77777777" w:rsidR="003B0DB9" w:rsidRPr="003B0DB9" w:rsidRDefault="003B0DB9" w:rsidP="003B0DB9">
      <w:pPr>
        <w:widowControl/>
        <w:autoSpaceDE/>
        <w:autoSpaceDN/>
        <w:adjustRightInd/>
        <w:spacing w:line="276" w:lineRule="auto"/>
        <w:jc w:val="center"/>
        <w:rPr>
          <w:kern w:val="0"/>
          <w:sz w:val="28"/>
          <w:szCs w:val="28"/>
        </w:rPr>
      </w:pPr>
    </w:p>
    <w:p w14:paraId="253CACA5" w14:textId="77777777" w:rsidR="003B0DB9" w:rsidRPr="003B0DB9" w:rsidRDefault="003B0DB9" w:rsidP="003B0DB9">
      <w:pPr>
        <w:widowControl/>
        <w:autoSpaceDE/>
        <w:autoSpaceDN/>
        <w:adjustRightInd/>
        <w:spacing w:line="276" w:lineRule="auto"/>
        <w:jc w:val="center"/>
        <w:rPr>
          <w:kern w:val="0"/>
          <w:sz w:val="28"/>
          <w:szCs w:val="28"/>
        </w:rPr>
      </w:pPr>
    </w:p>
    <w:p w14:paraId="23B8054B" w14:textId="77777777" w:rsidR="003B0DB9" w:rsidRPr="003B0DB9" w:rsidRDefault="003B0DB9" w:rsidP="003B0DB9">
      <w:pPr>
        <w:widowControl/>
        <w:autoSpaceDE/>
        <w:autoSpaceDN/>
        <w:adjustRightInd/>
        <w:spacing w:line="276" w:lineRule="auto"/>
        <w:jc w:val="center"/>
        <w:rPr>
          <w:kern w:val="0"/>
          <w:sz w:val="28"/>
          <w:szCs w:val="28"/>
        </w:rPr>
      </w:pPr>
    </w:p>
    <w:p w14:paraId="65AFCF6F" w14:textId="77777777" w:rsidR="003B0DB9" w:rsidRPr="003B0DB9" w:rsidRDefault="003B0DB9" w:rsidP="003B0DB9">
      <w:pPr>
        <w:widowControl/>
        <w:autoSpaceDE/>
        <w:autoSpaceDN/>
        <w:adjustRightInd/>
        <w:spacing w:line="276" w:lineRule="auto"/>
        <w:jc w:val="center"/>
        <w:rPr>
          <w:kern w:val="0"/>
          <w:sz w:val="28"/>
          <w:szCs w:val="28"/>
        </w:rPr>
      </w:pPr>
    </w:p>
    <w:p w14:paraId="24B5B037" w14:textId="77777777" w:rsidR="003B0DB9" w:rsidRPr="003B0DB9" w:rsidRDefault="003B0DB9" w:rsidP="003B0DB9">
      <w:pPr>
        <w:widowControl/>
        <w:autoSpaceDE/>
        <w:autoSpaceDN/>
        <w:adjustRightInd/>
        <w:spacing w:line="276" w:lineRule="auto"/>
        <w:jc w:val="center"/>
        <w:rPr>
          <w:kern w:val="0"/>
          <w:sz w:val="28"/>
          <w:szCs w:val="28"/>
        </w:rPr>
      </w:pPr>
    </w:p>
    <w:p w14:paraId="045CDA43" w14:textId="77777777" w:rsidR="003B0DB9" w:rsidRPr="003B0DB9" w:rsidRDefault="003B0DB9" w:rsidP="003B0DB9">
      <w:pPr>
        <w:widowControl/>
        <w:jc w:val="center"/>
        <w:rPr>
          <w:b/>
          <w:kern w:val="0"/>
        </w:rPr>
      </w:pPr>
      <w:bookmarkStart w:id="2" w:name="_GoBack"/>
      <w:bookmarkEnd w:id="2"/>
      <w:r w:rsidRPr="003B0DB9">
        <w:rPr>
          <w:b/>
          <w:kern w:val="0"/>
        </w:rPr>
        <w:lastRenderedPageBreak/>
        <w:t>ПАСПОРТ</w:t>
      </w:r>
    </w:p>
    <w:p w14:paraId="792DFD26" w14:textId="77777777" w:rsidR="003B0DB9" w:rsidRPr="00B63BAC" w:rsidRDefault="003B0DB9" w:rsidP="003B0DB9">
      <w:pPr>
        <w:widowControl/>
        <w:jc w:val="center"/>
        <w:rPr>
          <w:bCs/>
          <w:kern w:val="0"/>
        </w:rPr>
      </w:pPr>
      <w:r w:rsidRPr="00B63BAC">
        <w:rPr>
          <w:bCs/>
          <w:kern w:val="0"/>
        </w:rPr>
        <w:t>МУНИЦИПАЛЬНОЙ ПРОГРАММЫ</w:t>
      </w:r>
    </w:p>
    <w:p w14:paraId="74559F93" w14:textId="77777777" w:rsidR="003B0DB9" w:rsidRPr="00B63BAC" w:rsidRDefault="003B0DB9" w:rsidP="003B0DB9">
      <w:pPr>
        <w:widowControl/>
        <w:jc w:val="center"/>
        <w:rPr>
          <w:bCs/>
          <w:kern w:val="0"/>
        </w:rPr>
      </w:pPr>
      <w:r w:rsidRPr="00B63BAC">
        <w:rPr>
          <w:bCs/>
          <w:kern w:val="0"/>
        </w:rPr>
        <w:t>«</w:t>
      </w:r>
      <w:r w:rsidR="009E3BA4" w:rsidRPr="00B63BAC">
        <w:rPr>
          <w:bCs/>
          <w:kern w:val="0"/>
        </w:rPr>
        <w:t xml:space="preserve">РЕАЛИЗАЦИЯ ГОСУДАРСТВЕННОЙ НАЦИОНАЛЬНОЙ </w:t>
      </w:r>
      <w:r w:rsidR="00A917E5" w:rsidRPr="00B63BAC">
        <w:rPr>
          <w:bCs/>
          <w:kern w:val="0"/>
        </w:rPr>
        <w:t>ПОЛИТИКИ В</w:t>
      </w:r>
      <w:r w:rsidRPr="00B63BAC">
        <w:rPr>
          <w:bCs/>
          <w:kern w:val="0"/>
        </w:rPr>
        <w:t xml:space="preserve"> ГОРОДСКОМ ОКРУГЕ ГОРОД ОКТЯБРЬСКИЙ РЕСПУБЛИКИ БАШКОРТОСТАН»</w:t>
      </w:r>
    </w:p>
    <w:p w14:paraId="13D7C583" w14:textId="77777777" w:rsidR="003B0DB9" w:rsidRPr="003B0DB9" w:rsidRDefault="003B0DB9" w:rsidP="003B0DB9">
      <w:pPr>
        <w:widowControl/>
        <w:jc w:val="center"/>
        <w:rPr>
          <w:b/>
          <w:kern w:val="0"/>
        </w:rPr>
      </w:pPr>
    </w:p>
    <w:p w14:paraId="57C0F6D9" w14:textId="77777777" w:rsidR="00785211" w:rsidRPr="003B0DB9" w:rsidRDefault="003B0DB9" w:rsidP="003B0DB9">
      <w:pPr>
        <w:widowControl/>
        <w:numPr>
          <w:ilvl w:val="1"/>
          <w:numId w:val="0"/>
        </w:numPr>
        <w:autoSpaceDE/>
        <w:autoSpaceDN/>
        <w:adjustRightInd/>
        <w:rPr>
          <w:rFonts w:eastAsia="Times New Roman"/>
          <w:iCs/>
          <w:kern w:val="0"/>
        </w:rPr>
      </w:pPr>
      <w:r w:rsidRPr="003B0DB9">
        <w:rPr>
          <w:rFonts w:eastAsia="Times New Roman"/>
          <w:iCs/>
          <w:kern w:val="0"/>
        </w:rPr>
        <w:t xml:space="preserve"> </w:t>
      </w:r>
    </w:p>
    <w:tbl>
      <w:tblPr>
        <w:tblStyle w:val="af4"/>
        <w:tblW w:w="9639" w:type="dxa"/>
        <w:tblLook w:val="04A0" w:firstRow="1" w:lastRow="0" w:firstColumn="1" w:lastColumn="0" w:noHBand="0" w:noVBand="1"/>
      </w:tblPr>
      <w:tblGrid>
        <w:gridCol w:w="4253"/>
        <w:gridCol w:w="5386"/>
      </w:tblGrid>
      <w:tr w:rsidR="00B63BAC" w:rsidRPr="00785211" w14:paraId="0F782F5B" w14:textId="77777777" w:rsidTr="00A273AC">
        <w:tc>
          <w:tcPr>
            <w:tcW w:w="4253" w:type="dxa"/>
            <w:tcBorders>
              <w:top w:val="outset" w:sz="6" w:space="0" w:color="auto"/>
              <w:left w:val="outset" w:sz="6" w:space="0" w:color="auto"/>
              <w:bottom w:val="outset" w:sz="6" w:space="0" w:color="auto"/>
              <w:right w:val="outset" w:sz="6" w:space="0" w:color="auto"/>
            </w:tcBorders>
          </w:tcPr>
          <w:p w14:paraId="20CACEE1" w14:textId="77777777" w:rsidR="00B63BAC" w:rsidRPr="00B63BAC" w:rsidRDefault="00B63BAC" w:rsidP="00B63BAC">
            <w:pPr>
              <w:tabs>
                <w:tab w:val="left" w:pos="10065"/>
              </w:tabs>
              <w:jc w:val="both"/>
              <w:rPr>
                <w:rFonts w:ascii="Times New Roman" w:hAnsi="Times New Roman" w:cs="Times New Roman"/>
                <w:sz w:val="24"/>
                <w:szCs w:val="24"/>
                <w:lang w:eastAsia="ru-RU"/>
              </w:rPr>
            </w:pPr>
            <w:r w:rsidRPr="00B63BAC">
              <w:rPr>
                <w:rFonts w:ascii="Times New Roman" w:hAnsi="Times New Roman" w:cs="Times New Roman"/>
                <w:sz w:val="24"/>
                <w:szCs w:val="24"/>
                <w:lang w:eastAsia="ru-RU"/>
              </w:rPr>
              <w:t>Ответственный исполнитель муниципальной программы</w:t>
            </w:r>
          </w:p>
        </w:tc>
        <w:tc>
          <w:tcPr>
            <w:tcW w:w="5386" w:type="dxa"/>
          </w:tcPr>
          <w:p w14:paraId="1F6F64BB" w14:textId="77777777" w:rsidR="00B63BAC" w:rsidRPr="00785211" w:rsidRDefault="00B63BAC" w:rsidP="00B63BAC">
            <w:pPr>
              <w:tabs>
                <w:tab w:val="left" w:pos="4678"/>
              </w:tabs>
              <w:jc w:val="both"/>
              <w:rPr>
                <w:rFonts w:ascii="Times New Roman" w:hAnsi="Times New Roman" w:cs="Times New Roman"/>
              </w:rPr>
            </w:pPr>
            <w:r w:rsidRPr="00785211">
              <w:rPr>
                <w:rFonts w:ascii="Times New Roman" w:hAnsi="Times New Roman" w:cs="Times New Roman"/>
                <w:bCs/>
              </w:rPr>
              <w:t>Отдел культуры администрации городского</w:t>
            </w:r>
            <w:r w:rsidRPr="00785211">
              <w:rPr>
                <w:rFonts w:ascii="Times New Roman" w:hAnsi="Times New Roman" w:cs="Times New Roman"/>
                <w:b/>
                <w:bCs/>
              </w:rPr>
              <w:t xml:space="preserve"> </w:t>
            </w:r>
            <w:r w:rsidRPr="00785211">
              <w:rPr>
                <w:rFonts w:ascii="Times New Roman" w:hAnsi="Times New Roman" w:cs="Times New Roman"/>
              </w:rPr>
              <w:t>округа город Октябрьский Республики Башкортостан</w:t>
            </w:r>
          </w:p>
        </w:tc>
      </w:tr>
      <w:tr w:rsidR="00B63BAC" w:rsidRPr="00785211" w14:paraId="7431E62C" w14:textId="77777777" w:rsidTr="00A273AC">
        <w:tc>
          <w:tcPr>
            <w:tcW w:w="4253" w:type="dxa"/>
            <w:tcBorders>
              <w:top w:val="outset" w:sz="6" w:space="0" w:color="auto"/>
              <w:left w:val="outset" w:sz="6" w:space="0" w:color="auto"/>
              <w:bottom w:val="outset" w:sz="6" w:space="0" w:color="auto"/>
              <w:right w:val="outset" w:sz="6" w:space="0" w:color="auto"/>
            </w:tcBorders>
          </w:tcPr>
          <w:p w14:paraId="10BD6C3C" w14:textId="77777777" w:rsidR="00B63BAC" w:rsidRPr="00B63BAC" w:rsidRDefault="00B63BAC" w:rsidP="00B63BAC">
            <w:pPr>
              <w:tabs>
                <w:tab w:val="left" w:pos="10065"/>
              </w:tabs>
              <w:jc w:val="both"/>
              <w:rPr>
                <w:rFonts w:ascii="Times New Roman" w:hAnsi="Times New Roman" w:cs="Times New Roman"/>
                <w:sz w:val="24"/>
                <w:szCs w:val="24"/>
                <w:lang w:eastAsia="ru-RU"/>
              </w:rPr>
            </w:pPr>
            <w:r w:rsidRPr="00B63BAC">
              <w:rPr>
                <w:rFonts w:ascii="Times New Roman" w:hAnsi="Times New Roman" w:cs="Times New Roman"/>
                <w:sz w:val="24"/>
                <w:szCs w:val="24"/>
                <w:lang w:eastAsia="ru-RU"/>
              </w:rPr>
              <w:t>Соисполнители муниципальной программы</w:t>
            </w:r>
          </w:p>
        </w:tc>
        <w:tc>
          <w:tcPr>
            <w:tcW w:w="5386" w:type="dxa"/>
          </w:tcPr>
          <w:p w14:paraId="4DEDF9C9" w14:textId="77777777" w:rsidR="00B63BAC" w:rsidRPr="00785211" w:rsidRDefault="00B63BAC" w:rsidP="00B63BAC">
            <w:pPr>
              <w:ind w:left="-4" w:firstLine="4"/>
              <w:jc w:val="both"/>
              <w:rPr>
                <w:rFonts w:ascii="Times New Roman" w:hAnsi="Times New Roman" w:cs="Times New Roman"/>
              </w:rPr>
            </w:pPr>
            <w:r w:rsidRPr="00785211">
              <w:rPr>
                <w:rFonts w:ascii="Times New Roman" w:hAnsi="Times New Roman" w:cs="Times New Roman"/>
              </w:rPr>
              <w:t>Отдел образования администрации городского округа город Октябрьский Республики Башкортостан;</w:t>
            </w:r>
          </w:p>
          <w:p w14:paraId="3D947281" w14:textId="77777777" w:rsidR="00B63BAC" w:rsidRDefault="00B63BAC" w:rsidP="00B63BAC">
            <w:pPr>
              <w:ind w:left="-4" w:firstLine="4"/>
              <w:jc w:val="both"/>
              <w:rPr>
                <w:rFonts w:ascii="Times New Roman" w:hAnsi="Times New Roman" w:cs="Times New Roman"/>
              </w:rPr>
            </w:pPr>
            <w:r w:rsidRPr="00785211">
              <w:rPr>
                <w:rFonts w:ascii="Times New Roman" w:hAnsi="Times New Roman" w:cs="Times New Roman"/>
              </w:rPr>
              <w:t xml:space="preserve">Комитет по спорту </w:t>
            </w:r>
            <w:r>
              <w:rPr>
                <w:rFonts w:ascii="Times New Roman" w:hAnsi="Times New Roman" w:cs="Times New Roman"/>
              </w:rPr>
              <w:t xml:space="preserve">и физической культуре </w:t>
            </w:r>
            <w:r w:rsidRPr="00785211">
              <w:rPr>
                <w:rFonts w:ascii="Times New Roman" w:hAnsi="Times New Roman" w:cs="Times New Roman"/>
              </w:rPr>
              <w:t>администрации городского округа город Октябрьский Республики Башкортостан;</w:t>
            </w:r>
          </w:p>
          <w:p w14:paraId="02F99A94" w14:textId="77777777" w:rsidR="00B63BAC" w:rsidRPr="00785211" w:rsidRDefault="003C7657" w:rsidP="00B63BAC">
            <w:pPr>
              <w:tabs>
                <w:tab w:val="left" w:pos="4678"/>
              </w:tabs>
              <w:ind w:left="-4" w:firstLine="4"/>
              <w:jc w:val="both"/>
              <w:rPr>
                <w:rFonts w:ascii="Times New Roman" w:hAnsi="Times New Roman" w:cs="Times New Roman"/>
                <w:bCs/>
              </w:rPr>
            </w:pPr>
            <w:r>
              <w:rPr>
                <w:rFonts w:ascii="Times New Roman" w:hAnsi="Times New Roman" w:cs="Times New Roman"/>
                <w:bCs/>
              </w:rPr>
              <w:t>Отдел по и</w:t>
            </w:r>
            <w:r w:rsidR="00B63BAC" w:rsidRPr="00785211">
              <w:rPr>
                <w:rFonts w:ascii="Times New Roman" w:hAnsi="Times New Roman" w:cs="Times New Roman"/>
                <w:bCs/>
              </w:rPr>
              <w:t>нформационно</w:t>
            </w:r>
            <w:r>
              <w:rPr>
                <w:rFonts w:ascii="Times New Roman" w:hAnsi="Times New Roman" w:cs="Times New Roman"/>
                <w:bCs/>
              </w:rPr>
              <w:t>й политике и социальным коммуникациям</w:t>
            </w:r>
            <w:r w:rsidR="00B63BAC" w:rsidRPr="00785211">
              <w:rPr>
                <w:rFonts w:ascii="Times New Roman" w:hAnsi="Times New Roman" w:cs="Times New Roman"/>
                <w:bCs/>
              </w:rPr>
              <w:t xml:space="preserve"> администрации городского округа город Октябрьский Республики Башкортостан; </w:t>
            </w:r>
          </w:p>
          <w:p w14:paraId="3CABDFD4" w14:textId="77777777" w:rsidR="00B63BAC" w:rsidRDefault="00B63BAC" w:rsidP="00B63BAC">
            <w:pPr>
              <w:tabs>
                <w:tab w:val="left" w:pos="4678"/>
              </w:tabs>
              <w:ind w:left="-4" w:firstLine="4"/>
              <w:jc w:val="both"/>
              <w:rPr>
                <w:rFonts w:ascii="Times New Roman" w:hAnsi="Times New Roman" w:cs="Times New Roman"/>
                <w:bCs/>
              </w:rPr>
            </w:pPr>
            <w:r w:rsidRPr="00785211">
              <w:rPr>
                <w:rFonts w:ascii="Times New Roman" w:hAnsi="Times New Roman" w:cs="Times New Roman"/>
                <w:bCs/>
              </w:rPr>
              <w:t>муниципальные учреждения образования и культуры;</w:t>
            </w:r>
          </w:p>
          <w:p w14:paraId="28B6AD79" w14:textId="77777777" w:rsidR="00B63BAC" w:rsidRPr="00785211" w:rsidRDefault="00B63BAC" w:rsidP="00B63BAC">
            <w:pPr>
              <w:tabs>
                <w:tab w:val="left" w:pos="4678"/>
              </w:tabs>
              <w:ind w:left="-4" w:firstLine="4"/>
              <w:jc w:val="both"/>
              <w:rPr>
                <w:rFonts w:ascii="Times New Roman" w:hAnsi="Times New Roman" w:cs="Times New Roman"/>
                <w:bCs/>
              </w:rPr>
            </w:pPr>
            <w:r>
              <w:rPr>
                <w:rFonts w:ascii="Times New Roman" w:hAnsi="Times New Roman" w:cs="Times New Roman"/>
                <w:bCs/>
              </w:rPr>
              <w:t>МБУ «Дворец молодежи»;</w:t>
            </w:r>
          </w:p>
          <w:p w14:paraId="0329C331" w14:textId="6E9CD8CD" w:rsidR="00B63BAC" w:rsidRPr="00785211" w:rsidRDefault="00B63BAC" w:rsidP="00B63BAC">
            <w:pPr>
              <w:tabs>
                <w:tab w:val="left" w:pos="4678"/>
              </w:tabs>
              <w:ind w:left="-4" w:firstLine="4"/>
              <w:jc w:val="both"/>
            </w:pPr>
            <w:r w:rsidRPr="00785211">
              <w:rPr>
                <w:rFonts w:ascii="Times New Roman" w:hAnsi="Times New Roman" w:cs="Times New Roman"/>
                <w:bCs/>
              </w:rPr>
              <w:t>общественно-национальные объединения (по согласованию): «Курултай башкир»; «</w:t>
            </w:r>
            <w:r w:rsidR="009F5686">
              <w:rPr>
                <w:rFonts w:ascii="Times New Roman" w:hAnsi="Times New Roman" w:cs="Times New Roman"/>
                <w:bCs/>
              </w:rPr>
              <w:t>Автономия</w:t>
            </w:r>
            <w:r w:rsidRPr="00785211">
              <w:rPr>
                <w:rFonts w:ascii="Times New Roman" w:hAnsi="Times New Roman" w:cs="Times New Roman"/>
                <w:bCs/>
              </w:rPr>
              <w:t xml:space="preserve"> татар»,</w:t>
            </w:r>
            <w:r w:rsidR="009F5686">
              <w:rPr>
                <w:rFonts w:ascii="Times New Roman" w:hAnsi="Times New Roman" w:cs="Times New Roman"/>
                <w:bCs/>
              </w:rPr>
              <w:t xml:space="preserve"> </w:t>
            </w:r>
            <w:r w:rsidRPr="00785211">
              <w:rPr>
                <w:rFonts w:ascii="Times New Roman" w:hAnsi="Times New Roman" w:cs="Times New Roman"/>
                <w:bCs/>
              </w:rPr>
              <w:t>«Чаваш Ен», «Видергебурт», «</w:t>
            </w:r>
            <w:r w:rsidR="009F5686">
              <w:rPr>
                <w:rFonts w:ascii="Times New Roman" w:hAnsi="Times New Roman" w:cs="Times New Roman"/>
                <w:bCs/>
              </w:rPr>
              <w:t>Собор русских</w:t>
            </w:r>
            <w:r w:rsidRPr="00785211">
              <w:rPr>
                <w:rFonts w:ascii="Times New Roman" w:hAnsi="Times New Roman" w:cs="Times New Roman"/>
                <w:bCs/>
              </w:rPr>
              <w:t xml:space="preserve">», региональная общественная организация по возрождению и развитию армянской культуры «Аргешти», </w:t>
            </w:r>
            <w:r w:rsidRPr="00785211">
              <w:rPr>
                <w:rFonts w:ascii="Times New Roman" w:hAnsi="Times New Roman" w:cs="Times New Roman"/>
                <w:color w:val="000000" w:themeColor="text1"/>
              </w:rPr>
              <w:t>марийская национально – культурная автономия «</w:t>
            </w:r>
            <w:r w:rsidRPr="00785211">
              <w:rPr>
                <w:rFonts w:ascii="Times New Roman" w:hAnsi="Times New Roman" w:cs="Times New Roman"/>
                <w:bCs/>
                <w:color w:val="000000" w:themeColor="text1"/>
              </w:rPr>
              <w:t>Эрвел</w:t>
            </w:r>
            <w:r w:rsidRPr="00785211">
              <w:rPr>
                <w:rFonts w:ascii="Times New Roman" w:hAnsi="Times New Roman" w:cs="Times New Roman"/>
                <w:color w:val="000000" w:themeColor="text1"/>
              </w:rPr>
              <w:t> </w:t>
            </w:r>
            <w:r w:rsidR="00A1418F" w:rsidRPr="00785211">
              <w:rPr>
                <w:rFonts w:ascii="Times New Roman" w:hAnsi="Times New Roman" w:cs="Times New Roman"/>
                <w:bCs/>
                <w:color w:val="000000" w:themeColor="text1"/>
              </w:rPr>
              <w:t>Мари»</w:t>
            </w:r>
            <w:r w:rsidR="00A1418F" w:rsidRPr="00785211">
              <w:rPr>
                <w:rFonts w:ascii="Times New Roman" w:hAnsi="Times New Roman" w:cs="Times New Roman"/>
                <w:bCs/>
              </w:rPr>
              <w:t xml:space="preserve"> в</w:t>
            </w:r>
            <w:r w:rsidRPr="00785211">
              <w:rPr>
                <w:rFonts w:ascii="Times New Roman" w:hAnsi="Times New Roman" w:cs="Times New Roman"/>
                <w:bCs/>
              </w:rPr>
              <w:t xml:space="preserve"> Республике Башкортостан.</w:t>
            </w:r>
          </w:p>
        </w:tc>
      </w:tr>
      <w:tr w:rsidR="00B63BAC" w:rsidRPr="00785211" w14:paraId="5713B18F" w14:textId="77777777" w:rsidTr="00A273AC">
        <w:tc>
          <w:tcPr>
            <w:tcW w:w="4253" w:type="dxa"/>
            <w:tcBorders>
              <w:top w:val="outset" w:sz="6" w:space="0" w:color="auto"/>
              <w:left w:val="outset" w:sz="6" w:space="0" w:color="auto"/>
              <w:bottom w:val="outset" w:sz="6" w:space="0" w:color="auto"/>
              <w:right w:val="outset" w:sz="6" w:space="0" w:color="auto"/>
            </w:tcBorders>
          </w:tcPr>
          <w:p w14:paraId="395808BE" w14:textId="77777777" w:rsidR="00B63BAC" w:rsidRPr="00B63BAC" w:rsidRDefault="00B63BAC" w:rsidP="00B63BAC">
            <w:pPr>
              <w:tabs>
                <w:tab w:val="left" w:pos="10065"/>
              </w:tabs>
              <w:rPr>
                <w:rFonts w:ascii="Times New Roman" w:hAnsi="Times New Roman" w:cs="Times New Roman"/>
                <w:sz w:val="24"/>
                <w:szCs w:val="24"/>
                <w:lang w:eastAsia="ru-RU"/>
              </w:rPr>
            </w:pPr>
            <w:r w:rsidRPr="00B63BAC">
              <w:rPr>
                <w:rFonts w:ascii="Times New Roman" w:hAnsi="Times New Roman" w:cs="Times New Roman"/>
                <w:sz w:val="24"/>
                <w:szCs w:val="24"/>
                <w:lang w:eastAsia="ru-RU"/>
              </w:rPr>
              <w:t>Цели и задачи муниципальной программы</w:t>
            </w:r>
          </w:p>
        </w:tc>
        <w:tc>
          <w:tcPr>
            <w:tcW w:w="5386" w:type="dxa"/>
          </w:tcPr>
          <w:p w14:paraId="01543B04" w14:textId="77777777" w:rsidR="00B63BAC" w:rsidRPr="00785211" w:rsidRDefault="00B63BAC" w:rsidP="00B63BAC">
            <w:pPr>
              <w:tabs>
                <w:tab w:val="left" w:pos="4678"/>
              </w:tabs>
              <w:jc w:val="both"/>
              <w:rPr>
                <w:rFonts w:ascii="Times New Roman" w:hAnsi="Times New Roman" w:cs="Times New Roman"/>
              </w:rPr>
            </w:pPr>
            <w:r w:rsidRPr="00785211">
              <w:rPr>
                <w:rFonts w:ascii="Times New Roman" w:hAnsi="Times New Roman" w:cs="Times New Roman"/>
              </w:rPr>
              <w:t>Цель:</w:t>
            </w:r>
          </w:p>
          <w:p w14:paraId="1768C1B3" w14:textId="77777777" w:rsidR="00B63BAC" w:rsidRPr="00785211" w:rsidRDefault="00B63BAC" w:rsidP="00B63BAC">
            <w:pPr>
              <w:tabs>
                <w:tab w:val="left" w:pos="4678"/>
              </w:tabs>
              <w:jc w:val="both"/>
              <w:rPr>
                <w:rFonts w:ascii="Times New Roman" w:hAnsi="Times New Roman" w:cs="Times New Roman"/>
              </w:rPr>
            </w:pPr>
            <w:r w:rsidRPr="00785211">
              <w:rPr>
                <w:rFonts w:ascii="Times New Roman" w:hAnsi="Times New Roman" w:cs="Times New Roman"/>
              </w:rPr>
              <w:t>укрепить общероссийское гражданское самосознание, единство и духовную общность многонационального народа городского округа город Октябрьский Республики Башкортостан</w:t>
            </w:r>
          </w:p>
          <w:p w14:paraId="28DBC12D" w14:textId="77777777" w:rsidR="00B63BAC" w:rsidRPr="00785211" w:rsidRDefault="00B63BAC" w:rsidP="00B63BAC">
            <w:pPr>
              <w:tabs>
                <w:tab w:val="left" w:pos="4678"/>
              </w:tabs>
              <w:jc w:val="both"/>
              <w:rPr>
                <w:rFonts w:ascii="Times New Roman" w:hAnsi="Times New Roman" w:cs="Times New Roman"/>
              </w:rPr>
            </w:pPr>
            <w:r w:rsidRPr="00785211">
              <w:rPr>
                <w:rFonts w:ascii="Times New Roman" w:hAnsi="Times New Roman" w:cs="Times New Roman"/>
              </w:rPr>
              <w:t>Задачи:</w:t>
            </w:r>
          </w:p>
          <w:p w14:paraId="118EB5D4" w14:textId="77777777" w:rsidR="00B63BAC" w:rsidRDefault="00B63BAC" w:rsidP="00B63BAC">
            <w:pPr>
              <w:jc w:val="both"/>
              <w:rPr>
                <w:rFonts w:ascii="Times New Roman" w:hAnsi="Times New Roman" w:cs="Times New Roman"/>
              </w:rPr>
            </w:pPr>
            <w:r w:rsidRPr="00785211">
              <w:rPr>
                <w:rFonts w:ascii="Times New Roman" w:hAnsi="Times New Roman" w:cs="Times New Roman"/>
              </w:rPr>
              <w:t>укрепить общероссийскую гражданскую идентичность и содействовать гармонизации межнациональных (межэтнических) отношений;</w:t>
            </w:r>
          </w:p>
          <w:p w14:paraId="2AE23303" w14:textId="77777777" w:rsidR="00AE66E1" w:rsidRPr="00785211" w:rsidRDefault="00AE66E1" w:rsidP="00B63BAC">
            <w:pPr>
              <w:jc w:val="both"/>
              <w:rPr>
                <w:rFonts w:ascii="Times New Roman" w:hAnsi="Times New Roman" w:cs="Times New Roman"/>
              </w:rPr>
            </w:pPr>
            <w:r>
              <w:rPr>
                <w:rFonts w:ascii="Times New Roman" w:hAnsi="Times New Roman" w:cs="Times New Roman"/>
              </w:rPr>
              <w:t xml:space="preserve">обеспечить сохранение культурной самобытности народов </w:t>
            </w:r>
            <w:r w:rsidRPr="00785211">
              <w:rPr>
                <w:rFonts w:ascii="Times New Roman" w:hAnsi="Times New Roman" w:cs="Times New Roman"/>
              </w:rPr>
              <w:t>в городском округе город Октябрьский Республики Башкортостан</w:t>
            </w:r>
            <w:r>
              <w:rPr>
                <w:rFonts w:ascii="Times New Roman" w:hAnsi="Times New Roman" w:cs="Times New Roman"/>
              </w:rPr>
              <w:t>;</w:t>
            </w:r>
          </w:p>
          <w:p w14:paraId="42CBC3A2" w14:textId="77777777" w:rsidR="00B63BAC" w:rsidRPr="00785211" w:rsidRDefault="00B63BAC" w:rsidP="00B63BAC">
            <w:pPr>
              <w:jc w:val="both"/>
              <w:rPr>
                <w:rFonts w:ascii="Times New Roman" w:hAnsi="Times New Roman" w:cs="Times New Roman"/>
              </w:rPr>
            </w:pPr>
            <w:r w:rsidRPr="00785211">
              <w:rPr>
                <w:rFonts w:ascii="Times New Roman" w:hAnsi="Times New Roman" w:cs="Times New Roman"/>
              </w:rPr>
              <w:t>обеспечить сохранение и развитие этнической уникальности башкирского народа;</w:t>
            </w:r>
          </w:p>
          <w:p w14:paraId="1E1CEF43" w14:textId="77777777" w:rsidR="00B63BAC" w:rsidRPr="00785211" w:rsidRDefault="00AE66E1" w:rsidP="00B63BAC">
            <w:pPr>
              <w:tabs>
                <w:tab w:val="left" w:pos="4678"/>
              </w:tabs>
              <w:jc w:val="both"/>
            </w:pPr>
            <w:r>
              <w:rPr>
                <w:rFonts w:ascii="Times New Roman" w:hAnsi="Times New Roman" w:cs="Times New Roman"/>
              </w:rPr>
              <w:t>обеспечить успешную социокультурную адаптацию и интеграцию иностранных граждан в российское общество</w:t>
            </w:r>
            <w:r w:rsidR="00B63BAC" w:rsidRPr="00785211">
              <w:rPr>
                <w:rFonts w:ascii="Times New Roman" w:hAnsi="Times New Roman" w:cs="Times New Roman"/>
              </w:rPr>
              <w:t xml:space="preserve"> </w:t>
            </w:r>
          </w:p>
        </w:tc>
      </w:tr>
      <w:tr w:rsidR="00B63BAC" w:rsidRPr="00785211" w14:paraId="1C3A404B" w14:textId="77777777" w:rsidTr="00A273AC">
        <w:tc>
          <w:tcPr>
            <w:tcW w:w="4253" w:type="dxa"/>
            <w:tcBorders>
              <w:top w:val="outset" w:sz="6" w:space="0" w:color="auto"/>
              <w:left w:val="outset" w:sz="6" w:space="0" w:color="auto"/>
              <w:bottom w:val="outset" w:sz="6" w:space="0" w:color="auto"/>
              <w:right w:val="outset" w:sz="6" w:space="0" w:color="auto"/>
            </w:tcBorders>
          </w:tcPr>
          <w:p w14:paraId="298F9B15" w14:textId="77777777" w:rsidR="00B63BAC" w:rsidRPr="00B63BAC" w:rsidRDefault="00B63BAC" w:rsidP="00B63BAC">
            <w:pPr>
              <w:tabs>
                <w:tab w:val="left" w:pos="10065"/>
              </w:tabs>
              <w:jc w:val="both"/>
              <w:rPr>
                <w:rFonts w:ascii="Times New Roman" w:hAnsi="Times New Roman" w:cs="Times New Roman"/>
                <w:sz w:val="24"/>
                <w:szCs w:val="24"/>
                <w:lang w:eastAsia="ru-RU"/>
              </w:rPr>
            </w:pPr>
            <w:r w:rsidRPr="00B63BAC">
              <w:rPr>
                <w:rFonts w:ascii="Times New Roman" w:hAnsi="Times New Roman" w:cs="Times New Roman"/>
                <w:sz w:val="24"/>
                <w:szCs w:val="24"/>
                <w:lang w:eastAsia="ru-RU"/>
              </w:rPr>
              <w:t>Региональные проекты</w:t>
            </w:r>
          </w:p>
        </w:tc>
        <w:tc>
          <w:tcPr>
            <w:tcW w:w="5386" w:type="dxa"/>
          </w:tcPr>
          <w:p w14:paraId="053D5032" w14:textId="77777777" w:rsidR="00B63BAC" w:rsidRPr="00785211" w:rsidRDefault="00801D7C" w:rsidP="00B63BAC">
            <w:pPr>
              <w:tabs>
                <w:tab w:val="left" w:pos="4678"/>
              </w:tabs>
              <w:jc w:val="both"/>
            </w:pPr>
            <w:r>
              <w:rPr>
                <w:rFonts w:ascii="Times New Roman" w:eastAsia="Times New Roman" w:hAnsi="Times New Roman" w:cs="Times New Roman"/>
                <w:color w:val="000000"/>
              </w:rPr>
              <w:t>Отсутствуют</w:t>
            </w:r>
          </w:p>
        </w:tc>
      </w:tr>
      <w:tr w:rsidR="00B63BAC" w:rsidRPr="00785211" w14:paraId="0B7DD407" w14:textId="77777777" w:rsidTr="00A273AC">
        <w:tc>
          <w:tcPr>
            <w:tcW w:w="4253" w:type="dxa"/>
            <w:tcBorders>
              <w:top w:val="outset" w:sz="6" w:space="0" w:color="auto"/>
              <w:left w:val="outset" w:sz="6" w:space="0" w:color="auto"/>
              <w:bottom w:val="outset" w:sz="6" w:space="0" w:color="auto"/>
              <w:right w:val="outset" w:sz="6" w:space="0" w:color="auto"/>
            </w:tcBorders>
          </w:tcPr>
          <w:p w14:paraId="01C14495" w14:textId="77777777" w:rsidR="00B63BAC" w:rsidRPr="00B63BAC" w:rsidRDefault="00B63BAC" w:rsidP="00B63BAC">
            <w:pPr>
              <w:tabs>
                <w:tab w:val="left" w:pos="10065"/>
              </w:tabs>
              <w:jc w:val="both"/>
              <w:rPr>
                <w:rFonts w:ascii="Times New Roman" w:hAnsi="Times New Roman" w:cs="Times New Roman"/>
                <w:sz w:val="24"/>
                <w:szCs w:val="24"/>
                <w:lang w:eastAsia="ru-RU"/>
              </w:rPr>
            </w:pPr>
            <w:r w:rsidRPr="00B63BAC">
              <w:rPr>
                <w:rFonts w:ascii="Times New Roman" w:hAnsi="Times New Roman" w:cs="Times New Roman"/>
                <w:sz w:val="24"/>
                <w:szCs w:val="24"/>
                <w:lang w:eastAsia="ru-RU"/>
              </w:rPr>
              <w:t xml:space="preserve">Сроки и этапы реализации муниципальной программы </w:t>
            </w:r>
          </w:p>
        </w:tc>
        <w:tc>
          <w:tcPr>
            <w:tcW w:w="5386" w:type="dxa"/>
          </w:tcPr>
          <w:p w14:paraId="6E70B89B" w14:textId="77777777" w:rsidR="00B63BAC" w:rsidRPr="00785211" w:rsidRDefault="00B63BAC" w:rsidP="00B63BAC">
            <w:pPr>
              <w:tabs>
                <w:tab w:val="left" w:pos="4678"/>
              </w:tabs>
              <w:rPr>
                <w:rFonts w:ascii="Times New Roman" w:hAnsi="Times New Roman" w:cs="Times New Roman"/>
              </w:rPr>
            </w:pPr>
            <w:r w:rsidRPr="00785211">
              <w:rPr>
                <w:rFonts w:ascii="Times New Roman" w:hAnsi="Times New Roman" w:cs="Times New Roman"/>
              </w:rPr>
              <w:t>20</w:t>
            </w:r>
            <w:r>
              <w:rPr>
                <w:rFonts w:ascii="Times New Roman" w:hAnsi="Times New Roman" w:cs="Times New Roman"/>
              </w:rPr>
              <w:t>23</w:t>
            </w:r>
            <w:r w:rsidRPr="00785211">
              <w:rPr>
                <w:rFonts w:ascii="Times New Roman" w:hAnsi="Times New Roman" w:cs="Times New Roman"/>
              </w:rPr>
              <w:t xml:space="preserve"> – 202</w:t>
            </w:r>
            <w:r>
              <w:rPr>
                <w:rFonts w:ascii="Times New Roman" w:hAnsi="Times New Roman" w:cs="Times New Roman"/>
              </w:rPr>
              <w:t>8</w:t>
            </w:r>
            <w:r w:rsidRPr="00785211">
              <w:rPr>
                <w:rFonts w:ascii="Times New Roman" w:hAnsi="Times New Roman" w:cs="Times New Roman"/>
              </w:rPr>
              <w:t xml:space="preserve"> годы, без деления на этапы</w:t>
            </w:r>
          </w:p>
          <w:p w14:paraId="75670027" w14:textId="77777777" w:rsidR="00B63BAC" w:rsidRPr="00785211" w:rsidRDefault="00B63BAC" w:rsidP="00B63BAC">
            <w:pPr>
              <w:tabs>
                <w:tab w:val="left" w:pos="4678"/>
              </w:tabs>
              <w:jc w:val="both"/>
            </w:pPr>
          </w:p>
        </w:tc>
      </w:tr>
      <w:tr w:rsidR="00B63BAC" w:rsidRPr="00785211" w14:paraId="010FD0D1" w14:textId="77777777" w:rsidTr="00A273AC">
        <w:tc>
          <w:tcPr>
            <w:tcW w:w="4253" w:type="dxa"/>
            <w:tcBorders>
              <w:top w:val="outset" w:sz="6" w:space="0" w:color="auto"/>
              <w:left w:val="outset" w:sz="6" w:space="0" w:color="auto"/>
              <w:bottom w:val="outset" w:sz="6" w:space="0" w:color="auto"/>
              <w:right w:val="outset" w:sz="6" w:space="0" w:color="auto"/>
            </w:tcBorders>
          </w:tcPr>
          <w:p w14:paraId="753BCDC2" w14:textId="77777777" w:rsidR="00B63BAC" w:rsidRPr="00B63BAC" w:rsidRDefault="00B63BAC" w:rsidP="00B63BAC">
            <w:pPr>
              <w:shd w:val="clear" w:color="auto" w:fill="FFFFFF"/>
              <w:tabs>
                <w:tab w:val="left" w:pos="10065"/>
              </w:tabs>
              <w:jc w:val="both"/>
              <w:rPr>
                <w:rFonts w:ascii="Times New Roman" w:eastAsia="Calibri" w:hAnsi="Times New Roman" w:cs="Times New Roman"/>
                <w:sz w:val="24"/>
                <w:szCs w:val="24"/>
              </w:rPr>
            </w:pPr>
            <w:r w:rsidRPr="00B63BAC">
              <w:rPr>
                <w:rFonts w:ascii="Times New Roman" w:hAnsi="Times New Roman" w:cs="Times New Roman"/>
                <w:sz w:val="24"/>
                <w:szCs w:val="24"/>
              </w:rPr>
              <w:t>Перечень подпрограмм</w:t>
            </w:r>
          </w:p>
          <w:p w14:paraId="125174AE" w14:textId="77777777" w:rsidR="00B63BAC" w:rsidRPr="00B63BAC" w:rsidRDefault="00B63BAC" w:rsidP="00B63BAC">
            <w:pPr>
              <w:shd w:val="clear" w:color="auto" w:fill="FFFFFF"/>
              <w:tabs>
                <w:tab w:val="left" w:pos="10065"/>
              </w:tabs>
              <w:jc w:val="both"/>
              <w:rPr>
                <w:rFonts w:ascii="Times New Roman" w:hAnsi="Times New Roman" w:cs="Times New Roman"/>
                <w:sz w:val="24"/>
                <w:szCs w:val="24"/>
                <w:lang w:eastAsia="ru-RU"/>
              </w:rPr>
            </w:pPr>
          </w:p>
        </w:tc>
        <w:tc>
          <w:tcPr>
            <w:tcW w:w="5386" w:type="dxa"/>
          </w:tcPr>
          <w:p w14:paraId="59F5EB96" w14:textId="77777777" w:rsidR="00B63BAC" w:rsidRPr="00785211" w:rsidRDefault="00B63BAC" w:rsidP="00B63BAC">
            <w:pPr>
              <w:tabs>
                <w:tab w:val="left" w:pos="142"/>
              </w:tabs>
              <w:jc w:val="both"/>
              <w:rPr>
                <w:rFonts w:ascii="Times New Roman" w:hAnsi="Times New Roman" w:cs="Times New Roman"/>
                <w:bCs/>
              </w:rPr>
            </w:pPr>
            <w:bookmarkStart w:id="3" w:name="_Hlk116903316"/>
            <w:r w:rsidRPr="00785211">
              <w:rPr>
                <w:rFonts w:ascii="Times New Roman" w:hAnsi="Times New Roman" w:cs="Times New Roman"/>
                <w:bCs/>
              </w:rPr>
              <w:t xml:space="preserve">1) «Укрепление </w:t>
            </w:r>
            <w:r w:rsidR="00AE66E1">
              <w:rPr>
                <w:rFonts w:ascii="Times New Roman" w:hAnsi="Times New Roman" w:cs="Times New Roman"/>
                <w:bCs/>
              </w:rPr>
              <w:t xml:space="preserve">общероссийской </w:t>
            </w:r>
            <w:r w:rsidRPr="00785211">
              <w:rPr>
                <w:rFonts w:ascii="Times New Roman" w:hAnsi="Times New Roman" w:cs="Times New Roman"/>
                <w:bCs/>
              </w:rPr>
              <w:t>гражданской идентичности и гармонизация межнациональных отношений в городском округе город Октябрьский Республики Башкортостан»;</w:t>
            </w:r>
          </w:p>
          <w:p w14:paraId="4A5BB20F" w14:textId="77777777" w:rsidR="00B63BAC" w:rsidRPr="00785211" w:rsidRDefault="00B63BAC" w:rsidP="00B63BAC">
            <w:pPr>
              <w:tabs>
                <w:tab w:val="left" w:pos="35"/>
              </w:tabs>
              <w:ind w:left="35"/>
              <w:jc w:val="both"/>
              <w:rPr>
                <w:rFonts w:ascii="Times New Roman" w:hAnsi="Times New Roman" w:cs="Times New Roman"/>
                <w:bCs/>
              </w:rPr>
            </w:pPr>
            <w:r w:rsidRPr="00785211">
              <w:rPr>
                <w:rFonts w:ascii="Times New Roman" w:hAnsi="Times New Roman" w:cs="Times New Roman"/>
                <w:bCs/>
              </w:rPr>
              <w:t xml:space="preserve">2) «Сохранение и развитие многообразия </w:t>
            </w:r>
            <w:r w:rsidR="00FA15EA">
              <w:rPr>
                <w:rFonts w:ascii="Times New Roman" w:hAnsi="Times New Roman" w:cs="Times New Roman"/>
                <w:bCs/>
              </w:rPr>
              <w:t xml:space="preserve">культуры </w:t>
            </w:r>
            <w:r w:rsidRPr="00785211">
              <w:rPr>
                <w:rFonts w:ascii="Times New Roman" w:hAnsi="Times New Roman" w:cs="Times New Roman"/>
                <w:bCs/>
              </w:rPr>
              <w:t>народов, проживающих в городском округе город</w:t>
            </w:r>
            <w:r w:rsidR="00B10264">
              <w:rPr>
                <w:rFonts w:ascii="Times New Roman" w:hAnsi="Times New Roman" w:cs="Times New Roman"/>
                <w:bCs/>
              </w:rPr>
              <w:t xml:space="preserve"> </w:t>
            </w:r>
            <w:r w:rsidRPr="00785211">
              <w:rPr>
                <w:rFonts w:ascii="Times New Roman" w:hAnsi="Times New Roman" w:cs="Times New Roman"/>
                <w:bCs/>
              </w:rPr>
              <w:t>Октябрьский Республики Башкортостан»;</w:t>
            </w:r>
          </w:p>
          <w:p w14:paraId="3ACAB7C0" w14:textId="77777777" w:rsidR="00B63BAC" w:rsidRDefault="00B63BAC" w:rsidP="00B63BAC">
            <w:pPr>
              <w:tabs>
                <w:tab w:val="left" w:pos="4678"/>
              </w:tabs>
              <w:jc w:val="both"/>
              <w:rPr>
                <w:rFonts w:ascii="Times New Roman" w:hAnsi="Times New Roman" w:cs="Times New Roman"/>
                <w:bCs/>
              </w:rPr>
            </w:pPr>
            <w:r w:rsidRPr="00785211">
              <w:rPr>
                <w:rFonts w:ascii="Times New Roman" w:hAnsi="Times New Roman" w:cs="Times New Roman"/>
                <w:bCs/>
              </w:rPr>
              <w:t xml:space="preserve">3) «Сохранение и развитие этнической </w:t>
            </w:r>
            <w:r w:rsidR="00FA15EA">
              <w:rPr>
                <w:rFonts w:ascii="Times New Roman" w:hAnsi="Times New Roman" w:cs="Times New Roman"/>
                <w:bCs/>
              </w:rPr>
              <w:t>культуры башкирского н</w:t>
            </w:r>
            <w:r w:rsidRPr="00785211">
              <w:rPr>
                <w:rFonts w:ascii="Times New Roman" w:hAnsi="Times New Roman" w:cs="Times New Roman"/>
                <w:bCs/>
              </w:rPr>
              <w:t>арода в городском округе город Октябрьский Республики Башкортостан»</w:t>
            </w:r>
            <w:bookmarkEnd w:id="3"/>
            <w:r w:rsidR="00FA15EA">
              <w:rPr>
                <w:rFonts w:ascii="Times New Roman" w:hAnsi="Times New Roman" w:cs="Times New Roman"/>
                <w:bCs/>
              </w:rPr>
              <w:t>;</w:t>
            </w:r>
          </w:p>
          <w:p w14:paraId="0DF81379" w14:textId="77777777" w:rsidR="00FA15EA" w:rsidRPr="00FA15EA" w:rsidRDefault="00FA15EA" w:rsidP="00B63BAC">
            <w:pPr>
              <w:tabs>
                <w:tab w:val="left" w:pos="4678"/>
              </w:tabs>
              <w:jc w:val="both"/>
            </w:pPr>
            <w:r w:rsidRPr="001B750F">
              <w:rPr>
                <w:rFonts w:ascii="Times New Roman" w:hAnsi="Times New Roman" w:cs="Times New Roman"/>
                <w:bCs/>
              </w:rPr>
              <w:t xml:space="preserve">4) «Обеспечение успешной социокультурной адаптации и интеграции иностранных граждан в </w:t>
            </w:r>
            <w:r w:rsidRPr="001B750F">
              <w:rPr>
                <w:rFonts w:ascii="Times New Roman" w:hAnsi="Times New Roman" w:cs="Times New Roman"/>
                <w:bCs/>
              </w:rPr>
              <w:lastRenderedPageBreak/>
              <w:t>городском округе город Октябрьский Республики</w:t>
            </w:r>
            <w:r w:rsidRPr="00FA15EA">
              <w:rPr>
                <w:rFonts w:ascii="Times New Roman" w:hAnsi="Times New Roman" w:cs="Times New Roman"/>
                <w:bCs/>
              </w:rPr>
              <w:t xml:space="preserve"> Башкортостан»</w:t>
            </w:r>
          </w:p>
        </w:tc>
      </w:tr>
      <w:tr w:rsidR="00B63BAC" w:rsidRPr="00785211" w14:paraId="00A95635" w14:textId="77777777" w:rsidTr="00A273AC">
        <w:tc>
          <w:tcPr>
            <w:tcW w:w="4253" w:type="dxa"/>
            <w:tcBorders>
              <w:top w:val="outset" w:sz="6" w:space="0" w:color="auto"/>
              <w:left w:val="outset" w:sz="6" w:space="0" w:color="auto"/>
              <w:bottom w:val="outset" w:sz="6" w:space="0" w:color="auto"/>
              <w:right w:val="outset" w:sz="6" w:space="0" w:color="auto"/>
            </w:tcBorders>
          </w:tcPr>
          <w:p w14:paraId="56CA9CD1" w14:textId="77777777" w:rsidR="00B63BAC" w:rsidRPr="00B63BAC" w:rsidRDefault="00B63BAC" w:rsidP="00B63BAC">
            <w:pPr>
              <w:tabs>
                <w:tab w:val="left" w:pos="10065"/>
              </w:tabs>
              <w:jc w:val="both"/>
              <w:rPr>
                <w:rFonts w:ascii="Times New Roman" w:hAnsi="Times New Roman" w:cs="Times New Roman"/>
                <w:sz w:val="24"/>
                <w:szCs w:val="24"/>
                <w:lang w:eastAsia="ru-RU"/>
              </w:rPr>
            </w:pPr>
            <w:r w:rsidRPr="00B63BAC">
              <w:rPr>
                <w:rFonts w:ascii="Times New Roman" w:hAnsi="Times New Roman" w:cs="Times New Roman"/>
                <w:sz w:val="24"/>
                <w:szCs w:val="24"/>
              </w:rPr>
              <w:lastRenderedPageBreak/>
              <w:t>Целевые индикаторы и показатели муниципальной п</w:t>
            </w:r>
            <w:r w:rsidRPr="00B63BAC">
              <w:rPr>
                <w:rFonts w:ascii="Times New Roman" w:hAnsi="Times New Roman" w:cs="Times New Roman"/>
                <w:sz w:val="24"/>
                <w:szCs w:val="24"/>
                <w:lang w:eastAsia="ru-RU"/>
              </w:rPr>
              <w:t>рограммы</w:t>
            </w:r>
          </w:p>
        </w:tc>
        <w:tc>
          <w:tcPr>
            <w:tcW w:w="5386" w:type="dxa"/>
          </w:tcPr>
          <w:p w14:paraId="35EEF54A" w14:textId="77777777" w:rsidR="00B63BAC" w:rsidRDefault="00B63BAC" w:rsidP="00B63BAC">
            <w:pPr>
              <w:jc w:val="both"/>
              <w:rPr>
                <w:rFonts w:ascii="Times New Roman" w:hAnsi="Times New Roman" w:cs="Times New Roman"/>
              </w:rPr>
            </w:pPr>
            <w:r w:rsidRPr="00785211">
              <w:rPr>
                <w:rFonts w:ascii="Times New Roman" w:hAnsi="Times New Roman" w:cs="Times New Roman"/>
              </w:rPr>
              <w:t>Уровень общероссийской гражданской идентичности на территории городского округа город Октябрьский Республики Башкортостан;</w:t>
            </w:r>
          </w:p>
          <w:p w14:paraId="2B44E463" w14:textId="5CE3E3F8" w:rsidR="00FA15EA" w:rsidRPr="00785211" w:rsidRDefault="00FA15EA" w:rsidP="00B63BAC">
            <w:pPr>
              <w:jc w:val="both"/>
              <w:rPr>
                <w:rFonts w:ascii="Times New Roman" w:hAnsi="Times New Roman" w:cs="Times New Roman"/>
              </w:rPr>
            </w:pPr>
            <w:r w:rsidRPr="00785211">
              <w:rPr>
                <w:rFonts w:ascii="Times New Roman" w:hAnsi="Times New Roman" w:cs="Times New Roman"/>
              </w:rPr>
              <w:t xml:space="preserve">доля граждан, положительно оценивающих состояние межнациональных (межэтнических) отношений, в общей численности </w:t>
            </w:r>
            <w:r w:rsidR="00A91A24" w:rsidRPr="00785211">
              <w:rPr>
                <w:rFonts w:ascii="Times New Roman" w:hAnsi="Times New Roman" w:cs="Times New Roman"/>
              </w:rPr>
              <w:t>граждан,</w:t>
            </w:r>
            <w:r w:rsidRPr="00785211">
              <w:rPr>
                <w:rFonts w:ascii="Times New Roman" w:hAnsi="Times New Roman" w:cs="Times New Roman"/>
              </w:rPr>
              <w:t xml:space="preserve"> проживающих в городском округе город Октябрьский Республики Башкортостан</w:t>
            </w:r>
            <w:r>
              <w:rPr>
                <w:rFonts w:ascii="Times New Roman" w:hAnsi="Times New Roman" w:cs="Times New Roman"/>
              </w:rPr>
              <w:t>;</w:t>
            </w:r>
          </w:p>
          <w:p w14:paraId="0CFA6EE7" w14:textId="77777777" w:rsidR="00B63BAC" w:rsidRPr="00785211" w:rsidRDefault="00B63BAC" w:rsidP="00B63BAC">
            <w:pPr>
              <w:jc w:val="both"/>
              <w:rPr>
                <w:rFonts w:ascii="Times New Roman" w:hAnsi="Times New Roman" w:cs="Times New Roman"/>
              </w:rPr>
            </w:pPr>
            <w:r w:rsidRPr="00785211">
              <w:rPr>
                <w:rFonts w:ascii="Times New Roman" w:hAnsi="Times New Roman" w:cs="Times New Roman"/>
              </w:rPr>
              <w:t>доля башкирского населения, удовлетворенного имеющимися возможностями для реализации своих национальных потребностей, в общей численности опрошенного башкирского населения городского округа город Октябрьский Республики Башкортостан;</w:t>
            </w:r>
          </w:p>
          <w:p w14:paraId="7E7D4B96" w14:textId="77777777" w:rsidR="00B63BAC" w:rsidRPr="00785211" w:rsidRDefault="00FA15EA" w:rsidP="00B63BAC">
            <w:pPr>
              <w:jc w:val="both"/>
              <w:rPr>
                <w:rFonts w:ascii="Times New Roman" w:hAnsi="Times New Roman" w:cs="Times New Roman"/>
              </w:rPr>
            </w:pPr>
            <w:r>
              <w:rPr>
                <w:rFonts w:ascii="Times New Roman" w:hAnsi="Times New Roman" w:cs="Times New Roman"/>
              </w:rPr>
              <w:t xml:space="preserve">доля граждан, не испытывающих негативного отношения к иностранным гражданам (мигрантам), </w:t>
            </w:r>
            <w:r w:rsidRPr="00785211">
              <w:rPr>
                <w:rFonts w:ascii="Times New Roman" w:hAnsi="Times New Roman" w:cs="Times New Roman"/>
              </w:rPr>
              <w:t>в</w:t>
            </w:r>
            <w:r w:rsidR="00B63BAC" w:rsidRPr="00785211">
              <w:rPr>
                <w:rFonts w:ascii="Times New Roman" w:hAnsi="Times New Roman" w:cs="Times New Roman"/>
              </w:rPr>
              <w:t xml:space="preserve"> общем количестве опрошенн</w:t>
            </w:r>
            <w:r>
              <w:rPr>
                <w:rFonts w:ascii="Times New Roman" w:hAnsi="Times New Roman" w:cs="Times New Roman"/>
              </w:rPr>
              <w:t>ых граждан</w:t>
            </w:r>
            <w:r w:rsidR="00B63BAC" w:rsidRPr="00785211">
              <w:rPr>
                <w:rFonts w:ascii="Times New Roman" w:hAnsi="Times New Roman" w:cs="Times New Roman"/>
              </w:rPr>
              <w:t xml:space="preserve"> городского округа город Октябрьский Республики Башкортостан</w:t>
            </w:r>
          </w:p>
          <w:p w14:paraId="27C9B81F" w14:textId="77777777" w:rsidR="00B63BAC" w:rsidRPr="00785211" w:rsidRDefault="00B63BAC" w:rsidP="00B63BAC">
            <w:pPr>
              <w:tabs>
                <w:tab w:val="left" w:pos="4678"/>
              </w:tabs>
              <w:jc w:val="both"/>
            </w:pPr>
          </w:p>
        </w:tc>
      </w:tr>
      <w:tr w:rsidR="00B63BAC" w:rsidRPr="00785211" w14:paraId="38A2358A" w14:textId="77777777" w:rsidTr="00A273AC">
        <w:tc>
          <w:tcPr>
            <w:tcW w:w="4253" w:type="dxa"/>
            <w:tcBorders>
              <w:top w:val="outset" w:sz="6" w:space="0" w:color="auto"/>
              <w:left w:val="outset" w:sz="6" w:space="0" w:color="auto"/>
              <w:bottom w:val="outset" w:sz="6" w:space="0" w:color="auto"/>
              <w:right w:val="outset" w:sz="6" w:space="0" w:color="auto"/>
            </w:tcBorders>
          </w:tcPr>
          <w:p w14:paraId="7B5CD3AA" w14:textId="77777777" w:rsidR="00B63BAC" w:rsidRPr="00B63BAC" w:rsidRDefault="00B63BAC" w:rsidP="00B63BAC">
            <w:pPr>
              <w:tabs>
                <w:tab w:val="left" w:pos="10065"/>
              </w:tabs>
              <w:rPr>
                <w:rFonts w:ascii="Times New Roman" w:hAnsi="Times New Roman" w:cs="Times New Roman"/>
                <w:sz w:val="24"/>
                <w:szCs w:val="24"/>
                <w:lang w:eastAsia="ru-RU"/>
              </w:rPr>
            </w:pPr>
            <w:r w:rsidRPr="00B63BAC">
              <w:rPr>
                <w:rFonts w:ascii="Times New Roman" w:hAnsi="Times New Roman" w:cs="Times New Roman"/>
                <w:sz w:val="24"/>
                <w:szCs w:val="24"/>
                <w:lang w:eastAsia="ru-RU"/>
              </w:rPr>
              <w:t>Ресурсное обеспечение муниципальной программы</w:t>
            </w:r>
          </w:p>
        </w:tc>
        <w:tc>
          <w:tcPr>
            <w:tcW w:w="5386" w:type="dxa"/>
          </w:tcPr>
          <w:p w14:paraId="7AC03BB2" w14:textId="77777777" w:rsidR="00D3102A" w:rsidRPr="00D3102A" w:rsidRDefault="00D3102A" w:rsidP="00D3102A">
            <w:pPr>
              <w:tabs>
                <w:tab w:val="left" w:pos="4678"/>
                <w:tab w:val="left" w:pos="6729"/>
              </w:tabs>
              <w:ind w:right="-1"/>
              <w:jc w:val="both"/>
              <w:rPr>
                <w:rFonts w:ascii="Times New Roman" w:hAnsi="Times New Roman" w:cs="Times New Roman"/>
                <w:sz w:val="24"/>
                <w:szCs w:val="24"/>
              </w:rPr>
            </w:pPr>
            <w:r w:rsidRPr="00D3102A">
              <w:rPr>
                <w:rFonts w:ascii="Times New Roman" w:hAnsi="Times New Roman" w:cs="Times New Roman"/>
                <w:sz w:val="24"/>
                <w:szCs w:val="24"/>
              </w:rPr>
              <w:t>На реализацию программных мероприятий программы будет направлено в 2023-2028 годах из средств бюджета городского округа город Октябрьский Республики Башкортостан 4737,5 тыс. руб., в том числе по годам:</w:t>
            </w:r>
          </w:p>
          <w:p w14:paraId="3BBF19FE" w14:textId="77777777" w:rsidR="00D3102A" w:rsidRPr="00D3102A" w:rsidRDefault="00D3102A" w:rsidP="00D3102A">
            <w:pPr>
              <w:tabs>
                <w:tab w:val="left" w:pos="4678"/>
              </w:tabs>
              <w:ind w:right="-1"/>
              <w:jc w:val="both"/>
              <w:rPr>
                <w:rFonts w:ascii="Times New Roman" w:hAnsi="Times New Roman" w:cs="Times New Roman"/>
                <w:sz w:val="24"/>
                <w:szCs w:val="24"/>
              </w:rPr>
            </w:pPr>
            <w:r w:rsidRPr="00D3102A">
              <w:rPr>
                <w:rFonts w:ascii="Times New Roman" w:hAnsi="Times New Roman" w:cs="Times New Roman"/>
                <w:sz w:val="24"/>
                <w:szCs w:val="24"/>
              </w:rPr>
              <w:t>2023 год – 828,5 тыс. рублей;</w:t>
            </w:r>
          </w:p>
          <w:p w14:paraId="2D5508B4" w14:textId="77777777" w:rsidR="00D3102A" w:rsidRPr="00D3102A" w:rsidRDefault="00D3102A" w:rsidP="00D3102A">
            <w:pPr>
              <w:tabs>
                <w:tab w:val="left" w:pos="4678"/>
              </w:tabs>
              <w:ind w:right="-1"/>
              <w:jc w:val="both"/>
              <w:rPr>
                <w:rFonts w:ascii="Times New Roman" w:hAnsi="Times New Roman" w:cs="Times New Roman"/>
                <w:sz w:val="24"/>
                <w:szCs w:val="24"/>
              </w:rPr>
            </w:pPr>
            <w:r w:rsidRPr="00D3102A">
              <w:rPr>
                <w:rFonts w:ascii="Times New Roman" w:hAnsi="Times New Roman" w:cs="Times New Roman"/>
                <w:sz w:val="24"/>
                <w:szCs w:val="24"/>
              </w:rPr>
              <w:t>2024 год – 603,8 тыс. рублей;</w:t>
            </w:r>
          </w:p>
          <w:p w14:paraId="323BBCA8" w14:textId="77777777" w:rsidR="00D3102A" w:rsidRPr="00D3102A" w:rsidRDefault="00D3102A" w:rsidP="00D3102A">
            <w:pPr>
              <w:tabs>
                <w:tab w:val="left" w:pos="4678"/>
              </w:tabs>
              <w:ind w:right="-1"/>
              <w:jc w:val="both"/>
              <w:rPr>
                <w:rFonts w:ascii="Times New Roman" w:hAnsi="Times New Roman" w:cs="Times New Roman"/>
                <w:sz w:val="24"/>
                <w:szCs w:val="24"/>
              </w:rPr>
            </w:pPr>
            <w:r w:rsidRPr="00D3102A">
              <w:rPr>
                <w:rFonts w:ascii="Times New Roman" w:hAnsi="Times New Roman" w:cs="Times New Roman"/>
                <w:sz w:val="24"/>
                <w:szCs w:val="24"/>
              </w:rPr>
              <w:t>2025 год – 826,3 тыс. рублей;</w:t>
            </w:r>
          </w:p>
          <w:p w14:paraId="38C135A6" w14:textId="77777777" w:rsidR="00D3102A" w:rsidRPr="00D3102A" w:rsidRDefault="00D3102A" w:rsidP="00D3102A">
            <w:pPr>
              <w:tabs>
                <w:tab w:val="left" w:pos="4678"/>
              </w:tabs>
              <w:ind w:right="-1"/>
              <w:jc w:val="both"/>
              <w:rPr>
                <w:rFonts w:ascii="Times New Roman" w:hAnsi="Times New Roman" w:cs="Times New Roman"/>
                <w:sz w:val="24"/>
                <w:szCs w:val="24"/>
              </w:rPr>
            </w:pPr>
            <w:r w:rsidRPr="00D3102A">
              <w:rPr>
                <w:rFonts w:ascii="Times New Roman" w:hAnsi="Times New Roman" w:cs="Times New Roman"/>
                <w:sz w:val="24"/>
                <w:szCs w:val="24"/>
              </w:rPr>
              <w:t>2026 год – 826,3 тыс. рублей;</w:t>
            </w:r>
          </w:p>
          <w:p w14:paraId="6733F91E" w14:textId="77777777" w:rsidR="00D3102A" w:rsidRPr="00D3102A" w:rsidRDefault="00D3102A" w:rsidP="00D3102A">
            <w:pPr>
              <w:tabs>
                <w:tab w:val="left" w:pos="4678"/>
              </w:tabs>
              <w:ind w:right="-1"/>
              <w:jc w:val="both"/>
              <w:rPr>
                <w:rFonts w:ascii="Times New Roman" w:hAnsi="Times New Roman" w:cs="Times New Roman"/>
                <w:sz w:val="24"/>
                <w:szCs w:val="24"/>
              </w:rPr>
            </w:pPr>
            <w:r w:rsidRPr="00D3102A">
              <w:rPr>
                <w:rFonts w:ascii="Times New Roman" w:hAnsi="Times New Roman" w:cs="Times New Roman"/>
                <w:sz w:val="24"/>
                <w:szCs w:val="24"/>
              </w:rPr>
              <w:t>2027 год – 826,3 тыс. рублей;</w:t>
            </w:r>
          </w:p>
          <w:p w14:paraId="0E71A3B6" w14:textId="4FE8EF9B" w:rsidR="00B63BAC" w:rsidRPr="00B07F19" w:rsidRDefault="00D3102A" w:rsidP="00D3102A">
            <w:pPr>
              <w:tabs>
                <w:tab w:val="left" w:pos="4678"/>
              </w:tabs>
              <w:jc w:val="both"/>
              <w:rPr>
                <w:rFonts w:ascii="Times New Roman" w:hAnsi="Times New Roman" w:cs="Times New Roman"/>
              </w:rPr>
            </w:pPr>
            <w:r w:rsidRPr="00D3102A">
              <w:rPr>
                <w:rFonts w:ascii="Times New Roman" w:hAnsi="Times New Roman" w:cs="Times New Roman"/>
                <w:sz w:val="24"/>
                <w:szCs w:val="24"/>
              </w:rPr>
              <w:t>2028 год – 826,3 тыс. рублей</w:t>
            </w:r>
          </w:p>
        </w:tc>
      </w:tr>
    </w:tbl>
    <w:p w14:paraId="41ECC05B" w14:textId="77777777" w:rsidR="003B0DB9" w:rsidRPr="003B0DB9" w:rsidRDefault="003B0DB9" w:rsidP="003B0DB9">
      <w:pPr>
        <w:widowControl/>
        <w:numPr>
          <w:ilvl w:val="1"/>
          <w:numId w:val="0"/>
        </w:numPr>
        <w:autoSpaceDE/>
        <w:autoSpaceDN/>
        <w:adjustRightInd/>
        <w:rPr>
          <w:rFonts w:eastAsia="Times New Roman"/>
          <w:iCs/>
          <w:kern w:val="0"/>
        </w:rPr>
      </w:pPr>
    </w:p>
    <w:p w14:paraId="329C3901" w14:textId="77777777" w:rsidR="00785211" w:rsidRPr="003E76B1" w:rsidRDefault="00421F32" w:rsidP="00785211">
      <w:pPr>
        <w:widowControl/>
        <w:numPr>
          <w:ilvl w:val="0"/>
          <w:numId w:val="1"/>
        </w:numPr>
        <w:autoSpaceDE/>
        <w:autoSpaceDN/>
        <w:adjustRightInd/>
        <w:spacing w:after="200" w:line="276" w:lineRule="auto"/>
        <w:contextualSpacing/>
        <w:jc w:val="center"/>
      </w:pPr>
      <w:r w:rsidRPr="003E76B1">
        <w:rPr>
          <w:rFonts w:eastAsia="Calibri"/>
        </w:rPr>
        <w:t>Характеристика текущего состояния сферы национальной политики</w:t>
      </w:r>
      <w:r>
        <w:rPr>
          <w:rFonts w:eastAsia="Calibri"/>
        </w:rPr>
        <w:t xml:space="preserve"> в </w:t>
      </w:r>
      <w:r w:rsidRPr="003E76B1">
        <w:t xml:space="preserve">городском округе город </w:t>
      </w:r>
      <w:r>
        <w:t>О</w:t>
      </w:r>
      <w:r w:rsidRPr="003E76B1">
        <w:t xml:space="preserve">ктябрьский </w:t>
      </w:r>
      <w:r>
        <w:t>Р</w:t>
      </w:r>
      <w:r w:rsidRPr="003E76B1">
        <w:t xml:space="preserve">еспублики </w:t>
      </w:r>
      <w:r>
        <w:t>Б</w:t>
      </w:r>
      <w:r w:rsidRPr="003E76B1">
        <w:t>ашкортостан</w:t>
      </w:r>
    </w:p>
    <w:p w14:paraId="2E439BF4" w14:textId="77777777" w:rsidR="00785211" w:rsidRPr="003B0DB9" w:rsidRDefault="00785211" w:rsidP="00785211">
      <w:pPr>
        <w:jc w:val="center"/>
      </w:pPr>
    </w:p>
    <w:p w14:paraId="72C2A924" w14:textId="5D6E34E0" w:rsidR="00785211" w:rsidRPr="003B0DB9" w:rsidRDefault="00785211" w:rsidP="00785211">
      <w:pPr>
        <w:ind w:firstLine="708"/>
        <w:jc w:val="both"/>
      </w:pPr>
      <w:r w:rsidRPr="003B0DB9">
        <w:rPr>
          <w:shd w:val="clear" w:color="auto" w:fill="FFFFFF"/>
        </w:rPr>
        <w:t xml:space="preserve">Городской округ город Октябрьский Республики Башкортостан является пятым по величине городом в республике. Население города составляет </w:t>
      </w:r>
      <w:r w:rsidR="00B07F19">
        <w:rPr>
          <w:shd w:val="clear" w:color="auto" w:fill="FFFFFF"/>
        </w:rPr>
        <w:t>более 114</w:t>
      </w:r>
      <w:r w:rsidRPr="003B0DB9">
        <w:rPr>
          <w:shd w:val="clear" w:color="auto" w:fill="FFFFFF"/>
        </w:rPr>
        <w:t xml:space="preserve"> тыс. человек.</w:t>
      </w:r>
      <w:r w:rsidRPr="003B0DB9">
        <w:t xml:space="preserve"> В городе проживают представители более 50 национальностей, преобладающими являются русские - 40,9 %, татары - 38,1 % и башкиры - 13,3 %, из других национальностей: чуваши - 1,8 %, марийцы - 1,2 %, украинцы - 1,3 %, </w:t>
      </w:r>
      <w:r w:rsidR="00B07F19">
        <w:t xml:space="preserve">лица других национальностей </w:t>
      </w:r>
      <w:r w:rsidRPr="003B0DB9">
        <w:t xml:space="preserve">- </w:t>
      </w:r>
      <w:r w:rsidR="00B07F19">
        <w:t>3,4</w:t>
      </w:r>
      <w:r w:rsidRPr="003B0DB9">
        <w:t xml:space="preserve"> %. </w:t>
      </w:r>
    </w:p>
    <w:p w14:paraId="30DFD18D" w14:textId="77777777" w:rsidR="00785211" w:rsidRPr="003B0DB9" w:rsidRDefault="00785211" w:rsidP="00785211">
      <w:pPr>
        <w:tabs>
          <w:tab w:val="left" w:pos="567"/>
        </w:tabs>
        <w:jc w:val="both"/>
      </w:pPr>
      <w:r w:rsidRPr="003B0DB9">
        <w:tab/>
      </w:r>
      <w:r w:rsidRPr="003B0DB9">
        <w:rPr>
          <w:rFonts w:eastAsia="Calibri"/>
        </w:rPr>
        <w:t xml:space="preserve">Межнациональное согласие, общественно - политическая стабильность и спокойствие - это то, что мы сегодня имеем в городе. Многонациональность - это не проблема, не основа для конфликта, а благо помогающее жить в дружбе и согласии. Это обмен навыками, культурными </w:t>
      </w:r>
      <w:r w:rsidRPr="003B0DB9">
        <w:t>традициями, духовным богатством.</w:t>
      </w:r>
    </w:p>
    <w:p w14:paraId="1576D149" w14:textId="77777777" w:rsidR="0068757F" w:rsidRPr="0068757F" w:rsidRDefault="0068757F" w:rsidP="0068757F">
      <w:pPr>
        <w:widowControl/>
        <w:tabs>
          <w:tab w:val="left" w:pos="10065"/>
        </w:tabs>
        <w:ind w:firstLine="709"/>
        <w:jc w:val="both"/>
        <w:rPr>
          <w:rFonts w:eastAsia="Calibri"/>
          <w:color w:val="000000"/>
          <w:kern w:val="0"/>
          <w:lang w:eastAsia="ru-RU"/>
        </w:rPr>
      </w:pPr>
      <w:r w:rsidRPr="0068757F">
        <w:rPr>
          <w:rFonts w:eastAsia="Calibri"/>
          <w:color w:val="000000"/>
          <w:kern w:val="0"/>
          <w:lang w:eastAsia="ru-RU"/>
        </w:rPr>
        <w:t xml:space="preserve">В настоящее время роль государственной культурной политики в формировании мировоззрения, общественного сознания, поведенческих образцов и норм, скрепляющих нацию, а также в воспитании чувства патриотизма у подрастающего поколения и укреплении межнационального благополучия значительно возросла. </w:t>
      </w:r>
    </w:p>
    <w:p w14:paraId="0A47A6CE" w14:textId="77777777" w:rsidR="00785211" w:rsidRPr="003B0DB9" w:rsidRDefault="00785211" w:rsidP="00785211">
      <w:pPr>
        <w:ind w:firstLine="708"/>
        <w:jc w:val="both"/>
        <w:rPr>
          <w:bCs/>
        </w:rPr>
      </w:pPr>
      <w:r w:rsidRPr="003B0DB9">
        <w:rPr>
          <w:bCs/>
        </w:rPr>
        <w:t xml:space="preserve">Эффективная национальная политика влияет на общественное сознание, способствует формированию позитивного мировоззрения, воспитанию у </w:t>
      </w:r>
      <w:r w:rsidRPr="003B0DB9">
        <w:t>подрастающего поколения чувства патриотизма, укреплению дружбы и</w:t>
      </w:r>
      <w:r w:rsidRPr="003B0DB9">
        <w:rPr>
          <w:bCs/>
        </w:rPr>
        <w:t xml:space="preserve"> согласия между народами, благополучию в обществе, сохранению исторически сложившегося государственного единства. </w:t>
      </w:r>
    </w:p>
    <w:p w14:paraId="79D6D2AC" w14:textId="77777777" w:rsidR="009D719C" w:rsidRDefault="00785211" w:rsidP="009D719C">
      <w:pPr>
        <w:tabs>
          <w:tab w:val="left" w:pos="4678"/>
        </w:tabs>
        <w:jc w:val="both"/>
      </w:pPr>
      <w:r w:rsidRPr="003B0DB9">
        <w:rPr>
          <w:bCs/>
        </w:rPr>
        <w:t xml:space="preserve">Цель эффективной национальной политики - обеспечение национальных интересов всего российского народа, сохранение языкового, </w:t>
      </w:r>
      <w:r w:rsidRPr="003B0DB9">
        <w:t>культурного и религиозного многообразия проживающих в России</w:t>
      </w:r>
      <w:r w:rsidRPr="003B0DB9">
        <w:rPr>
          <w:bCs/>
        </w:rPr>
        <w:t xml:space="preserve"> этносов и конфессий</w:t>
      </w:r>
      <w:r w:rsidR="009D719C">
        <w:rPr>
          <w:bCs/>
        </w:rPr>
        <w:t xml:space="preserve">, </w:t>
      </w:r>
      <w:r w:rsidR="009D719C" w:rsidRPr="00785211">
        <w:t>укреп</w:t>
      </w:r>
      <w:r w:rsidR="009D719C">
        <w:t>ление</w:t>
      </w:r>
      <w:r w:rsidR="009D719C" w:rsidRPr="00785211">
        <w:t xml:space="preserve"> общероссийско</w:t>
      </w:r>
      <w:r w:rsidR="009D719C">
        <w:t xml:space="preserve">го </w:t>
      </w:r>
      <w:r w:rsidR="009D719C" w:rsidRPr="00785211">
        <w:t>гражданско</w:t>
      </w:r>
      <w:r w:rsidR="009D719C">
        <w:t>го</w:t>
      </w:r>
      <w:r w:rsidR="009D719C" w:rsidRPr="00785211">
        <w:t xml:space="preserve"> </w:t>
      </w:r>
      <w:r w:rsidR="009D719C" w:rsidRPr="00785211">
        <w:lastRenderedPageBreak/>
        <w:t>самосознание, единство и духовную общность многонационального народа</w:t>
      </w:r>
      <w:r w:rsidR="009D719C">
        <w:t>.</w:t>
      </w:r>
    </w:p>
    <w:p w14:paraId="415D0646" w14:textId="77777777" w:rsidR="00785211" w:rsidRPr="003B0DB9" w:rsidRDefault="00785211" w:rsidP="00785211">
      <w:pPr>
        <w:jc w:val="both"/>
      </w:pPr>
      <w:r w:rsidRPr="003B0DB9">
        <w:rPr>
          <w:b/>
          <w:bCs/>
        </w:rPr>
        <w:t xml:space="preserve"> </w:t>
      </w:r>
      <w:r w:rsidRPr="003B0DB9">
        <w:rPr>
          <w:b/>
          <w:bCs/>
        </w:rPr>
        <w:tab/>
      </w:r>
      <w:r w:rsidR="009D719C" w:rsidRPr="009D719C">
        <w:t>За последние годы</w:t>
      </w:r>
      <w:r w:rsidR="009D719C">
        <w:rPr>
          <w:b/>
          <w:bCs/>
        </w:rPr>
        <w:t xml:space="preserve"> </w:t>
      </w:r>
      <w:r w:rsidR="009D719C" w:rsidRPr="00336A8A">
        <w:t>г</w:t>
      </w:r>
      <w:r w:rsidRPr="00336A8A">
        <w:t>о</w:t>
      </w:r>
      <w:r w:rsidRPr="003B0DB9">
        <w:t xml:space="preserve">род стал местом проведения крупных мероприятий в области межнациональной политики: </w:t>
      </w:r>
      <w:r w:rsidR="009D719C" w:rsidRPr="00D44322">
        <w:rPr>
          <w:color w:val="000000"/>
        </w:rPr>
        <w:t>VI Всемирная фольклориада</w:t>
      </w:r>
      <w:r w:rsidR="009D719C">
        <w:t xml:space="preserve">, </w:t>
      </w:r>
      <w:r w:rsidRPr="003B0DB9">
        <w:t xml:space="preserve">Республиканский праздник Курая, Республиканский конкурс кураистов «Байга», Межрегиональный фестиваль – конкурс казачьей песни «Распахнись, душа казачья!», открытый городской конкурс славянской культуры «Радуйся!», </w:t>
      </w:r>
      <w:r w:rsidR="00336A8A" w:rsidRPr="00D44322">
        <w:rPr>
          <w:color w:val="000000"/>
        </w:rPr>
        <w:t>Межрегиональный фестиваль – конкурс национальных культур «ДРУЖБА»</w:t>
      </w:r>
      <w:r w:rsidR="00336A8A">
        <w:rPr>
          <w:color w:val="000000"/>
        </w:rPr>
        <w:t>.</w:t>
      </w:r>
    </w:p>
    <w:p w14:paraId="28C67396" w14:textId="77777777" w:rsidR="00785211" w:rsidRPr="003B0DB9" w:rsidRDefault="00785211" w:rsidP="00785211">
      <w:pPr>
        <w:ind w:firstLine="708"/>
        <w:jc w:val="both"/>
        <w:rPr>
          <w:bCs/>
        </w:rPr>
      </w:pPr>
      <w:r w:rsidRPr="003B0DB9">
        <w:rPr>
          <w:bCs/>
        </w:rPr>
        <w:t>В целях гармонизации межнациональных отношений, укрепления единства многонационального народа Российской Федерации и обеспечения условий для его полноправного развития реализуются указы</w:t>
      </w:r>
      <w:r w:rsidRPr="003B0DB9">
        <w:t xml:space="preserve"> Президента Российской Федерации от 7 мая 2012 года № 602</w:t>
      </w:r>
      <w:r w:rsidRPr="003B0DB9">
        <w:rPr>
          <w:bCs/>
        </w:rPr>
        <w:t xml:space="preserve"> </w:t>
      </w:r>
      <w:r w:rsidRPr="003B0DB9">
        <w:t>«Об обеспечении межнационального согласия», от 19 декабря 2012 года</w:t>
      </w:r>
      <w:r w:rsidRPr="003B0DB9">
        <w:rPr>
          <w:bCs/>
        </w:rPr>
        <w:t xml:space="preserve"> </w:t>
      </w:r>
      <w:r w:rsidRPr="003B0DB9">
        <w:t>№ 1666 «О Стратегии государственной национальной политики Российской Федерации на период до 2025 года», от 31 марта 2015 года №</w:t>
      </w:r>
      <w:r w:rsidRPr="003B0DB9">
        <w:rPr>
          <w:bCs/>
          <w:i/>
          <w:iCs/>
        </w:rPr>
        <w:t xml:space="preserve"> </w:t>
      </w:r>
      <w:r w:rsidRPr="003B0DB9">
        <w:rPr>
          <w:bCs/>
        </w:rPr>
        <w:t xml:space="preserve">168 «О Федеральном агентстве по делам национальностей». </w:t>
      </w:r>
    </w:p>
    <w:p w14:paraId="604D1842" w14:textId="77777777" w:rsidR="00785211" w:rsidRPr="003B0DB9" w:rsidRDefault="00785211" w:rsidP="00785211">
      <w:pPr>
        <w:ind w:firstLine="708"/>
        <w:jc w:val="both"/>
        <w:rPr>
          <w:bCs/>
        </w:rPr>
      </w:pPr>
      <w:r w:rsidRPr="003B0DB9">
        <w:t xml:space="preserve">Органами государственной власти Российской Федерации проделана </w:t>
      </w:r>
      <w:r w:rsidRPr="003B0DB9">
        <w:rPr>
          <w:bCs/>
        </w:rPr>
        <w:t xml:space="preserve">значительная работа в сфере законодательного обеспечения государственной национальной политики. Приняты законы Российской </w:t>
      </w:r>
      <w:r w:rsidRPr="003B0DB9">
        <w:t xml:space="preserve">Федерации «О языках народов Российской Федерации», «Об общественных объединениях», «О национально-культурной </w:t>
      </w:r>
      <w:r w:rsidRPr="003B0DB9">
        <w:rPr>
          <w:bCs/>
        </w:rPr>
        <w:t xml:space="preserve">автономии», «Об общих принципах организации законодательных </w:t>
      </w:r>
      <w:r w:rsidRPr="003B0DB9">
        <w:t>(представительных) и исполнительных органов государственной власти</w:t>
      </w:r>
      <w:r w:rsidRPr="003B0DB9">
        <w:rPr>
          <w:bCs/>
        </w:rPr>
        <w:t xml:space="preserve"> </w:t>
      </w:r>
      <w:r w:rsidRPr="003B0DB9">
        <w:t>субъектов Российской Федерацию», «О гарантиях прав коренных</w:t>
      </w:r>
      <w:r w:rsidRPr="003B0DB9">
        <w:rPr>
          <w:bCs/>
        </w:rPr>
        <w:t xml:space="preserve"> малочисленных народов Российской Федерации», а также нормативны правовые акты по вопросам этнокультурного развития народов России, возрождения и развития казачества, защиты прав коренных малочисленных народов и национальных меньшинств. </w:t>
      </w:r>
    </w:p>
    <w:p w14:paraId="08A882DB" w14:textId="77777777" w:rsidR="00785211" w:rsidRPr="003B0DB9" w:rsidRDefault="00785211" w:rsidP="00785211">
      <w:pPr>
        <w:shd w:val="clear" w:color="auto" w:fill="FFFFFF"/>
        <w:ind w:firstLine="708"/>
        <w:jc w:val="both"/>
      </w:pPr>
      <w:r w:rsidRPr="003B0DB9">
        <w:t xml:space="preserve">В Республике Башкортостан правовой основой государственной политики являются Конституция Российской Федерации и Конституция Республики Башкортостан, в которых гарантировано равенство прав и </w:t>
      </w:r>
      <w:r w:rsidRPr="003B0DB9">
        <w:rPr>
          <w:bCs/>
        </w:rPr>
        <w:t>свобод человека и гражданина независимо от расы, национальности,</w:t>
      </w:r>
      <w:r w:rsidRPr="003B0DB9">
        <w:t xml:space="preserve"> </w:t>
      </w:r>
      <w:r w:rsidRPr="003B0DB9">
        <w:rPr>
          <w:bCs/>
        </w:rPr>
        <w:t>языка, происхождения, места жительства, отношения к религии,</w:t>
      </w:r>
      <w:r w:rsidRPr="003B0DB9">
        <w:t xml:space="preserve"> </w:t>
      </w:r>
      <w:r w:rsidRPr="003B0DB9">
        <w:rPr>
          <w:bCs/>
        </w:rPr>
        <w:t>убеждений, принадлежности к общественным объединениям, а также</w:t>
      </w:r>
      <w:r w:rsidRPr="003B0DB9">
        <w:t xml:space="preserve"> запрещены любые формы ограничения прав граждан по признакам </w:t>
      </w:r>
      <w:r w:rsidRPr="003B0DB9">
        <w:rPr>
          <w:bCs/>
        </w:rPr>
        <w:t>расовой, национальной, языковой или религиозной принадлежности;</w:t>
      </w:r>
      <w:r w:rsidRPr="003B0DB9">
        <w:t xml:space="preserve"> законы Республики Башкортостан «О языках народов Республики Башкортостан», «О национально-культурных автономиях в Республике </w:t>
      </w:r>
      <w:r w:rsidRPr="003B0DB9">
        <w:rPr>
          <w:bCs/>
        </w:rPr>
        <w:t>Башкортостан», «О культуре»,  «О народных художественных</w:t>
      </w:r>
      <w:r w:rsidRPr="003B0DB9">
        <w:t xml:space="preserve"> промыслов», «Об образовании в Республике Башкортостан», «О театрах </w:t>
      </w:r>
      <w:r w:rsidRPr="003B0DB9">
        <w:rPr>
          <w:bCs/>
        </w:rPr>
        <w:t xml:space="preserve">и театральной деятельности в Республике Башкортостан», «Об объектах </w:t>
      </w:r>
      <w:r w:rsidRPr="003B0DB9">
        <w:t>культурного наследия (памятниках истории и культуры) народов Республики Башкортостан», «О библиотечном деле», «О физической</w:t>
      </w:r>
      <w:r w:rsidRPr="003B0DB9">
        <w:rPr>
          <w:bCs/>
        </w:rPr>
        <w:t xml:space="preserve"> </w:t>
      </w:r>
      <w:r w:rsidRPr="003B0DB9">
        <w:t>культуре и спорте в Республике Башкортостан», «О государственной</w:t>
      </w:r>
      <w:r w:rsidRPr="003B0DB9">
        <w:rPr>
          <w:bCs/>
        </w:rPr>
        <w:t xml:space="preserve"> </w:t>
      </w:r>
      <w:r w:rsidRPr="003B0DB9">
        <w:t>поддержке кинематографии в Республике Башкортостан»; Указ Главы Республики Башкортостан от 26</w:t>
      </w:r>
      <w:r w:rsidR="00935643">
        <w:t xml:space="preserve"> февраля </w:t>
      </w:r>
      <w:r w:rsidRPr="003B0DB9">
        <w:t xml:space="preserve">2015 года № УГ-39 «О мерах </w:t>
      </w:r>
      <w:r w:rsidRPr="003B0DB9">
        <w:rPr>
          <w:bCs/>
        </w:rPr>
        <w:t>по реализации государственной национальной политики в Республике</w:t>
      </w:r>
      <w:r w:rsidRPr="003B0DB9">
        <w:t xml:space="preserve"> </w:t>
      </w:r>
      <w:r w:rsidRPr="003B0DB9">
        <w:rPr>
          <w:bCs/>
        </w:rPr>
        <w:t>Башкортостан»</w:t>
      </w:r>
      <w:r w:rsidR="00C1308E">
        <w:rPr>
          <w:bCs/>
        </w:rPr>
        <w:t xml:space="preserve">, Распоряжение </w:t>
      </w:r>
      <w:r w:rsidR="00C1308E" w:rsidRPr="003B0DB9">
        <w:t>Главы Республики Башкортостан</w:t>
      </w:r>
      <w:r w:rsidR="00C1308E">
        <w:t xml:space="preserve"> от 25</w:t>
      </w:r>
      <w:r w:rsidR="00935643">
        <w:t xml:space="preserve"> июля </w:t>
      </w:r>
      <w:r w:rsidR="00C1308E">
        <w:t>2022 года РГ-247 «О внесении изменений в План мероприятий по реализации в Республике Башкортостан в 2022-2025 годах Стратегии государственной национальной политики Российской Федерации на период до 2025 года»</w:t>
      </w:r>
      <w:r w:rsidR="00935643">
        <w:t>, Постановлением № 697 от 3 ноября 2022 года утверждена государственная программа «Реализация государственной национальной политики в Республике Башкортостан».</w:t>
      </w:r>
    </w:p>
    <w:p w14:paraId="43B0CE18" w14:textId="77777777" w:rsidR="00785211" w:rsidRPr="003B0DB9" w:rsidRDefault="00785211" w:rsidP="00785211">
      <w:pPr>
        <w:shd w:val="clear" w:color="auto" w:fill="FFFFFF"/>
        <w:ind w:firstLine="708"/>
        <w:jc w:val="both"/>
        <w:rPr>
          <w:color w:val="000000"/>
        </w:rPr>
      </w:pPr>
      <w:r w:rsidRPr="003B0DB9">
        <w:rPr>
          <w:i/>
          <w:iCs/>
          <w:color w:val="000000"/>
        </w:rPr>
        <w:t xml:space="preserve"> </w:t>
      </w:r>
      <w:r w:rsidRPr="003B0DB9">
        <w:rPr>
          <w:iCs/>
          <w:color w:val="000000"/>
        </w:rPr>
        <w:t>В городском округе город Октябрьский Республики Башкортостан ведут работу Межведомственная Комиссия по государственно - конфессиональным отношениям и общественный Совет при главе администрации по вопросам укрепления межнационального согласия. Ежеквартально проводятся совместные заседания.</w:t>
      </w:r>
      <w:r w:rsidRPr="003B0DB9">
        <w:rPr>
          <w:color w:val="000000"/>
        </w:rPr>
        <w:t xml:space="preserve"> </w:t>
      </w:r>
      <w:r w:rsidRPr="003B0DB9">
        <w:rPr>
          <w:iCs/>
          <w:color w:val="000000"/>
        </w:rPr>
        <w:t>Курируется работа с религиозными организациями и национальными диаспорами города. Организуются посещения религиозным организациям традиционных конфессий общеобразовательных учреждений города с лекциями, с целью профилактики асоциальных проявлений в молодежной среде. Ежегодно составляется график проведения лекций на учебный год, участия руководителей религиозных организаций в общегородских родительских собраниях. Организуется работа лекционных групп в учреждениях профессионального образования.</w:t>
      </w:r>
    </w:p>
    <w:p w14:paraId="70DF53F2" w14:textId="77777777" w:rsidR="00785211" w:rsidRPr="003B0DB9" w:rsidRDefault="00785211" w:rsidP="00785211">
      <w:pPr>
        <w:ind w:firstLine="708"/>
        <w:jc w:val="both"/>
      </w:pPr>
      <w:r w:rsidRPr="003B0DB9">
        <w:t xml:space="preserve">В городе созданы необходимые условия для формирования </w:t>
      </w:r>
      <w:r w:rsidRPr="003B0DB9">
        <w:rPr>
          <w:bCs/>
        </w:rPr>
        <w:t xml:space="preserve">благоприятной среды, </w:t>
      </w:r>
      <w:r w:rsidRPr="003B0DB9">
        <w:rPr>
          <w:bCs/>
        </w:rPr>
        <w:lastRenderedPageBreak/>
        <w:t>направленной на этнокультурное и</w:t>
      </w:r>
      <w:r w:rsidRPr="003B0DB9">
        <w:t xml:space="preserve"> поликультурное развитие детей и молодежи. Активно функционируют учреждения культуры, образования, физкультурно-спортивные организации, деятельность которых </w:t>
      </w:r>
      <w:r w:rsidRPr="003B0DB9">
        <w:rPr>
          <w:bCs/>
        </w:rPr>
        <w:t>направлена на укрепление гражданского единства и гармонизацию   межнациональных отношений. Республиканские средства массовой</w:t>
      </w:r>
      <w:r w:rsidRPr="003B0DB9">
        <w:t xml:space="preserve"> информации осуществляют информационную деятельность на 2 языках народов Башкортостана. </w:t>
      </w:r>
    </w:p>
    <w:p w14:paraId="42A453F7" w14:textId="77777777" w:rsidR="00785211" w:rsidRDefault="00785211" w:rsidP="002F55D0">
      <w:pPr>
        <w:ind w:firstLine="708"/>
        <w:jc w:val="both"/>
      </w:pPr>
      <w:r w:rsidRPr="003B0DB9">
        <w:t xml:space="preserve">В городском округе город Октябрьский Республики Башкортостан система национального образования стабильно развивается. </w:t>
      </w:r>
    </w:p>
    <w:p w14:paraId="3535F7AF" w14:textId="77777777" w:rsidR="002F55D0" w:rsidRPr="002F55D0" w:rsidRDefault="002F55D0" w:rsidP="002F55D0">
      <w:pPr>
        <w:pStyle w:val="ac"/>
        <w:tabs>
          <w:tab w:val="left" w:pos="567"/>
          <w:tab w:val="left" w:pos="709"/>
        </w:tabs>
        <w:spacing w:after="0" w:line="240" w:lineRule="auto"/>
        <w:ind w:left="0" w:firstLine="709"/>
        <w:jc w:val="both"/>
        <w:rPr>
          <w:rFonts w:ascii="Times New Roman" w:hAnsi="Times New Roman"/>
          <w:sz w:val="24"/>
          <w:szCs w:val="24"/>
        </w:rPr>
      </w:pPr>
      <w:r w:rsidRPr="002F55D0">
        <w:rPr>
          <w:rFonts w:ascii="Times New Roman" w:hAnsi="Times New Roman"/>
          <w:sz w:val="24"/>
          <w:szCs w:val="24"/>
        </w:rPr>
        <w:t>В общеобразовательных организациях городского округа организовано изучение родного башкирского, родного татарского, родного русского языков. Родной башкирский язык изучают 444 учащихся, родной татарский язык – 2207 учащихся, родной русский язык- 12016 учащихся. Доля обучающихся, охваченных изучением родных языков составляет 99,98%. Доля обучающихся, охваченных изучением башкирского языка как государственного языка Республики Башкортостан составляет 96,99 %.</w:t>
      </w:r>
    </w:p>
    <w:p w14:paraId="726BBCF4" w14:textId="77777777" w:rsidR="00BB2F6D" w:rsidRDefault="00785211" w:rsidP="00BB2F6D">
      <w:pPr>
        <w:tabs>
          <w:tab w:val="left" w:pos="567"/>
          <w:tab w:val="left" w:pos="709"/>
        </w:tabs>
        <w:ind w:firstLine="708"/>
        <w:jc w:val="both"/>
      </w:pPr>
      <w:r w:rsidRPr="003B0DB9">
        <w:t xml:space="preserve">В городе функционируют два учреждения образования национальной направленности: Муниципальное бюджетное общеобразовательное учреждение «Башкирская гимназия №4», Муниципальное бюджетное общеобразовательное учреждение «Татарская гимназия №11», деятельность которых направлена на развитие и поддержу этнокультурных особенностей региона. </w:t>
      </w:r>
    </w:p>
    <w:p w14:paraId="2A3CC850" w14:textId="77777777" w:rsidR="00785211" w:rsidRDefault="00785211" w:rsidP="00785211">
      <w:pPr>
        <w:ind w:firstLine="708"/>
        <w:jc w:val="both"/>
        <w:rPr>
          <w:bCs/>
        </w:rPr>
      </w:pPr>
      <w:r w:rsidRPr="003B0DB9">
        <w:rPr>
          <w:bCs/>
        </w:rPr>
        <w:t>Ежегодно обновляется книжный фонд школьных библиотек по родным языкам. Традиционно проводятся такие мероприятия, как: конкурсы юных вокалистов «</w:t>
      </w:r>
      <w:proofErr w:type="spellStart"/>
      <w:r w:rsidRPr="003B0DB9">
        <w:rPr>
          <w:bCs/>
        </w:rPr>
        <w:t>Яшь</w:t>
      </w:r>
      <w:proofErr w:type="spellEnd"/>
      <w:r w:rsidRPr="003B0DB9">
        <w:rPr>
          <w:bCs/>
        </w:rPr>
        <w:t xml:space="preserve"> </w:t>
      </w:r>
      <w:proofErr w:type="spellStart"/>
      <w:r w:rsidRPr="003B0DB9">
        <w:rPr>
          <w:bCs/>
        </w:rPr>
        <w:t>йолдызлар</w:t>
      </w:r>
      <w:proofErr w:type="spellEnd"/>
      <w:r w:rsidRPr="003B0DB9">
        <w:rPr>
          <w:bCs/>
        </w:rPr>
        <w:t>», юных сказителей, исполнителей эпического сказания "Урал-батыр", «Моя родословная», научно-практические конференции учителей и учащихся (секции языкознания, лингвистики, истории и культуры Башкортостана), профессиональные конкурсы «Учитель года русского языка и литературы», «Учитель года башкирского языка и литературы». Ведется работа</w:t>
      </w:r>
      <w:r w:rsidRPr="003B0DB9">
        <w:rPr>
          <w:rFonts w:asciiTheme="minorHAnsi" w:hAnsiTheme="minorHAnsi" w:cstheme="minorBidi"/>
          <w:sz w:val="22"/>
          <w:szCs w:val="22"/>
        </w:rPr>
        <w:t xml:space="preserve"> </w:t>
      </w:r>
      <w:r w:rsidRPr="003B0DB9">
        <w:rPr>
          <w:bCs/>
        </w:rPr>
        <w:t>по созданию электронных образовательных ресурсов, в том числе по изучению языков и культуры народов РФ, проводятся соревнования по национальной борьбе куреш.</w:t>
      </w:r>
    </w:p>
    <w:p w14:paraId="78DD7FA6" w14:textId="77777777" w:rsidR="00785211" w:rsidRPr="003B0DB9" w:rsidRDefault="00785211" w:rsidP="00785211">
      <w:pPr>
        <w:ind w:firstLine="708"/>
        <w:jc w:val="both"/>
      </w:pPr>
      <w:r w:rsidRPr="003B0DB9">
        <w:t>В целях дальнейшего развития национального образования в городском округе город Октябрьский Республики Башкортостан необходимо:</w:t>
      </w:r>
    </w:p>
    <w:p w14:paraId="6476F44B" w14:textId="77777777" w:rsidR="00785211" w:rsidRPr="003B0DB9" w:rsidRDefault="00785211" w:rsidP="00785211">
      <w:pPr>
        <w:ind w:firstLine="708"/>
        <w:jc w:val="both"/>
      </w:pPr>
      <w:r w:rsidRPr="003B0DB9">
        <w:t xml:space="preserve"> создание условий для удовлетворения языковых, этнокультурных образовательных потребностей народов Республики Башкортостан;</w:t>
      </w:r>
    </w:p>
    <w:p w14:paraId="4286DE27" w14:textId="77777777" w:rsidR="00785211" w:rsidRPr="003B0DB9" w:rsidRDefault="00785211" w:rsidP="00785211">
      <w:pPr>
        <w:ind w:firstLine="708"/>
        <w:jc w:val="both"/>
      </w:pPr>
      <w:r w:rsidRPr="003B0DB9">
        <w:t>формирование национального самосознания и культуры межнационального общения;</w:t>
      </w:r>
    </w:p>
    <w:p w14:paraId="4B055024" w14:textId="77777777" w:rsidR="00785211" w:rsidRPr="003B0DB9" w:rsidRDefault="00785211" w:rsidP="00785211">
      <w:pPr>
        <w:ind w:firstLine="708"/>
        <w:jc w:val="both"/>
      </w:pPr>
      <w:r w:rsidRPr="003B0DB9">
        <w:t>повышение уровня профессиональной подготовки и квалификации педагогических кадров;</w:t>
      </w:r>
    </w:p>
    <w:p w14:paraId="25E043FB" w14:textId="77777777" w:rsidR="00785211" w:rsidRPr="003B0DB9" w:rsidRDefault="00785211" w:rsidP="00785211">
      <w:pPr>
        <w:ind w:firstLine="708"/>
        <w:jc w:val="both"/>
      </w:pPr>
      <w:r w:rsidRPr="003B0DB9">
        <w:t>создание системы мониторинга состояния и тенденций развития национального образования;</w:t>
      </w:r>
    </w:p>
    <w:p w14:paraId="279CB1ED" w14:textId="77777777" w:rsidR="00785211" w:rsidRDefault="00785211" w:rsidP="00785211">
      <w:pPr>
        <w:ind w:firstLine="708"/>
        <w:jc w:val="both"/>
      </w:pPr>
      <w:r w:rsidRPr="003B0DB9">
        <w:t>качественное обновление содержания и методов преподавания родных языков, укрепление учебно-методической базы их преподавания в образовательных организациях города.</w:t>
      </w:r>
    </w:p>
    <w:p w14:paraId="41629E59" w14:textId="67EF5582" w:rsidR="00BB2F6D" w:rsidRDefault="00BB2F6D" w:rsidP="00BB2F6D">
      <w:pPr>
        <w:tabs>
          <w:tab w:val="left" w:pos="709"/>
        </w:tabs>
        <w:ind w:firstLine="708"/>
        <w:jc w:val="both"/>
      </w:pPr>
      <w:r w:rsidRPr="00787E98">
        <w:t>Большое внимание уделяется вопросам организации и проведения мероприятий, направленных на укрепление гражданского единства и гармонизацию межнациональных отношений: День России, Дни Российского флага и флага Республики Башкортостан, День Республики, День народного единства, Дни конституции Российской Федерации и Конституции Республики Башкортостан, Международный день родного языка, День славянской письменности и культуры</w:t>
      </w:r>
      <w:r>
        <w:t>.</w:t>
      </w:r>
      <w:r w:rsidRPr="00787E98">
        <w:t xml:space="preserve"> </w:t>
      </w:r>
    </w:p>
    <w:p w14:paraId="7F61A095" w14:textId="77777777" w:rsidR="00785211" w:rsidRPr="003B0DB9" w:rsidRDefault="00785211" w:rsidP="00BB2F6D">
      <w:pPr>
        <w:ind w:firstLine="709"/>
        <w:jc w:val="both"/>
      </w:pPr>
      <w:r w:rsidRPr="003B0DB9">
        <w:t xml:space="preserve">В области развития национальных культур ежегодно проводятся </w:t>
      </w:r>
      <w:r w:rsidR="00BB2F6D" w:rsidRPr="00E26D10">
        <w:t>Рождество», «Масленица», «Навруз», Ураза байрам, Пасха</w:t>
      </w:r>
      <w:r w:rsidR="00BB2F6D">
        <w:t xml:space="preserve">, </w:t>
      </w:r>
      <w:r w:rsidRPr="003B0DB9">
        <w:rPr>
          <w:bCs/>
        </w:rPr>
        <w:t>«Шежере байрамы», «День славянской письменности» и праздники</w:t>
      </w:r>
      <w:r w:rsidRPr="003B0DB9">
        <w:t xml:space="preserve"> национальных культур народов, населяющих город.</w:t>
      </w:r>
    </w:p>
    <w:p w14:paraId="5F5A75AE" w14:textId="77777777" w:rsidR="00785211" w:rsidRPr="003B0DB9" w:rsidRDefault="00785211" w:rsidP="00785211">
      <w:pPr>
        <w:ind w:firstLine="708"/>
        <w:jc w:val="both"/>
      </w:pPr>
      <w:r w:rsidRPr="003B0DB9">
        <w:t xml:space="preserve">Одним из важнейших направлений в сфере культуры и искусства города </w:t>
      </w:r>
      <w:r w:rsidRPr="003B0DB9">
        <w:rPr>
          <w:bCs/>
        </w:rPr>
        <w:t>является развитие межрегионального и международного</w:t>
      </w:r>
      <w:r w:rsidRPr="003B0DB9">
        <w:t xml:space="preserve"> </w:t>
      </w:r>
      <w:r w:rsidRPr="003B0DB9">
        <w:rPr>
          <w:bCs/>
        </w:rPr>
        <w:t>сотрудничества. Отделом культуры проводится постоянная работа по укреплению</w:t>
      </w:r>
      <w:r w:rsidRPr="003B0DB9">
        <w:t xml:space="preserve"> </w:t>
      </w:r>
      <w:r w:rsidRPr="003B0DB9">
        <w:rPr>
          <w:bCs/>
        </w:rPr>
        <w:t>межрегиональных и международных связей.</w:t>
      </w:r>
      <w:r w:rsidRPr="003B0DB9">
        <w:t xml:space="preserve"> Муниципальные учреждения культуры и искусства принимают активное участие в Международных, Всероссийских и Республиканских конкурсах. </w:t>
      </w:r>
    </w:p>
    <w:p w14:paraId="2C61704D" w14:textId="77777777" w:rsidR="00785211" w:rsidRPr="003B0DB9" w:rsidRDefault="00785211" w:rsidP="00785211">
      <w:pPr>
        <w:ind w:firstLine="708"/>
        <w:jc w:val="both"/>
        <w:rPr>
          <w:lang w:eastAsia="ar-SA"/>
        </w:rPr>
      </w:pPr>
      <w:r w:rsidRPr="003B0DB9">
        <w:rPr>
          <w:bCs/>
        </w:rPr>
        <w:t>Развитию межнациональных отношений, межрегиональных</w:t>
      </w:r>
      <w:r w:rsidRPr="003B0DB9">
        <w:rPr>
          <w:b/>
          <w:bCs/>
        </w:rPr>
        <w:t xml:space="preserve"> </w:t>
      </w:r>
      <w:r w:rsidRPr="003B0DB9">
        <w:t xml:space="preserve">контактов </w:t>
      </w:r>
      <w:r w:rsidRPr="003B0DB9">
        <w:rPr>
          <w:lang w:eastAsia="ar-SA"/>
        </w:rPr>
        <w:t xml:space="preserve">способствует ежегодный городской праздник труда, культуры и спорта «Сабантуй». </w:t>
      </w:r>
    </w:p>
    <w:p w14:paraId="311DF684" w14:textId="77777777" w:rsidR="00785211" w:rsidRPr="003B0DB9" w:rsidRDefault="00785211" w:rsidP="00785211">
      <w:pPr>
        <w:ind w:firstLine="708"/>
        <w:jc w:val="both"/>
      </w:pPr>
      <w:r w:rsidRPr="003B0DB9">
        <w:rPr>
          <w:lang w:eastAsia="ar-SA"/>
        </w:rPr>
        <w:lastRenderedPageBreak/>
        <w:t xml:space="preserve">В физкультурно-спортивных организациях развиваются национальные виды спорта, такие как борьба куреш и гиревой спорт. В настоящее время в двух отделениях занимаются более 120 человек. Спортсмены ежегодно принимают участие в городских, республиканских и Всероссийских соревнованиях. </w:t>
      </w:r>
    </w:p>
    <w:p w14:paraId="6586F6CC" w14:textId="77777777" w:rsidR="00785211" w:rsidRPr="003B0DB9" w:rsidRDefault="00785211" w:rsidP="00785211">
      <w:pPr>
        <w:ind w:firstLine="708"/>
        <w:jc w:val="both"/>
        <w:rPr>
          <w:bCs/>
        </w:rPr>
      </w:pPr>
      <w:r w:rsidRPr="003B0DB9">
        <w:rPr>
          <w:bCs/>
        </w:rPr>
        <w:t xml:space="preserve">Деятельность по развитию национальных культур </w:t>
      </w:r>
      <w:r w:rsidRPr="003B0DB9">
        <w:t>и межрегионального сотрудничества в различных сферах актуальна и</w:t>
      </w:r>
      <w:r w:rsidRPr="003B0DB9">
        <w:rPr>
          <w:bCs/>
        </w:rPr>
        <w:t xml:space="preserve"> направлена не только на сохранение межнационального мира и согласия </w:t>
      </w:r>
      <w:r w:rsidRPr="003B0DB9">
        <w:t>в городе Октябрьский, но и на популяризацию культуры</w:t>
      </w:r>
      <w:r w:rsidRPr="003B0DB9">
        <w:rPr>
          <w:bCs/>
        </w:rPr>
        <w:t xml:space="preserve"> города, включение национальных праздников </w:t>
      </w:r>
      <w:r w:rsidRPr="003B0DB9">
        <w:t>в туристические маршруты.</w:t>
      </w:r>
    </w:p>
    <w:p w14:paraId="05B6EFF1" w14:textId="77777777" w:rsidR="00785211" w:rsidRPr="001333FD" w:rsidRDefault="00785211" w:rsidP="00785211">
      <w:pPr>
        <w:ind w:firstLine="709"/>
        <w:jc w:val="center"/>
        <w:outlineLvl w:val="1"/>
      </w:pPr>
    </w:p>
    <w:p w14:paraId="561F9F61" w14:textId="77777777" w:rsidR="00785211" w:rsidRPr="00C84543" w:rsidRDefault="00AD7B37" w:rsidP="00785211">
      <w:pPr>
        <w:pStyle w:val="ac"/>
        <w:widowControl w:val="0"/>
        <w:numPr>
          <w:ilvl w:val="0"/>
          <w:numId w:val="1"/>
        </w:numPr>
        <w:autoSpaceDE w:val="0"/>
        <w:autoSpaceDN w:val="0"/>
        <w:contextualSpacing w:val="0"/>
        <w:jc w:val="center"/>
        <w:rPr>
          <w:rFonts w:ascii="Times New Roman" w:hAnsi="Times New Roman"/>
          <w:sz w:val="24"/>
          <w:szCs w:val="24"/>
        </w:rPr>
      </w:pPr>
      <w:r w:rsidRPr="00C84543">
        <w:rPr>
          <w:rFonts w:ascii="Times New Roman" w:hAnsi="Times New Roman"/>
          <w:sz w:val="24"/>
          <w:szCs w:val="24"/>
        </w:rPr>
        <w:t>Цел</w:t>
      </w:r>
      <w:r>
        <w:rPr>
          <w:rFonts w:ascii="Times New Roman" w:hAnsi="Times New Roman"/>
          <w:sz w:val="24"/>
          <w:szCs w:val="24"/>
        </w:rPr>
        <w:t>и</w:t>
      </w:r>
      <w:r w:rsidRPr="00C84543">
        <w:rPr>
          <w:rFonts w:ascii="Times New Roman" w:hAnsi="Times New Roman"/>
          <w:sz w:val="24"/>
          <w:szCs w:val="24"/>
        </w:rPr>
        <w:t xml:space="preserve"> и задачи муниципальной программы</w:t>
      </w:r>
    </w:p>
    <w:p w14:paraId="16323A3C" w14:textId="77777777" w:rsidR="00785211" w:rsidRPr="003B0DB9" w:rsidRDefault="00785211" w:rsidP="00BB2F6D">
      <w:pPr>
        <w:tabs>
          <w:tab w:val="left" w:pos="4678"/>
        </w:tabs>
        <w:ind w:firstLine="567"/>
        <w:jc w:val="both"/>
      </w:pPr>
      <w:r w:rsidRPr="003B0DB9">
        <w:rPr>
          <w:bCs/>
        </w:rPr>
        <w:t xml:space="preserve">Цель муниципальной программы - </w:t>
      </w:r>
      <w:r w:rsidRPr="003B0DB9">
        <w:t>укрепить общероссийское гражданское самосознание, единство и духовную общность многонационального народа, проживающего в городском округе город Октябрьский Республики Башкортостан</w:t>
      </w:r>
      <w:r>
        <w:t>.</w:t>
      </w:r>
    </w:p>
    <w:p w14:paraId="1FF0DC27" w14:textId="77777777" w:rsidR="00785211" w:rsidRDefault="00785211" w:rsidP="00785211">
      <w:pPr>
        <w:ind w:firstLine="567"/>
        <w:jc w:val="both"/>
        <w:rPr>
          <w:bCs/>
        </w:rPr>
      </w:pPr>
      <w:r w:rsidRPr="003B0DB9">
        <w:rPr>
          <w:bCs/>
        </w:rPr>
        <w:t>Для достижения поставленной цели в рамках реализации муниципальной программы предусматри</w:t>
      </w:r>
      <w:r>
        <w:rPr>
          <w:bCs/>
        </w:rPr>
        <w:t>вается решение следующих задач:</w:t>
      </w:r>
    </w:p>
    <w:p w14:paraId="763A7B2A" w14:textId="77777777" w:rsidR="00785211" w:rsidRDefault="00785211" w:rsidP="00785211">
      <w:pPr>
        <w:ind w:firstLine="567"/>
        <w:jc w:val="both"/>
      </w:pPr>
      <w:r w:rsidRPr="003B0DB9">
        <w:t xml:space="preserve">укрепить </w:t>
      </w:r>
      <w:r>
        <w:t xml:space="preserve">общероссийскую гражданскую идентичность и содействовать </w:t>
      </w:r>
      <w:r w:rsidRPr="003B0DB9">
        <w:t>гармонизаци</w:t>
      </w:r>
      <w:r>
        <w:t>и межнациональных (межэтнических)</w:t>
      </w:r>
      <w:r w:rsidRPr="003B0DB9">
        <w:t xml:space="preserve"> отношений;</w:t>
      </w:r>
    </w:p>
    <w:p w14:paraId="3C93E089" w14:textId="77777777" w:rsidR="00086EB3" w:rsidRDefault="00785211" w:rsidP="00086EB3">
      <w:pPr>
        <w:ind w:firstLine="567"/>
        <w:jc w:val="both"/>
      </w:pPr>
      <w:r>
        <w:t xml:space="preserve">обеспечить сохранение </w:t>
      </w:r>
      <w:r w:rsidR="00086EB3">
        <w:t>культурной самобытности народов,</w:t>
      </w:r>
      <w:r w:rsidR="00086EB3" w:rsidRPr="00086EB3">
        <w:t xml:space="preserve"> </w:t>
      </w:r>
      <w:r w:rsidR="00086EB3" w:rsidRPr="003B0DB9">
        <w:t>проживающих в городском округе город Октябрьский Республики Башкортостан</w:t>
      </w:r>
      <w:r w:rsidR="00086EB3">
        <w:t>;</w:t>
      </w:r>
    </w:p>
    <w:p w14:paraId="1019BF5D" w14:textId="77777777" w:rsidR="00086EB3" w:rsidRDefault="00086EB3" w:rsidP="00086EB3">
      <w:pPr>
        <w:ind w:firstLine="567"/>
        <w:jc w:val="both"/>
      </w:pPr>
      <w:r>
        <w:t xml:space="preserve">обеспечить </w:t>
      </w:r>
      <w:r w:rsidR="00935643">
        <w:t>сохранение и</w:t>
      </w:r>
      <w:r>
        <w:t xml:space="preserve"> развитие этнической уникальности </w:t>
      </w:r>
      <w:r w:rsidR="00785211">
        <w:t>башкирского народа;</w:t>
      </w:r>
    </w:p>
    <w:p w14:paraId="46CF1339" w14:textId="77777777" w:rsidR="00785211" w:rsidRPr="001333FD" w:rsidRDefault="00086EB3" w:rsidP="00086EB3">
      <w:pPr>
        <w:ind w:firstLine="567"/>
        <w:jc w:val="both"/>
      </w:pPr>
      <w:r>
        <w:t>обеспечить успешную социокультурную адаптацию и интеграцию иностранных граждан в российское общество.</w:t>
      </w:r>
    </w:p>
    <w:p w14:paraId="112153A4" w14:textId="77777777" w:rsidR="00785211" w:rsidRPr="001333FD" w:rsidRDefault="00785211" w:rsidP="00785211">
      <w:pPr>
        <w:jc w:val="center"/>
      </w:pPr>
    </w:p>
    <w:p w14:paraId="46927D90" w14:textId="77777777" w:rsidR="00785211" w:rsidRPr="003B0DB9" w:rsidRDefault="00785211" w:rsidP="00785211">
      <w:pPr>
        <w:jc w:val="center"/>
      </w:pPr>
      <w:r w:rsidRPr="003B0DB9">
        <w:t xml:space="preserve">3. </w:t>
      </w:r>
      <w:r w:rsidR="00AD7B37" w:rsidRPr="003B0DB9">
        <w:t>Сроки и этапы реализации муниципальной программы</w:t>
      </w:r>
    </w:p>
    <w:p w14:paraId="7CE7E5FC" w14:textId="77777777" w:rsidR="00785211" w:rsidRPr="003B0DB9" w:rsidRDefault="00785211" w:rsidP="00785211">
      <w:pPr>
        <w:jc w:val="center"/>
      </w:pPr>
    </w:p>
    <w:p w14:paraId="676EEB3B" w14:textId="77777777" w:rsidR="00785211" w:rsidRPr="003B0DB9" w:rsidRDefault="00785211" w:rsidP="00BB2F6D">
      <w:pPr>
        <w:ind w:firstLine="708"/>
        <w:jc w:val="both"/>
        <w:rPr>
          <w:bCs/>
        </w:rPr>
      </w:pPr>
      <w:r w:rsidRPr="003B0DB9">
        <w:t>Муниципальная программа рассчитана на период с 20</w:t>
      </w:r>
      <w:r w:rsidR="00BB2F6D">
        <w:t>23</w:t>
      </w:r>
      <w:r w:rsidRPr="003B0DB9">
        <w:t xml:space="preserve"> по 202</w:t>
      </w:r>
      <w:r w:rsidR="00BB2F6D">
        <w:t>8</w:t>
      </w:r>
      <w:r w:rsidRPr="003B0DB9">
        <w:t xml:space="preserve"> год без деления на этапы</w:t>
      </w:r>
      <w:r w:rsidR="00BB2F6D">
        <w:t>.</w:t>
      </w:r>
    </w:p>
    <w:p w14:paraId="25432BD9" w14:textId="77777777" w:rsidR="00785211" w:rsidRPr="003B0DB9" w:rsidRDefault="00785211" w:rsidP="00785211">
      <w:pPr>
        <w:jc w:val="both"/>
        <w:rPr>
          <w:bCs/>
        </w:rPr>
      </w:pPr>
    </w:p>
    <w:p w14:paraId="1CF5EF83" w14:textId="77777777" w:rsidR="00785211" w:rsidRDefault="00785211" w:rsidP="00785211">
      <w:pPr>
        <w:jc w:val="center"/>
        <w:rPr>
          <w:bCs/>
        </w:rPr>
      </w:pPr>
      <w:r w:rsidRPr="003B0DB9">
        <w:rPr>
          <w:bCs/>
        </w:rPr>
        <w:t xml:space="preserve">4. </w:t>
      </w:r>
      <w:r w:rsidR="00AD7B37" w:rsidRPr="003B0DB9">
        <w:rPr>
          <w:bCs/>
        </w:rPr>
        <w:t>Перечень целевых индикаторов и показателей муниципальной программы</w:t>
      </w:r>
    </w:p>
    <w:p w14:paraId="21F2399A" w14:textId="77777777" w:rsidR="00086EB3" w:rsidRDefault="00086EB3" w:rsidP="00785211">
      <w:pPr>
        <w:jc w:val="center"/>
        <w:rPr>
          <w:bCs/>
        </w:rPr>
      </w:pPr>
    </w:p>
    <w:p w14:paraId="64988795" w14:textId="77777777" w:rsidR="00785211" w:rsidRDefault="00785211" w:rsidP="00785211">
      <w:pPr>
        <w:tabs>
          <w:tab w:val="left" w:pos="10065"/>
        </w:tabs>
        <w:ind w:firstLine="567"/>
        <w:jc w:val="both"/>
        <w:rPr>
          <w:rFonts w:eastAsia="Calibri"/>
        </w:rPr>
      </w:pPr>
      <w:r w:rsidRPr="00BD5AD2">
        <w:rPr>
          <w:rFonts w:eastAsia="Calibri"/>
        </w:rPr>
        <w:t xml:space="preserve">Сведения о составе и значениях целевых индикаторов и показателей </w:t>
      </w:r>
      <w:r>
        <w:rPr>
          <w:rFonts w:eastAsia="Calibri"/>
        </w:rPr>
        <w:t>программы</w:t>
      </w:r>
      <w:r w:rsidRPr="00BD5AD2">
        <w:rPr>
          <w:rFonts w:eastAsia="Calibri"/>
        </w:rPr>
        <w:t xml:space="preserve"> по годам, методика расчета значений целевого индикатора и показателя программы приведены в приложении № 1 к муниципальной программе. </w:t>
      </w:r>
    </w:p>
    <w:p w14:paraId="4A9659A3" w14:textId="77777777" w:rsidR="00785211" w:rsidRPr="003B0DB9" w:rsidRDefault="00785211" w:rsidP="00785211">
      <w:pPr>
        <w:jc w:val="center"/>
      </w:pPr>
    </w:p>
    <w:p w14:paraId="04F99B62" w14:textId="77777777" w:rsidR="00785211" w:rsidRPr="003B0DB9" w:rsidRDefault="00785211" w:rsidP="00785211">
      <w:pPr>
        <w:jc w:val="center"/>
      </w:pPr>
      <w:r w:rsidRPr="003B0DB9">
        <w:t xml:space="preserve">5. </w:t>
      </w:r>
      <w:r w:rsidR="00AD7B37">
        <w:t>Ресурсное обеспечение муниципальной программы</w:t>
      </w:r>
    </w:p>
    <w:p w14:paraId="76CAB7EB" w14:textId="77777777" w:rsidR="00785211" w:rsidRPr="003B0DB9" w:rsidRDefault="00785211" w:rsidP="00785211"/>
    <w:p w14:paraId="59FEB0D9" w14:textId="77777777" w:rsidR="00086EB3" w:rsidRDefault="0072387C" w:rsidP="00086EB3">
      <w:pPr>
        <w:tabs>
          <w:tab w:val="left" w:pos="10065"/>
        </w:tabs>
        <w:ind w:firstLine="567"/>
        <w:jc w:val="both"/>
        <w:rPr>
          <w:rFonts w:eastAsia="Times New Roman"/>
          <w:color w:val="000000" w:themeColor="text1"/>
          <w:kern w:val="0"/>
          <w:lang w:eastAsia="ru-RU"/>
        </w:rPr>
      </w:pPr>
      <w:r w:rsidRPr="0072387C">
        <w:rPr>
          <w:rFonts w:eastAsia="Times New Roman"/>
          <w:color w:val="000000" w:themeColor="text1"/>
          <w:kern w:val="0"/>
          <w:lang w:eastAsia="ru-RU"/>
        </w:rPr>
        <w:t>Ресурсное обеспечение муниципальной программы предусматривает использование финансовых, имущественных, материальных, информационных, человеческих и иных ресурсов.</w:t>
      </w:r>
    </w:p>
    <w:p w14:paraId="1AD3660D" w14:textId="77777777" w:rsidR="0072387C" w:rsidRPr="00086EB3" w:rsidRDefault="0072387C" w:rsidP="00086EB3">
      <w:pPr>
        <w:tabs>
          <w:tab w:val="left" w:pos="10065"/>
        </w:tabs>
        <w:ind w:firstLine="567"/>
        <w:jc w:val="both"/>
        <w:rPr>
          <w:rFonts w:eastAsia="Times New Roman"/>
          <w:color w:val="000000" w:themeColor="text1"/>
          <w:kern w:val="0"/>
          <w:lang w:eastAsia="ru-RU"/>
        </w:rPr>
      </w:pPr>
      <w:r w:rsidRPr="0072387C">
        <w:rPr>
          <w:rFonts w:eastAsia="Times New Roman"/>
          <w:bCs/>
          <w:color w:val="000000"/>
          <w:kern w:val="0"/>
        </w:rPr>
        <w:t xml:space="preserve">Реализация мероприятий муниципальной программы осуществляется за счет средств </w:t>
      </w:r>
      <w:r w:rsidRPr="003B0DB9">
        <w:rPr>
          <w:bCs/>
        </w:rPr>
        <w:t>бюджета городского округа город Октябрьский Республики Башкортостан</w:t>
      </w:r>
      <w:r>
        <w:rPr>
          <w:bCs/>
        </w:rPr>
        <w:t xml:space="preserve"> </w:t>
      </w:r>
      <w:r w:rsidRPr="0072387C">
        <w:rPr>
          <w:rFonts w:eastAsia="Times New Roman"/>
          <w:color w:val="000000" w:themeColor="text1"/>
          <w:kern w:val="0"/>
        </w:rPr>
        <w:t>в соответствии с решением о бюджете на соответствующий финансовый год и плановый период, а также на период после планового периода - в пределах объемов бюджетных ассигнований, утвержденных решением о бюджете городского округа город Октябрьский Республики Башкортостан</w:t>
      </w:r>
      <w:r w:rsidRPr="0072387C">
        <w:rPr>
          <w:rFonts w:eastAsia="Times New Roman"/>
          <w:bCs/>
          <w:color w:val="000000"/>
          <w:kern w:val="0"/>
        </w:rPr>
        <w:t>.</w:t>
      </w:r>
    </w:p>
    <w:p w14:paraId="3AFEC5CF" w14:textId="77777777" w:rsidR="0072387C" w:rsidRPr="0072387C" w:rsidRDefault="0072387C" w:rsidP="0072387C">
      <w:pPr>
        <w:tabs>
          <w:tab w:val="left" w:pos="10065"/>
        </w:tabs>
        <w:ind w:firstLine="567"/>
        <w:jc w:val="both"/>
        <w:rPr>
          <w:rFonts w:eastAsia="Times New Roman"/>
          <w:color w:val="000000" w:themeColor="text1"/>
          <w:kern w:val="0"/>
          <w:lang w:eastAsia="ru-RU"/>
        </w:rPr>
      </w:pPr>
      <w:r w:rsidRPr="0072387C">
        <w:rPr>
          <w:rFonts w:eastAsia="Times New Roman"/>
          <w:color w:val="000000" w:themeColor="text1"/>
          <w:kern w:val="0"/>
          <w:lang w:eastAsia="ru-RU"/>
        </w:rPr>
        <w:t>Распределение бюджетных ассигнований на реализацию муниципальн</w:t>
      </w:r>
      <w:r>
        <w:rPr>
          <w:rFonts w:eastAsia="Times New Roman"/>
          <w:color w:val="000000" w:themeColor="text1"/>
          <w:kern w:val="0"/>
          <w:lang w:eastAsia="ru-RU"/>
        </w:rPr>
        <w:t>ой</w:t>
      </w:r>
      <w:r w:rsidRPr="0072387C">
        <w:rPr>
          <w:rFonts w:eastAsia="Times New Roman"/>
          <w:color w:val="000000" w:themeColor="text1"/>
          <w:kern w:val="0"/>
          <w:lang w:eastAsia="ru-RU"/>
        </w:rPr>
        <w:t xml:space="preserve"> программ</w:t>
      </w:r>
      <w:r>
        <w:rPr>
          <w:rFonts w:eastAsia="Times New Roman"/>
          <w:color w:val="000000" w:themeColor="text1"/>
          <w:kern w:val="0"/>
          <w:lang w:eastAsia="ru-RU"/>
        </w:rPr>
        <w:t>ы</w:t>
      </w:r>
      <w:r w:rsidRPr="0072387C">
        <w:rPr>
          <w:rFonts w:eastAsia="Times New Roman"/>
          <w:color w:val="000000" w:themeColor="text1"/>
          <w:kern w:val="0"/>
          <w:lang w:eastAsia="ru-RU"/>
        </w:rPr>
        <w:t xml:space="preserve"> утверждается решением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w:t>
      </w:r>
    </w:p>
    <w:p w14:paraId="5AF75BCE" w14:textId="77777777" w:rsidR="0072387C" w:rsidRPr="0072387C" w:rsidRDefault="0072387C" w:rsidP="0072387C">
      <w:pPr>
        <w:tabs>
          <w:tab w:val="left" w:pos="10065"/>
        </w:tabs>
        <w:ind w:firstLine="567"/>
        <w:jc w:val="both"/>
        <w:rPr>
          <w:rFonts w:eastAsia="Times New Roman"/>
          <w:color w:val="000000" w:themeColor="text1"/>
          <w:kern w:val="0"/>
          <w:lang w:eastAsia="ru-RU"/>
        </w:rPr>
      </w:pPr>
      <w:r w:rsidRPr="0072387C">
        <w:rPr>
          <w:rFonts w:eastAsia="Times New Roman"/>
          <w:color w:val="000000" w:themeColor="text1"/>
          <w:kern w:val="0"/>
          <w:lang w:eastAsia="ru-RU"/>
        </w:rPr>
        <w:t xml:space="preserve">В ходе исполнения бюджета городского округа город Октябрьский Республики Башкортостан параметры реализации муниципальной программы, в том числе ее подпрограмм и основных мероприятий, могут отличаться от показателей, утвержденных муниципальной программой, в пределах и по основаниям, которые предусмотрены бюджетным </w:t>
      </w:r>
      <w:r w:rsidRPr="0072387C">
        <w:rPr>
          <w:rFonts w:eastAsia="Times New Roman"/>
          <w:color w:val="000000" w:themeColor="text1"/>
          <w:kern w:val="0"/>
          <w:lang w:eastAsia="ru-RU"/>
        </w:rPr>
        <w:lastRenderedPageBreak/>
        <w:t>законодательством для внесения изменений в сводную бюджетную роспись бюджета городского округа город Октябрьский Республики Башкортостан.</w:t>
      </w:r>
    </w:p>
    <w:p w14:paraId="5E89E439" w14:textId="77777777" w:rsidR="0072387C" w:rsidRPr="0072387C" w:rsidRDefault="0072387C" w:rsidP="0072387C">
      <w:pPr>
        <w:tabs>
          <w:tab w:val="left" w:pos="10065"/>
        </w:tabs>
        <w:ind w:firstLine="567"/>
        <w:jc w:val="both"/>
        <w:rPr>
          <w:rFonts w:eastAsia="Times New Roman"/>
          <w:color w:val="000000" w:themeColor="text1"/>
          <w:kern w:val="0"/>
          <w:lang w:eastAsia="ru-RU"/>
        </w:rPr>
      </w:pPr>
      <w:r w:rsidRPr="0072387C">
        <w:rPr>
          <w:rFonts w:eastAsia="Times New Roman"/>
          <w:color w:val="000000" w:themeColor="text1"/>
          <w:kern w:val="0"/>
          <w:lang w:eastAsia="ru-RU"/>
        </w:rPr>
        <w:t xml:space="preserve">Финансовое обеспечение всех мероприятий, отраженных в  муниципальной программе и предполагающих закупки товаров (работ, услуг) для  муниципальных нужд, является основой для разработки плана закупок товаров (работ, услуг) для обеспечения нужд городского округа город Октябрьский Республики Башкортостан на период, соответствующий решению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 </w:t>
      </w:r>
    </w:p>
    <w:p w14:paraId="62AD0C53" w14:textId="59F8F5E2" w:rsidR="00785211" w:rsidRDefault="0072387C" w:rsidP="00E65839">
      <w:pPr>
        <w:tabs>
          <w:tab w:val="left" w:pos="10065"/>
        </w:tabs>
        <w:ind w:firstLine="567"/>
        <w:jc w:val="both"/>
        <w:rPr>
          <w:rFonts w:eastAsia="Times New Roman"/>
          <w:kern w:val="0"/>
        </w:rPr>
      </w:pPr>
      <w:r w:rsidRPr="006A6595">
        <w:rPr>
          <w:rFonts w:eastAsia="Times New Roman"/>
          <w:kern w:val="0"/>
        </w:rPr>
        <w:t xml:space="preserve">Общий объем финансового обеспечения муниципальной программы </w:t>
      </w:r>
      <w:r w:rsidR="00E65839">
        <w:rPr>
          <w:rFonts w:eastAsia="Times New Roman"/>
          <w:kern w:val="0"/>
        </w:rPr>
        <w:t>представлен в Приложении № 2 к данной муниципальной программе.</w:t>
      </w:r>
    </w:p>
    <w:p w14:paraId="23BEBECB" w14:textId="77777777" w:rsidR="00381B94" w:rsidRPr="006A6595" w:rsidRDefault="00381B94" w:rsidP="0072387C">
      <w:pPr>
        <w:tabs>
          <w:tab w:val="left" w:pos="10065"/>
        </w:tabs>
        <w:ind w:firstLine="567"/>
        <w:jc w:val="both"/>
        <w:rPr>
          <w:rFonts w:eastAsiaTheme="minorEastAsia"/>
        </w:rPr>
      </w:pPr>
    </w:p>
    <w:p w14:paraId="67AA4823" w14:textId="77777777" w:rsidR="00785211" w:rsidRPr="003B0DB9" w:rsidRDefault="00785211" w:rsidP="00785211">
      <w:pPr>
        <w:jc w:val="center"/>
        <w:rPr>
          <w:rFonts w:eastAsiaTheme="minorEastAsia"/>
        </w:rPr>
      </w:pPr>
      <w:r w:rsidRPr="003B0DB9">
        <w:rPr>
          <w:rFonts w:eastAsiaTheme="minorEastAsia"/>
        </w:rPr>
        <w:t xml:space="preserve">6. </w:t>
      </w:r>
      <w:r w:rsidR="0072387C">
        <w:t>ПЕРЕЧЕНЬ, ОБОСНОВАНИЕ И ОПИСАНИЕ ПОДПРОГРАММ</w:t>
      </w:r>
    </w:p>
    <w:p w14:paraId="0A9E511E" w14:textId="77777777" w:rsidR="00785211" w:rsidRPr="003B0DB9" w:rsidRDefault="00785211" w:rsidP="00785211">
      <w:pPr>
        <w:jc w:val="both"/>
        <w:rPr>
          <w:rFonts w:eastAsiaTheme="minorEastAsia"/>
        </w:rPr>
      </w:pPr>
    </w:p>
    <w:p w14:paraId="769A9CAC" w14:textId="77777777" w:rsidR="008D4E39" w:rsidRPr="008D4E39" w:rsidRDefault="008D4E39" w:rsidP="008D4E39">
      <w:pPr>
        <w:ind w:firstLine="567"/>
        <w:jc w:val="both"/>
        <w:rPr>
          <w:bCs/>
        </w:rPr>
      </w:pPr>
      <w:r w:rsidRPr="008D4E39">
        <w:rPr>
          <w:bCs/>
        </w:rPr>
        <w:t>1) «Укрепление общероссийской гражданской идентичности и гармонизация межнациональных отношений в городском округе город Октябрьский Республики Башкортостан»;</w:t>
      </w:r>
    </w:p>
    <w:p w14:paraId="24797C34" w14:textId="77777777" w:rsidR="008D4E39" w:rsidRPr="008D4E39" w:rsidRDefault="008D4E39" w:rsidP="008D4E39">
      <w:pPr>
        <w:ind w:firstLine="567"/>
        <w:jc w:val="both"/>
        <w:rPr>
          <w:bCs/>
        </w:rPr>
      </w:pPr>
      <w:r w:rsidRPr="008D4E39">
        <w:rPr>
          <w:bCs/>
        </w:rPr>
        <w:t>2) «Сохранение и развитие многообразия культуры народов, проживающих в городском округе город Октябрьский Республики Башкортостан»;</w:t>
      </w:r>
    </w:p>
    <w:p w14:paraId="639EAB55" w14:textId="77777777" w:rsidR="008D4E39" w:rsidRPr="008D4E39" w:rsidRDefault="008D4E39" w:rsidP="008D4E39">
      <w:pPr>
        <w:ind w:firstLine="567"/>
        <w:jc w:val="both"/>
        <w:rPr>
          <w:bCs/>
        </w:rPr>
      </w:pPr>
      <w:r w:rsidRPr="008D4E39">
        <w:rPr>
          <w:bCs/>
        </w:rPr>
        <w:t>3) «Сохранение и развитие этнической культуры башкирского народа в городском округе город Октябрьский Республики Башкортостан»;</w:t>
      </w:r>
    </w:p>
    <w:p w14:paraId="591FD0EA" w14:textId="77777777" w:rsidR="001F7C9E" w:rsidRDefault="008D4E39" w:rsidP="008D4E39">
      <w:pPr>
        <w:ind w:firstLine="567"/>
        <w:jc w:val="both"/>
        <w:rPr>
          <w:bCs/>
        </w:rPr>
      </w:pPr>
      <w:r w:rsidRPr="008D4E39">
        <w:rPr>
          <w:bCs/>
        </w:rPr>
        <w:t>4) «Обеспечение успешной социокультурной адаптации и интеграции иностранных граждан в городском округе город Октябрьский Республики Башкортостан»</w:t>
      </w:r>
      <w:r>
        <w:rPr>
          <w:bCs/>
        </w:rPr>
        <w:t>.</w:t>
      </w:r>
    </w:p>
    <w:p w14:paraId="349E9692" w14:textId="77777777" w:rsidR="008D4E39" w:rsidRPr="003B0DB9" w:rsidRDefault="008D4E39" w:rsidP="008D4E39">
      <w:pPr>
        <w:ind w:firstLine="567"/>
        <w:jc w:val="both"/>
        <w:rPr>
          <w:rFonts w:eastAsiaTheme="minorEastAsia"/>
          <w:kern w:val="0"/>
          <w:lang w:eastAsia="ru-RU"/>
        </w:rPr>
      </w:pPr>
    </w:p>
    <w:p w14:paraId="430338A7" w14:textId="77777777" w:rsidR="003B0DB9" w:rsidRPr="003B0DB9" w:rsidRDefault="003B0DB9" w:rsidP="003B0DB9">
      <w:pPr>
        <w:jc w:val="center"/>
        <w:rPr>
          <w:rFonts w:eastAsiaTheme="minorEastAsia"/>
          <w:kern w:val="0"/>
          <w:lang w:eastAsia="ru-RU"/>
        </w:rPr>
      </w:pPr>
      <w:r w:rsidRPr="003B0DB9">
        <w:rPr>
          <w:rFonts w:eastAsiaTheme="minorEastAsia"/>
          <w:kern w:val="0"/>
          <w:lang w:eastAsia="ru-RU"/>
        </w:rPr>
        <w:t xml:space="preserve">6.1 ПАСПОРТ МУНИЦИПАЛЬНОЙ ПОДПРОГРАММЫ </w:t>
      </w:r>
    </w:p>
    <w:p w14:paraId="6DA141CC" w14:textId="77777777" w:rsidR="001F7C9E" w:rsidRPr="003B0DB9" w:rsidRDefault="00172D8D" w:rsidP="001F7C9E">
      <w:pPr>
        <w:widowControl/>
        <w:tabs>
          <w:tab w:val="left" w:pos="142"/>
        </w:tabs>
        <w:jc w:val="center"/>
        <w:rPr>
          <w:bCs/>
        </w:rPr>
      </w:pPr>
      <w:r>
        <w:rPr>
          <w:bCs/>
        </w:rPr>
        <w:t>«</w:t>
      </w:r>
      <w:r w:rsidRPr="008D4E39">
        <w:rPr>
          <w:bCs/>
        </w:rPr>
        <w:t>Укрепление общероссийской гражданской идентичности и гармонизация межнациональных отношений в городском округе город Октябрьский Республики Башкортостан»</w:t>
      </w:r>
    </w:p>
    <w:p w14:paraId="5E6614DC" w14:textId="77777777" w:rsidR="003B0DB9" w:rsidRPr="003B0DB9" w:rsidRDefault="001F7C9E" w:rsidP="001F7C9E">
      <w:pPr>
        <w:jc w:val="center"/>
        <w:rPr>
          <w:rFonts w:eastAsiaTheme="minorEastAsia"/>
          <w:kern w:val="0"/>
          <w:lang w:eastAsia="ru-RU"/>
        </w:rPr>
      </w:pPr>
      <w:r w:rsidRPr="003B0DB9">
        <w:rPr>
          <w:rFonts w:eastAsiaTheme="minorEastAsia"/>
          <w:kern w:val="0"/>
          <w:lang w:eastAsia="ru-RU"/>
        </w:rPr>
        <w:t xml:space="preserve"> </w:t>
      </w:r>
      <w:r w:rsidR="003B0DB9" w:rsidRPr="003B0DB9">
        <w:rPr>
          <w:rFonts w:eastAsiaTheme="minorEastAsia"/>
          <w:kern w:val="0"/>
          <w:lang w:eastAsia="ru-RU"/>
        </w:rPr>
        <w:t>(далее - под</w:t>
      </w:r>
      <w:r w:rsidR="00124ED6">
        <w:rPr>
          <w:rFonts w:eastAsiaTheme="minorEastAsia"/>
          <w:kern w:val="0"/>
          <w:lang w:eastAsia="ru-RU"/>
        </w:rPr>
        <w:t>п</w:t>
      </w:r>
      <w:r w:rsidR="003B0DB9" w:rsidRPr="003B0DB9">
        <w:rPr>
          <w:rFonts w:eastAsiaTheme="minorEastAsia"/>
          <w:kern w:val="0"/>
          <w:lang w:eastAsia="ru-RU"/>
        </w:rPr>
        <w:t>рограмма)</w:t>
      </w:r>
    </w:p>
    <w:p w14:paraId="0D3B2F8A" w14:textId="77777777" w:rsidR="003B0DB9" w:rsidRPr="003B0DB9" w:rsidRDefault="003B0DB9" w:rsidP="003B0DB9">
      <w:pPr>
        <w:jc w:val="center"/>
        <w:rPr>
          <w:rFonts w:eastAsiaTheme="minorEastAsia"/>
          <w:kern w:val="0"/>
          <w:lang w:eastAsia="ru-RU"/>
        </w:rPr>
      </w:pPr>
    </w:p>
    <w:tbl>
      <w:tblPr>
        <w:tblStyle w:val="af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1124E0" w:rsidRPr="00785211" w14:paraId="6A9099AA" w14:textId="77777777" w:rsidTr="00A273AC">
        <w:tc>
          <w:tcPr>
            <w:tcW w:w="4253" w:type="dxa"/>
            <w:tcBorders>
              <w:top w:val="outset" w:sz="6" w:space="0" w:color="auto"/>
              <w:left w:val="outset" w:sz="6" w:space="0" w:color="auto"/>
              <w:bottom w:val="outset" w:sz="6" w:space="0" w:color="auto"/>
              <w:right w:val="outset" w:sz="6" w:space="0" w:color="auto"/>
            </w:tcBorders>
          </w:tcPr>
          <w:p w14:paraId="329B7F06" w14:textId="77777777" w:rsidR="001124E0" w:rsidRPr="001124E0" w:rsidRDefault="001124E0" w:rsidP="001124E0">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Ответственный исполнитель подпрограммы (соисполнитель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14:paraId="1264E45F" w14:textId="77777777" w:rsidR="001124E0" w:rsidRPr="00AD7B37" w:rsidRDefault="001124E0" w:rsidP="001124E0">
            <w:pPr>
              <w:tabs>
                <w:tab w:val="left" w:pos="4678"/>
              </w:tabs>
              <w:jc w:val="both"/>
              <w:rPr>
                <w:rFonts w:ascii="Times New Roman" w:hAnsi="Times New Roman" w:cs="Times New Roman"/>
                <w:b/>
                <w:bCs/>
                <w:sz w:val="24"/>
                <w:szCs w:val="24"/>
              </w:rPr>
            </w:pPr>
            <w:r w:rsidRPr="00AD7B37">
              <w:rPr>
                <w:rFonts w:ascii="Times New Roman" w:hAnsi="Times New Roman" w:cs="Times New Roman"/>
                <w:bCs/>
                <w:sz w:val="24"/>
                <w:szCs w:val="24"/>
              </w:rPr>
              <w:t>Отдел культуры администрации городского</w:t>
            </w:r>
            <w:r w:rsidRPr="00AD7B37">
              <w:rPr>
                <w:rFonts w:ascii="Times New Roman" w:hAnsi="Times New Roman" w:cs="Times New Roman"/>
                <w:b/>
                <w:bCs/>
                <w:sz w:val="24"/>
                <w:szCs w:val="24"/>
              </w:rPr>
              <w:t xml:space="preserve"> </w:t>
            </w:r>
            <w:r w:rsidRPr="00AD7B37">
              <w:rPr>
                <w:rFonts w:ascii="Times New Roman" w:hAnsi="Times New Roman" w:cs="Times New Roman"/>
                <w:sz w:val="24"/>
                <w:szCs w:val="24"/>
              </w:rPr>
              <w:t>округа город Октябрьский Республики</w:t>
            </w:r>
          </w:p>
          <w:p w14:paraId="4399C629" w14:textId="77777777" w:rsidR="001124E0" w:rsidRPr="00AD7B37" w:rsidRDefault="001124E0" w:rsidP="001124E0">
            <w:pPr>
              <w:jc w:val="both"/>
              <w:rPr>
                <w:rFonts w:ascii="Times New Roman" w:hAnsi="Times New Roman" w:cs="Times New Roman"/>
                <w:sz w:val="24"/>
                <w:szCs w:val="24"/>
              </w:rPr>
            </w:pPr>
            <w:r w:rsidRPr="00AD7B37">
              <w:rPr>
                <w:rFonts w:ascii="Times New Roman" w:hAnsi="Times New Roman" w:cs="Times New Roman"/>
                <w:sz w:val="24"/>
                <w:szCs w:val="24"/>
              </w:rPr>
              <w:t>Башкортостан;</w:t>
            </w:r>
          </w:p>
          <w:p w14:paraId="7D53EED4" w14:textId="77777777" w:rsidR="00AD7B37" w:rsidRPr="00AD7B37" w:rsidRDefault="00AD7B37" w:rsidP="00AD7B37">
            <w:pPr>
              <w:ind w:left="-4" w:firstLine="4"/>
              <w:jc w:val="both"/>
              <w:rPr>
                <w:rFonts w:ascii="Times New Roman" w:hAnsi="Times New Roman" w:cs="Times New Roman"/>
                <w:sz w:val="24"/>
                <w:szCs w:val="24"/>
              </w:rPr>
            </w:pPr>
            <w:r w:rsidRPr="00AD7B37">
              <w:rPr>
                <w:rFonts w:ascii="Times New Roman" w:hAnsi="Times New Roman" w:cs="Times New Roman"/>
                <w:sz w:val="24"/>
                <w:szCs w:val="24"/>
              </w:rPr>
              <w:t>Отдел образования администрации городского округа город Октябрьский Республики Башкортостан;</w:t>
            </w:r>
          </w:p>
          <w:p w14:paraId="17FE365A" w14:textId="77777777" w:rsidR="00AD7B37" w:rsidRPr="00AD7B37" w:rsidRDefault="00AD7B37" w:rsidP="00AD7B37">
            <w:pPr>
              <w:ind w:left="-4" w:firstLine="4"/>
              <w:jc w:val="both"/>
              <w:rPr>
                <w:rFonts w:ascii="Times New Roman" w:hAnsi="Times New Roman" w:cs="Times New Roman"/>
                <w:sz w:val="24"/>
                <w:szCs w:val="24"/>
              </w:rPr>
            </w:pPr>
            <w:r w:rsidRPr="00AD7B37">
              <w:rPr>
                <w:rFonts w:ascii="Times New Roman" w:hAnsi="Times New Roman" w:cs="Times New Roman"/>
                <w:sz w:val="24"/>
                <w:szCs w:val="24"/>
              </w:rPr>
              <w:t>Комитет по спорту и физической культуре администрации городского округа город Октябрьский Республики Башкортостан;</w:t>
            </w:r>
          </w:p>
          <w:p w14:paraId="0E77CD93" w14:textId="77777777" w:rsidR="00AD7B37" w:rsidRPr="00AD7B37" w:rsidRDefault="003C7657" w:rsidP="003C7657">
            <w:pPr>
              <w:tabs>
                <w:tab w:val="left" w:pos="4678"/>
              </w:tabs>
              <w:ind w:left="-4" w:firstLine="4"/>
              <w:jc w:val="both"/>
              <w:rPr>
                <w:rFonts w:ascii="Times New Roman" w:hAnsi="Times New Roman" w:cs="Times New Roman"/>
                <w:bCs/>
                <w:sz w:val="24"/>
                <w:szCs w:val="24"/>
              </w:rPr>
            </w:pPr>
            <w:r w:rsidRPr="003C7657">
              <w:rPr>
                <w:rFonts w:ascii="Times New Roman" w:hAnsi="Times New Roman" w:cs="Times New Roman"/>
                <w:bCs/>
                <w:sz w:val="24"/>
                <w:szCs w:val="24"/>
              </w:rPr>
              <w:t>Отдел по информационной политике и социальным коммуникациям администрации городского округа город Октябрьский Республики Башкортостан</w:t>
            </w:r>
            <w:r w:rsidR="00AD7B37" w:rsidRPr="00AD7B37">
              <w:rPr>
                <w:rFonts w:ascii="Times New Roman" w:hAnsi="Times New Roman" w:cs="Times New Roman"/>
                <w:bCs/>
                <w:sz w:val="24"/>
                <w:szCs w:val="24"/>
              </w:rPr>
              <w:t xml:space="preserve">; </w:t>
            </w:r>
          </w:p>
          <w:p w14:paraId="251640B1" w14:textId="77777777" w:rsidR="00AD7B37" w:rsidRPr="00AD7B37" w:rsidRDefault="00AD7B37" w:rsidP="00AD7B37">
            <w:pPr>
              <w:tabs>
                <w:tab w:val="left" w:pos="4678"/>
              </w:tabs>
              <w:ind w:left="-4" w:firstLine="4"/>
              <w:jc w:val="both"/>
              <w:rPr>
                <w:rFonts w:ascii="Times New Roman" w:hAnsi="Times New Roman" w:cs="Times New Roman"/>
                <w:bCs/>
                <w:sz w:val="24"/>
                <w:szCs w:val="24"/>
              </w:rPr>
            </w:pPr>
            <w:r w:rsidRPr="00AD7B37">
              <w:rPr>
                <w:rFonts w:ascii="Times New Roman" w:hAnsi="Times New Roman" w:cs="Times New Roman"/>
                <w:bCs/>
                <w:sz w:val="24"/>
                <w:szCs w:val="24"/>
              </w:rPr>
              <w:t>муниципальные учреждения образования и культуры;</w:t>
            </w:r>
          </w:p>
          <w:p w14:paraId="61BC9A4B" w14:textId="77777777" w:rsidR="00AD7B37" w:rsidRPr="00AD7B37" w:rsidRDefault="00AD7B37" w:rsidP="00AD7B37">
            <w:pPr>
              <w:tabs>
                <w:tab w:val="left" w:pos="4678"/>
              </w:tabs>
              <w:ind w:left="-4" w:firstLine="4"/>
              <w:jc w:val="both"/>
              <w:rPr>
                <w:rFonts w:ascii="Times New Roman" w:hAnsi="Times New Roman" w:cs="Times New Roman"/>
                <w:bCs/>
                <w:sz w:val="24"/>
                <w:szCs w:val="24"/>
              </w:rPr>
            </w:pPr>
            <w:r w:rsidRPr="00AD7B37">
              <w:rPr>
                <w:rFonts w:ascii="Times New Roman" w:hAnsi="Times New Roman" w:cs="Times New Roman"/>
                <w:bCs/>
                <w:sz w:val="24"/>
                <w:szCs w:val="24"/>
              </w:rPr>
              <w:t>МБУ «Дворец молодежи»;</w:t>
            </w:r>
          </w:p>
          <w:p w14:paraId="1B7820D7" w14:textId="63B04ECA" w:rsidR="001124E0" w:rsidRPr="00172D8D" w:rsidRDefault="00172D8D" w:rsidP="00AD7B37">
            <w:pPr>
              <w:tabs>
                <w:tab w:val="left" w:pos="4678"/>
              </w:tabs>
              <w:jc w:val="both"/>
              <w:rPr>
                <w:rFonts w:ascii="Times New Roman" w:hAnsi="Times New Roman" w:cs="Times New Roman"/>
                <w:sz w:val="24"/>
                <w:szCs w:val="24"/>
              </w:rPr>
            </w:pPr>
            <w:r w:rsidRPr="00172D8D">
              <w:rPr>
                <w:rFonts w:ascii="Times New Roman" w:hAnsi="Times New Roman" w:cs="Times New Roman"/>
                <w:bCs/>
                <w:sz w:val="24"/>
                <w:szCs w:val="24"/>
              </w:rPr>
              <w:t xml:space="preserve">общественно-национальные объединения (по согласованию): «Курултай башкир»; «Автономия татар», «Чаваш Ен», «Видергебурт», «Собор русских», региональная общественная организация по возрождению и развитию армянской культуры «Аргешти», </w:t>
            </w:r>
            <w:r w:rsidRPr="00172D8D">
              <w:rPr>
                <w:rFonts w:ascii="Times New Roman" w:hAnsi="Times New Roman" w:cs="Times New Roman"/>
                <w:color w:val="000000" w:themeColor="text1"/>
                <w:sz w:val="24"/>
                <w:szCs w:val="24"/>
              </w:rPr>
              <w:t>марийская национально – культурная автономия «</w:t>
            </w:r>
            <w:r w:rsidRPr="00172D8D">
              <w:rPr>
                <w:rFonts w:ascii="Times New Roman" w:hAnsi="Times New Roman" w:cs="Times New Roman"/>
                <w:bCs/>
                <w:color w:val="000000" w:themeColor="text1"/>
                <w:sz w:val="24"/>
                <w:szCs w:val="24"/>
              </w:rPr>
              <w:t>Эрвел</w:t>
            </w:r>
            <w:r w:rsidRPr="00172D8D">
              <w:rPr>
                <w:rFonts w:ascii="Times New Roman" w:hAnsi="Times New Roman" w:cs="Times New Roman"/>
                <w:color w:val="000000" w:themeColor="text1"/>
                <w:sz w:val="24"/>
                <w:szCs w:val="24"/>
              </w:rPr>
              <w:t> </w:t>
            </w:r>
            <w:r w:rsidRPr="00172D8D">
              <w:rPr>
                <w:rFonts w:ascii="Times New Roman" w:hAnsi="Times New Roman" w:cs="Times New Roman"/>
                <w:bCs/>
                <w:color w:val="000000" w:themeColor="text1"/>
                <w:sz w:val="24"/>
                <w:szCs w:val="24"/>
              </w:rPr>
              <w:t>Мари»</w:t>
            </w:r>
            <w:r w:rsidRPr="00172D8D">
              <w:rPr>
                <w:rFonts w:ascii="Times New Roman" w:hAnsi="Times New Roman" w:cs="Times New Roman"/>
                <w:bCs/>
                <w:sz w:val="24"/>
                <w:szCs w:val="24"/>
              </w:rPr>
              <w:t xml:space="preserve"> в Республике Башкортостан.</w:t>
            </w:r>
          </w:p>
        </w:tc>
      </w:tr>
      <w:tr w:rsidR="001124E0" w:rsidRPr="00785211" w14:paraId="28FFD6D6" w14:textId="77777777" w:rsidTr="00A273AC">
        <w:tc>
          <w:tcPr>
            <w:tcW w:w="4253" w:type="dxa"/>
            <w:tcBorders>
              <w:top w:val="outset" w:sz="6" w:space="0" w:color="auto"/>
              <w:left w:val="outset" w:sz="6" w:space="0" w:color="auto"/>
              <w:bottom w:val="outset" w:sz="6" w:space="0" w:color="auto"/>
              <w:right w:val="outset" w:sz="6" w:space="0" w:color="auto"/>
            </w:tcBorders>
          </w:tcPr>
          <w:p w14:paraId="48640C7D" w14:textId="77777777" w:rsidR="001124E0" w:rsidRPr="001124E0" w:rsidRDefault="001124E0" w:rsidP="001124E0">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Цели и задача подпрограммы</w:t>
            </w:r>
          </w:p>
        </w:tc>
        <w:tc>
          <w:tcPr>
            <w:tcW w:w="5386" w:type="dxa"/>
            <w:tcBorders>
              <w:top w:val="single" w:sz="4" w:space="0" w:color="auto"/>
              <w:left w:val="single" w:sz="4" w:space="0" w:color="auto"/>
              <w:bottom w:val="single" w:sz="4" w:space="0" w:color="auto"/>
              <w:right w:val="single" w:sz="4" w:space="0" w:color="auto"/>
            </w:tcBorders>
          </w:tcPr>
          <w:p w14:paraId="413FE94F" w14:textId="77777777" w:rsidR="001124E0" w:rsidRPr="00785211" w:rsidRDefault="001124E0" w:rsidP="001124E0">
            <w:pPr>
              <w:jc w:val="both"/>
              <w:rPr>
                <w:rFonts w:ascii="Times New Roman" w:hAnsi="Times New Roman" w:cs="Times New Roman"/>
                <w:sz w:val="24"/>
                <w:szCs w:val="24"/>
              </w:rPr>
            </w:pPr>
            <w:r w:rsidRPr="00785211">
              <w:rPr>
                <w:rFonts w:ascii="Times New Roman" w:hAnsi="Times New Roman" w:cs="Times New Roman"/>
                <w:sz w:val="24"/>
                <w:szCs w:val="24"/>
              </w:rPr>
              <w:t xml:space="preserve">Цель: </w:t>
            </w:r>
          </w:p>
          <w:p w14:paraId="4BE643A1" w14:textId="77777777" w:rsidR="001124E0" w:rsidRPr="00785211" w:rsidRDefault="001124E0" w:rsidP="001124E0">
            <w:pPr>
              <w:jc w:val="both"/>
              <w:rPr>
                <w:rFonts w:ascii="Times New Roman" w:hAnsi="Times New Roman" w:cs="Times New Roman"/>
                <w:sz w:val="24"/>
                <w:szCs w:val="24"/>
              </w:rPr>
            </w:pPr>
            <w:r w:rsidRPr="00785211">
              <w:rPr>
                <w:rFonts w:ascii="Times New Roman" w:hAnsi="Times New Roman" w:cs="Times New Roman"/>
                <w:sz w:val="24"/>
                <w:szCs w:val="24"/>
              </w:rPr>
              <w:lastRenderedPageBreak/>
              <w:t>укрепить общероссийскую гражданскую идентичность и содействовать гармонизации межнациональных (межэтнических) отношений</w:t>
            </w:r>
          </w:p>
          <w:p w14:paraId="5BBD5FB6" w14:textId="77777777" w:rsidR="001124E0" w:rsidRPr="00785211" w:rsidRDefault="001124E0" w:rsidP="001124E0">
            <w:pPr>
              <w:tabs>
                <w:tab w:val="left" w:pos="4678"/>
              </w:tabs>
              <w:jc w:val="both"/>
              <w:rPr>
                <w:rFonts w:ascii="Times New Roman" w:hAnsi="Times New Roman" w:cs="Times New Roman"/>
                <w:sz w:val="24"/>
                <w:szCs w:val="24"/>
              </w:rPr>
            </w:pPr>
            <w:r w:rsidRPr="00785211">
              <w:rPr>
                <w:rFonts w:ascii="Times New Roman" w:hAnsi="Times New Roman" w:cs="Times New Roman"/>
                <w:sz w:val="24"/>
                <w:szCs w:val="24"/>
              </w:rPr>
              <w:t>Задача:</w:t>
            </w:r>
          </w:p>
          <w:p w14:paraId="0B0DBC5C" w14:textId="77777777" w:rsidR="001124E0" w:rsidRPr="001124E0" w:rsidRDefault="001124E0" w:rsidP="001124E0">
            <w:pPr>
              <w:jc w:val="both"/>
              <w:rPr>
                <w:rFonts w:ascii="Times New Roman" w:hAnsi="Times New Roman" w:cs="Times New Roman"/>
                <w:sz w:val="24"/>
                <w:szCs w:val="24"/>
              </w:rPr>
            </w:pPr>
            <w:r w:rsidRPr="00785211">
              <w:rPr>
                <w:rFonts w:ascii="Times New Roman" w:hAnsi="Times New Roman" w:cs="Times New Roman"/>
                <w:sz w:val="24"/>
                <w:szCs w:val="24"/>
              </w:rPr>
              <w:t>создать условия для укрепления гражданско</w:t>
            </w:r>
            <w:r w:rsidR="00172D8D">
              <w:rPr>
                <w:rFonts w:ascii="Times New Roman" w:hAnsi="Times New Roman" w:cs="Times New Roman"/>
                <w:sz w:val="24"/>
                <w:szCs w:val="24"/>
              </w:rPr>
              <w:t>й ответственности и чувства гордости за историю России и Башкортостана за счет вовлечения населения в мероприятия</w:t>
            </w:r>
            <w:r w:rsidR="006252A9">
              <w:rPr>
                <w:rFonts w:ascii="Times New Roman" w:hAnsi="Times New Roman" w:cs="Times New Roman"/>
                <w:sz w:val="24"/>
                <w:szCs w:val="24"/>
              </w:rPr>
              <w:t xml:space="preserve"> патриотической направленности</w:t>
            </w:r>
          </w:p>
        </w:tc>
      </w:tr>
      <w:tr w:rsidR="001124E0" w:rsidRPr="00785211" w14:paraId="3B241DE2" w14:textId="77777777" w:rsidTr="00A273AC">
        <w:tc>
          <w:tcPr>
            <w:tcW w:w="4253" w:type="dxa"/>
            <w:tcBorders>
              <w:top w:val="outset" w:sz="6" w:space="0" w:color="auto"/>
              <w:left w:val="outset" w:sz="6" w:space="0" w:color="auto"/>
              <w:bottom w:val="outset" w:sz="6" w:space="0" w:color="auto"/>
              <w:right w:val="outset" w:sz="6" w:space="0" w:color="auto"/>
            </w:tcBorders>
          </w:tcPr>
          <w:p w14:paraId="79E1992B" w14:textId="77777777" w:rsidR="001124E0" w:rsidRPr="001124E0" w:rsidRDefault="001124E0" w:rsidP="001124E0">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lastRenderedPageBreak/>
              <w:t>Региональные проекты</w:t>
            </w:r>
          </w:p>
        </w:tc>
        <w:tc>
          <w:tcPr>
            <w:tcW w:w="5386" w:type="dxa"/>
            <w:tcBorders>
              <w:top w:val="single" w:sz="4" w:space="0" w:color="auto"/>
              <w:left w:val="single" w:sz="4" w:space="0" w:color="auto"/>
              <w:bottom w:val="single" w:sz="4" w:space="0" w:color="auto"/>
              <w:right w:val="single" w:sz="4" w:space="0" w:color="auto"/>
            </w:tcBorders>
          </w:tcPr>
          <w:p w14:paraId="5EBE071F" w14:textId="77777777" w:rsidR="001124E0" w:rsidRPr="001124E0" w:rsidRDefault="001124E0" w:rsidP="001124E0">
            <w:pPr>
              <w:tabs>
                <w:tab w:val="left" w:pos="4678"/>
              </w:tabs>
              <w:jc w:val="both"/>
              <w:rPr>
                <w:rFonts w:ascii="Times New Roman" w:hAnsi="Times New Roman" w:cs="Times New Roman"/>
                <w:sz w:val="24"/>
                <w:szCs w:val="24"/>
              </w:rPr>
            </w:pPr>
            <w:r w:rsidRPr="001124E0">
              <w:rPr>
                <w:rFonts w:ascii="Times New Roman" w:hAnsi="Times New Roman" w:cs="Times New Roman"/>
                <w:sz w:val="24"/>
                <w:szCs w:val="24"/>
              </w:rPr>
              <w:t xml:space="preserve">Отсутствуют </w:t>
            </w:r>
          </w:p>
        </w:tc>
      </w:tr>
      <w:tr w:rsidR="001124E0" w:rsidRPr="00785211" w14:paraId="7EF1FD35" w14:textId="77777777" w:rsidTr="00A273AC">
        <w:tc>
          <w:tcPr>
            <w:tcW w:w="4253" w:type="dxa"/>
            <w:tcBorders>
              <w:top w:val="outset" w:sz="6" w:space="0" w:color="auto"/>
              <w:left w:val="outset" w:sz="6" w:space="0" w:color="auto"/>
              <w:bottom w:val="outset" w:sz="6" w:space="0" w:color="auto"/>
              <w:right w:val="outset" w:sz="6" w:space="0" w:color="auto"/>
            </w:tcBorders>
          </w:tcPr>
          <w:p w14:paraId="739B36F9" w14:textId="77777777" w:rsidR="001124E0" w:rsidRPr="001124E0" w:rsidRDefault="001124E0" w:rsidP="001124E0">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rPr>
              <w:t>Целевые индикаторы и показатели подпрограммы</w:t>
            </w:r>
          </w:p>
        </w:tc>
        <w:tc>
          <w:tcPr>
            <w:tcW w:w="5386" w:type="dxa"/>
            <w:tcBorders>
              <w:top w:val="single" w:sz="4" w:space="0" w:color="auto"/>
              <w:left w:val="single" w:sz="4" w:space="0" w:color="auto"/>
              <w:bottom w:val="single" w:sz="4" w:space="0" w:color="auto"/>
              <w:right w:val="single" w:sz="4" w:space="0" w:color="auto"/>
            </w:tcBorders>
          </w:tcPr>
          <w:p w14:paraId="2498E06D" w14:textId="77777777" w:rsidR="00966795" w:rsidRPr="00785211" w:rsidRDefault="006252A9" w:rsidP="00966795">
            <w:pPr>
              <w:tabs>
                <w:tab w:val="left" w:pos="4678"/>
              </w:tabs>
              <w:jc w:val="both"/>
              <w:rPr>
                <w:rFonts w:ascii="Times New Roman" w:hAnsi="Times New Roman" w:cs="Times New Roman"/>
                <w:sz w:val="24"/>
                <w:szCs w:val="24"/>
              </w:rPr>
            </w:pPr>
            <w:r>
              <w:rPr>
                <w:rFonts w:ascii="Times New Roman" w:hAnsi="Times New Roman" w:cs="Times New Roman"/>
                <w:sz w:val="24"/>
                <w:szCs w:val="24"/>
              </w:rPr>
              <w:t>К</w:t>
            </w:r>
            <w:r w:rsidR="00966795" w:rsidRPr="00785211">
              <w:rPr>
                <w:rFonts w:ascii="Times New Roman" w:hAnsi="Times New Roman" w:cs="Times New Roman"/>
                <w:sz w:val="24"/>
                <w:szCs w:val="24"/>
              </w:rPr>
              <w:t>оличеств</w:t>
            </w:r>
            <w:r>
              <w:rPr>
                <w:rFonts w:ascii="Times New Roman" w:hAnsi="Times New Roman" w:cs="Times New Roman"/>
                <w:sz w:val="24"/>
                <w:szCs w:val="24"/>
              </w:rPr>
              <w:t>о участников</w:t>
            </w:r>
            <w:r w:rsidR="00966795" w:rsidRPr="00785211">
              <w:rPr>
                <w:rFonts w:ascii="Times New Roman" w:hAnsi="Times New Roman" w:cs="Times New Roman"/>
                <w:sz w:val="24"/>
                <w:szCs w:val="24"/>
              </w:rPr>
              <w:t xml:space="preserve"> мероприятий, направленных на укрепление</w:t>
            </w:r>
            <w:r>
              <w:rPr>
                <w:rFonts w:ascii="Times New Roman" w:hAnsi="Times New Roman" w:cs="Times New Roman"/>
                <w:sz w:val="24"/>
                <w:szCs w:val="24"/>
              </w:rPr>
              <w:t xml:space="preserve"> общероссийской </w:t>
            </w:r>
            <w:r w:rsidRPr="00785211">
              <w:rPr>
                <w:rFonts w:ascii="Times New Roman" w:hAnsi="Times New Roman" w:cs="Times New Roman"/>
                <w:sz w:val="24"/>
                <w:szCs w:val="24"/>
              </w:rPr>
              <w:t>гражданской</w:t>
            </w:r>
            <w:r w:rsidR="00966795" w:rsidRPr="00785211">
              <w:rPr>
                <w:rFonts w:ascii="Times New Roman" w:hAnsi="Times New Roman" w:cs="Times New Roman"/>
                <w:sz w:val="24"/>
                <w:szCs w:val="24"/>
              </w:rPr>
              <w:t xml:space="preserve"> идентичности и гармонизацию межнациональных отношений в городском округе город Октябрьский Республики Башкортостан;</w:t>
            </w:r>
          </w:p>
          <w:p w14:paraId="17E673B7" w14:textId="77777777" w:rsidR="001124E0" w:rsidRPr="00966795" w:rsidRDefault="00057918" w:rsidP="001124E0">
            <w:pPr>
              <w:tabs>
                <w:tab w:val="left" w:pos="4678"/>
              </w:tabs>
              <w:jc w:val="both"/>
              <w:rPr>
                <w:rFonts w:ascii="Times New Roman" w:hAnsi="Times New Roman" w:cs="Times New Roman"/>
                <w:sz w:val="24"/>
                <w:szCs w:val="24"/>
              </w:rPr>
            </w:pPr>
            <w:r>
              <w:rPr>
                <w:rFonts w:ascii="Times New Roman" w:hAnsi="Times New Roman" w:cs="Times New Roman"/>
                <w:sz w:val="24"/>
                <w:szCs w:val="24"/>
              </w:rPr>
              <w:t>п</w:t>
            </w:r>
            <w:r w:rsidR="006252A9">
              <w:rPr>
                <w:rFonts w:ascii="Times New Roman" w:hAnsi="Times New Roman" w:cs="Times New Roman"/>
                <w:sz w:val="24"/>
                <w:szCs w:val="24"/>
              </w:rPr>
              <w:t xml:space="preserve">рирост количества </w:t>
            </w:r>
            <w:r w:rsidR="00966795" w:rsidRPr="00785211">
              <w:rPr>
                <w:rFonts w:ascii="Times New Roman" w:hAnsi="Times New Roman" w:cs="Times New Roman"/>
                <w:sz w:val="24"/>
                <w:szCs w:val="24"/>
              </w:rPr>
              <w:t>мероприятий, направленных на укрепление</w:t>
            </w:r>
            <w:r w:rsidR="006252A9">
              <w:rPr>
                <w:rFonts w:ascii="Times New Roman" w:hAnsi="Times New Roman" w:cs="Times New Roman"/>
                <w:sz w:val="24"/>
                <w:szCs w:val="24"/>
              </w:rPr>
              <w:t xml:space="preserve"> общероссийской</w:t>
            </w:r>
            <w:r w:rsidR="00966795" w:rsidRPr="00785211">
              <w:rPr>
                <w:rFonts w:ascii="Times New Roman" w:hAnsi="Times New Roman" w:cs="Times New Roman"/>
                <w:sz w:val="24"/>
                <w:szCs w:val="24"/>
              </w:rPr>
              <w:t xml:space="preserve"> гражданской идентичности и гармонизацию межнациональных отношений в городском округе город Октябрьский Республики Башкортостан</w:t>
            </w:r>
          </w:p>
        </w:tc>
      </w:tr>
      <w:tr w:rsidR="001124E0" w:rsidRPr="00785211" w14:paraId="07BEB634" w14:textId="77777777" w:rsidTr="00A273AC">
        <w:tc>
          <w:tcPr>
            <w:tcW w:w="4253" w:type="dxa"/>
            <w:tcBorders>
              <w:top w:val="outset" w:sz="6" w:space="0" w:color="auto"/>
              <w:left w:val="outset" w:sz="6" w:space="0" w:color="auto"/>
              <w:bottom w:val="outset" w:sz="6" w:space="0" w:color="auto"/>
              <w:right w:val="outset" w:sz="6" w:space="0" w:color="auto"/>
            </w:tcBorders>
          </w:tcPr>
          <w:p w14:paraId="248BD045" w14:textId="77777777" w:rsidR="001124E0" w:rsidRPr="001124E0" w:rsidRDefault="001124E0" w:rsidP="001124E0">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 xml:space="preserve">Этапы и сроки реализации подпрограммы </w:t>
            </w:r>
          </w:p>
        </w:tc>
        <w:tc>
          <w:tcPr>
            <w:tcW w:w="5386" w:type="dxa"/>
            <w:tcBorders>
              <w:top w:val="single" w:sz="4" w:space="0" w:color="auto"/>
              <w:left w:val="single" w:sz="4" w:space="0" w:color="auto"/>
              <w:bottom w:val="single" w:sz="4" w:space="0" w:color="auto"/>
              <w:right w:val="single" w:sz="4" w:space="0" w:color="auto"/>
            </w:tcBorders>
          </w:tcPr>
          <w:p w14:paraId="22C19DD7" w14:textId="77777777" w:rsidR="00966795" w:rsidRPr="00785211" w:rsidRDefault="00966795" w:rsidP="00966795">
            <w:pPr>
              <w:tabs>
                <w:tab w:val="left" w:pos="4678"/>
              </w:tabs>
              <w:jc w:val="both"/>
              <w:rPr>
                <w:rFonts w:ascii="Times New Roman" w:hAnsi="Times New Roman" w:cs="Times New Roman"/>
                <w:sz w:val="24"/>
                <w:szCs w:val="24"/>
              </w:rPr>
            </w:pPr>
            <w:r w:rsidRPr="00785211">
              <w:rPr>
                <w:rFonts w:ascii="Times New Roman" w:hAnsi="Times New Roman" w:cs="Times New Roman"/>
                <w:sz w:val="24"/>
                <w:szCs w:val="24"/>
              </w:rPr>
              <w:t>20</w:t>
            </w:r>
            <w:r>
              <w:rPr>
                <w:rFonts w:ascii="Times New Roman" w:hAnsi="Times New Roman" w:cs="Times New Roman"/>
                <w:sz w:val="24"/>
                <w:szCs w:val="24"/>
              </w:rPr>
              <w:t>23</w:t>
            </w:r>
            <w:r w:rsidRPr="00785211">
              <w:rPr>
                <w:rFonts w:ascii="Times New Roman" w:hAnsi="Times New Roman" w:cs="Times New Roman"/>
                <w:sz w:val="24"/>
                <w:szCs w:val="24"/>
              </w:rPr>
              <w:t xml:space="preserve"> – 202</w:t>
            </w:r>
            <w:r>
              <w:rPr>
                <w:rFonts w:ascii="Times New Roman" w:hAnsi="Times New Roman" w:cs="Times New Roman"/>
                <w:sz w:val="24"/>
                <w:szCs w:val="24"/>
              </w:rPr>
              <w:t>8</w:t>
            </w:r>
            <w:r w:rsidRPr="00785211">
              <w:rPr>
                <w:rFonts w:ascii="Times New Roman" w:hAnsi="Times New Roman" w:cs="Times New Roman"/>
                <w:sz w:val="24"/>
                <w:szCs w:val="24"/>
              </w:rPr>
              <w:t xml:space="preserve"> </w:t>
            </w:r>
            <w:r w:rsidR="00057918" w:rsidRPr="00785211">
              <w:rPr>
                <w:rFonts w:ascii="Times New Roman" w:hAnsi="Times New Roman" w:cs="Times New Roman"/>
                <w:sz w:val="24"/>
                <w:szCs w:val="24"/>
              </w:rPr>
              <w:t>годы, без</w:t>
            </w:r>
            <w:r w:rsidRPr="00785211">
              <w:rPr>
                <w:rFonts w:ascii="Times New Roman" w:hAnsi="Times New Roman" w:cs="Times New Roman"/>
                <w:sz w:val="24"/>
                <w:szCs w:val="24"/>
              </w:rPr>
              <w:t xml:space="preserve"> деления на этапы</w:t>
            </w:r>
          </w:p>
          <w:p w14:paraId="78D11279" w14:textId="77777777" w:rsidR="001124E0" w:rsidRPr="00785211" w:rsidRDefault="001124E0" w:rsidP="001124E0">
            <w:pPr>
              <w:tabs>
                <w:tab w:val="left" w:pos="4678"/>
              </w:tabs>
              <w:jc w:val="both"/>
            </w:pPr>
          </w:p>
        </w:tc>
      </w:tr>
      <w:tr w:rsidR="001124E0" w:rsidRPr="00785211" w14:paraId="4823BBC4" w14:textId="77777777" w:rsidTr="00A273AC">
        <w:tc>
          <w:tcPr>
            <w:tcW w:w="4253" w:type="dxa"/>
            <w:tcBorders>
              <w:top w:val="outset" w:sz="6" w:space="0" w:color="auto"/>
              <w:left w:val="outset" w:sz="6" w:space="0" w:color="auto"/>
              <w:bottom w:val="outset" w:sz="6" w:space="0" w:color="auto"/>
              <w:right w:val="outset" w:sz="6" w:space="0" w:color="auto"/>
            </w:tcBorders>
          </w:tcPr>
          <w:p w14:paraId="3A60A150" w14:textId="77777777" w:rsidR="001124E0" w:rsidRPr="001124E0" w:rsidRDefault="001124E0" w:rsidP="001124E0">
            <w:pPr>
              <w:tabs>
                <w:tab w:val="left" w:pos="10065"/>
              </w:tabs>
              <w:rPr>
                <w:rFonts w:ascii="Times New Roman" w:hAnsi="Times New Roman" w:cs="Times New Roman"/>
                <w:sz w:val="24"/>
                <w:szCs w:val="24"/>
                <w:lang w:eastAsia="ru-RU"/>
              </w:rPr>
            </w:pPr>
            <w:r w:rsidRPr="001124E0">
              <w:rPr>
                <w:rFonts w:ascii="Times New Roman" w:hAnsi="Times New Roman" w:cs="Times New Roman"/>
                <w:sz w:val="24"/>
                <w:szCs w:val="24"/>
                <w:lang w:eastAsia="ru-RU"/>
              </w:rPr>
              <w:t>Ресурсное обеспечение подпрограммы</w:t>
            </w:r>
          </w:p>
        </w:tc>
        <w:tc>
          <w:tcPr>
            <w:tcW w:w="5386" w:type="dxa"/>
            <w:tcBorders>
              <w:top w:val="single" w:sz="4" w:space="0" w:color="auto"/>
              <w:left w:val="single" w:sz="4" w:space="0" w:color="auto"/>
              <w:bottom w:val="single" w:sz="4" w:space="0" w:color="auto"/>
              <w:right w:val="single" w:sz="4" w:space="0" w:color="auto"/>
            </w:tcBorders>
          </w:tcPr>
          <w:p w14:paraId="2DB1C988" w14:textId="77777777" w:rsidR="00D3102A" w:rsidRPr="00D3102A" w:rsidRDefault="00D3102A" w:rsidP="00D3102A">
            <w:pPr>
              <w:widowControl/>
              <w:tabs>
                <w:tab w:val="left" w:pos="10065"/>
              </w:tabs>
              <w:autoSpaceDE/>
              <w:autoSpaceDN/>
              <w:adjustRightInd/>
              <w:ind w:right="-1"/>
              <w:jc w:val="both"/>
              <w:rPr>
                <w:rFonts w:ascii="Times New Roman" w:eastAsia="Times New Roman" w:hAnsi="Times New Roman" w:cs="Times New Roman"/>
                <w:bCs/>
                <w:sz w:val="24"/>
                <w:szCs w:val="24"/>
                <w:lang w:eastAsia="ru-RU"/>
              </w:rPr>
            </w:pPr>
            <w:r w:rsidRPr="00D3102A">
              <w:rPr>
                <w:rFonts w:ascii="Times New Roman" w:eastAsia="Times New Roman" w:hAnsi="Times New Roman" w:cs="Times New Roman"/>
                <w:bCs/>
                <w:sz w:val="24"/>
                <w:szCs w:val="24"/>
                <w:lang w:eastAsia="ru-RU"/>
              </w:rPr>
              <w:t xml:space="preserve">Общий объем финансового обеспечения муниципальной подпрограммы в 2023-2028 годах </w:t>
            </w:r>
            <w:r w:rsidRPr="00D3102A">
              <w:rPr>
                <w:rFonts w:ascii="Times New Roman" w:hAnsi="Times New Roman" w:cs="Times New Roman"/>
                <w:sz w:val="24"/>
                <w:szCs w:val="24"/>
              </w:rPr>
              <w:t>из средств бюджета городского округа город Октябрьский Республики Башкортостан 4055,9 тыс. руб., в том числе по годам:</w:t>
            </w:r>
          </w:p>
          <w:p w14:paraId="188D2CD7" w14:textId="77777777" w:rsidR="00D3102A" w:rsidRPr="00D3102A" w:rsidRDefault="00D3102A" w:rsidP="00D3102A">
            <w:pPr>
              <w:tabs>
                <w:tab w:val="left" w:pos="4678"/>
              </w:tabs>
              <w:ind w:right="-1"/>
              <w:rPr>
                <w:rFonts w:ascii="Times New Roman" w:hAnsi="Times New Roman" w:cs="Times New Roman"/>
                <w:sz w:val="24"/>
                <w:szCs w:val="24"/>
              </w:rPr>
            </w:pPr>
            <w:r w:rsidRPr="00D3102A">
              <w:rPr>
                <w:rFonts w:ascii="Times New Roman" w:hAnsi="Times New Roman" w:cs="Times New Roman"/>
                <w:sz w:val="24"/>
                <w:szCs w:val="24"/>
              </w:rPr>
              <w:t>2023 год – 712,3 тыс. рублей;</w:t>
            </w:r>
          </w:p>
          <w:p w14:paraId="7AFE040D" w14:textId="77777777" w:rsidR="00D3102A" w:rsidRPr="00D3102A" w:rsidRDefault="00D3102A" w:rsidP="00D3102A">
            <w:pPr>
              <w:tabs>
                <w:tab w:val="left" w:pos="4678"/>
              </w:tabs>
              <w:ind w:right="-1"/>
              <w:rPr>
                <w:rFonts w:ascii="Times New Roman" w:hAnsi="Times New Roman" w:cs="Times New Roman"/>
                <w:sz w:val="24"/>
                <w:szCs w:val="24"/>
              </w:rPr>
            </w:pPr>
            <w:r w:rsidRPr="00D3102A">
              <w:rPr>
                <w:rFonts w:ascii="Times New Roman" w:hAnsi="Times New Roman" w:cs="Times New Roman"/>
                <w:sz w:val="24"/>
                <w:szCs w:val="24"/>
              </w:rPr>
              <w:t>2024 год – 477,6 тыс. рублей;</w:t>
            </w:r>
          </w:p>
          <w:p w14:paraId="7DEE5FA7" w14:textId="77777777" w:rsidR="00D3102A" w:rsidRPr="00D3102A" w:rsidRDefault="00D3102A" w:rsidP="00D3102A">
            <w:pPr>
              <w:tabs>
                <w:tab w:val="left" w:pos="4678"/>
              </w:tabs>
              <w:ind w:right="-1"/>
              <w:rPr>
                <w:rFonts w:ascii="Times New Roman" w:hAnsi="Times New Roman" w:cs="Times New Roman"/>
                <w:sz w:val="24"/>
                <w:szCs w:val="24"/>
              </w:rPr>
            </w:pPr>
            <w:r w:rsidRPr="00D3102A">
              <w:rPr>
                <w:rFonts w:ascii="Times New Roman" w:hAnsi="Times New Roman" w:cs="Times New Roman"/>
                <w:sz w:val="24"/>
                <w:szCs w:val="24"/>
              </w:rPr>
              <w:t>2025 год – 716,5 тыс. рублей;</w:t>
            </w:r>
          </w:p>
          <w:p w14:paraId="3CD89077" w14:textId="77777777" w:rsidR="00D3102A" w:rsidRPr="00D3102A" w:rsidRDefault="00D3102A" w:rsidP="00D3102A">
            <w:pPr>
              <w:tabs>
                <w:tab w:val="left" w:pos="4678"/>
              </w:tabs>
              <w:ind w:right="-1"/>
              <w:rPr>
                <w:rFonts w:ascii="Times New Roman" w:hAnsi="Times New Roman" w:cs="Times New Roman"/>
                <w:sz w:val="24"/>
                <w:szCs w:val="24"/>
              </w:rPr>
            </w:pPr>
            <w:r w:rsidRPr="00D3102A">
              <w:rPr>
                <w:rFonts w:ascii="Times New Roman" w:hAnsi="Times New Roman" w:cs="Times New Roman"/>
                <w:sz w:val="24"/>
                <w:szCs w:val="24"/>
              </w:rPr>
              <w:t>2026 год – 716,5 тыс. рублей;</w:t>
            </w:r>
          </w:p>
          <w:p w14:paraId="5B2AF660" w14:textId="77777777" w:rsidR="00D3102A" w:rsidRPr="00D3102A" w:rsidRDefault="00D3102A" w:rsidP="00D3102A">
            <w:pPr>
              <w:tabs>
                <w:tab w:val="left" w:pos="4678"/>
              </w:tabs>
              <w:ind w:right="-1"/>
              <w:rPr>
                <w:rFonts w:ascii="Times New Roman" w:hAnsi="Times New Roman" w:cs="Times New Roman"/>
                <w:sz w:val="24"/>
                <w:szCs w:val="24"/>
              </w:rPr>
            </w:pPr>
            <w:r w:rsidRPr="00D3102A">
              <w:rPr>
                <w:rFonts w:ascii="Times New Roman" w:hAnsi="Times New Roman" w:cs="Times New Roman"/>
                <w:sz w:val="24"/>
                <w:szCs w:val="24"/>
              </w:rPr>
              <w:t>2027 год – 716,5 тыс. рублей;</w:t>
            </w:r>
          </w:p>
          <w:p w14:paraId="3C9F58F0" w14:textId="1A3AB637" w:rsidR="001124E0" w:rsidRPr="00966795" w:rsidRDefault="00D3102A" w:rsidP="00D3102A">
            <w:pPr>
              <w:tabs>
                <w:tab w:val="left" w:pos="4678"/>
              </w:tabs>
              <w:rPr>
                <w:rFonts w:ascii="Times New Roman" w:hAnsi="Times New Roman" w:cs="Times New Roman"/>
                <w:sz w:val="24"/>
                <w:szCs w:val="24"/>
              </w:rPr>
            </w:pPr>
            <w:r w:rsidRPr="00D3102A">
              <w:rPr>
                <w:rFonts w:ascii="Times New Roman" w:hAnsi="Times New Roman" w:cs="Times New Roman"/>
                <w:sz w:val="24"/>
                <w:szCs w:val="24"/>
              </w:rPr>
              <w:t>2028 год – 716,5 тыс. рублей</w:t>
            </w:r>
          </w:p>
        </w:tc>
      </w:tr>
      <w:tr w:rsidR="001124E0" w:rsidRPr="00785211" w14:paraId="70EF2CD8" w14:textId="77777777" w:rsidTr="000660C5">
        <w:tc>
          <w:tcPr>
            <w:tcW w:w="4253" w:type="dxa"/>
            <w:tcBorders>
              <w:top w:val="single" w:sz="4" w:space="0" w:color="auto"/>
            </w:tcBorders>
          </w:tcPr>
          <w:p w14:paraId="1DE71A1C" w14:textId="77777777" w:rsidR="001124E0" w:rsidRPr="00785211" w:rsidRDefault="001124E0" w:rsidP="001124E0">
            <w:pPr>
              <w:rPr>
                <w:rFonts w:ascii="Times New Roman" w:hAnsi="Times New Roman" w:cs="Times New Roman"/>
                <w:sz w:val="24"/>
                <w:szCs w:val="24"/>
              </w:rPr>
            </w:pPr>
          </w:p>
        </w:tc>
        <w:tc>
          <w:tcPr>
            <w:tcW w:w="5386" w:type="dxa"/>
            <w:tcBorders>
              <w:top w:val="single" w:sz="4" w:space="0" w:color="auto"/>
            </w:tcBorders>
          </w:tcPr>
          <w:p w14:paraId="45E157B9" w14:textId="77777777" w:rsidR="001124E0" w:rsidRPr="00785211" w:rsidRDefault="001124E0" w:rsidP="001124E0">
            <w:pPr>
              <w:tabs>
                <w:tab w:val="left" w:pos="4678"/>
              </w:tabs>
              <w:ind w:firstLine="460"/>
              <w:jc w:val="both"/>
              <w:rPr>
                <w:rFonts w:ascii="Times New Roman" w:hAnsi="Times New Roman" w:cs="Times New Roman"/>
                <w:sz w:val="24"/>
                <w:szCs w:val="24"/>
              </w:rPr>
            </w:pPr>
          </w:p>
        </w:tc>
      </w:tr>
    </w:tbl>
    <w:p w14:paraId="2298561A" w14:textId="77777777" w:rsidR="003B0DB9" w:rsidRPr="003B0DB9" w:rsidRDefault="003B0DB9" w:rsidP="003B0DB9">
      <w:pPr>
        <w:rPr>
          <w:rFonts w:eastAsiaTheme="minorEastAsia"/>
          <w:kern w:val="0"/>
          <w:lang w:eastAsia="ru-RU"/>
        </w:rPr>
      </w:pPr>
    </w:p>
    <w:p w14:paraId="492BF232" w14:textId="77777777" w:rsidR="003B0DB9" w:rsidRDefault="00A24212" w:rsidP="003B0DB9">
      <w:pPr>
        <w:jc w:val="center"/>
        <w:rPr>
          <w:bCs/>
          <w:caps/>
        </w:rPr>
      </w:pPr>
      <w:r>
        <w:rPr>
          <w:rFonts w:eastAsiaTheme="minorEastAsia"/>
          <w:kern w:val="0"/>
          <w:lang w:eastAsia="ru-RU"/>
        </w:rPr>
        <w:t>6.1.1</w:t>
      </w:r>
      <w:r w:rsidR="003B0DB9" w:rsidRPr="003B0DB9">
        <w:rPr>
          <w:rFonts w:eastAsiaTheme="minorEastAsia"/>
          <w:kern w:val="0"/>
          <w:lang w:eastAsia="ru-RU"/>
        </w:rPr>
        <w:t xml:space="preserve"> </w:t>
      </w:r>
      <w:r w:rsidR="00966795">
        <w:rPr>
          <w:rFonts w:eastAsiaTheme="minorEastAsia"/>
          <w:kern w:val="0"/>
          <w:lang w:eastAsia="ru-RU"/>
        </w:rPr>
        <w:t xml:space="preserve">Краткая </w:t>
      </w:r>
      <w:r w:rsidR="00966795" w:rsidRPr="003B0DB9">
        <w:rPr>
          <w:rFonts w:eastAsiaTheme="minorEastAsia"/>
          <w:kern w:val="0"/>
          <w:lang w:eastAsia="ru-RU"/>
        </w:rPr>
        <w:t>характер</w:t>
      </w:r>
      <w:r w:rsidR="00966795">
        <w:rPr>
          <w:rFonts w:eastAsiaTheme="minorEastAsia"/>
          <w:kern w:val="0"/>
          <w:lang w:eastAsia="ru-RU"/>
        </w:rPr>
        <w:t xml:space="preserve">истика текущего состояния сферы </w:t>
      </w:r>
      <w:r w:rsidR="00966795" w:rsidRPr="00B15A38">
        <w:rPr>
          <w:bCs/>
        </w:rPr>
        <w:t>укрепление гражданской идентичности и гармонизаци</w:t>
      </w:r>
      <w:r w:rsidR="00966795">
        <w:rPr>
          <w:bCs/>
        </w:rPr>
        <w:t>и</w:t>
      </w:r>
      <w:r w:rsidR="00966795" w:rsidRPr="00B15A38">
        <w:rPr>
          <w:bCs/>
        </w:rPr>
        <w:t xml:space="preserve"> межнациональных отношений</w:t>
      </w:r>
    </w:p>
    <w:p w14:paraId="35F73E55" w14:textId="77777777" w:rsidR="00B15A38" w:rsidRPr="00B15A38" w:rsidRDefault="00B15A38" w:rsidP="003B0DB9">
      <w:pPr>
        <w:jc w:val="center"/>
        <w:rPr>
          <w:rFonts w:eastAsiaTheme="minorEastAsia"/>
          <w:caps/>
          <w:kern w:val="0"/>
          <w:lang w:eastAsia="ru-RU"/>
        </w:rPr>
      </w:pPr>
    </w:p>
    <w:p w14:paraId="691F185F" w14:textId="77777777" w:rsidR="00785211" w:rsidRPr="00567A6E" w:rsidRDefault="00785211" w:rsidP="00785211">
      <w:pPr>
        <w:ind w:firstLine="708"/>
        <w:jc w:val="both"/>
        <w:rPr>
          <w:rFonts w:eastAsiaTheme="minorEastAsia"/>
        </w:rPr>
      </w:pPr>
      <w:r w:rsidRPr="00567A6E">
        <w:rPr>
          <w:rFonts w:eastAsiaTheme="minorEastAsia"/>
        </w:rPr>
        <w:t>Важную роль в решении задач по содействию укреплению</w:t>
      </w:r>
      <w:r w:rsidR="006252A9">
        <w:rPr>
          <w:rFonts w:eastAsiaTheme="minorEastAsia"/>
        </w:rPr>
        <w:t xml:space="preserve"> общероссийской</w:t>
      </w:r>
      <w:r w:rsidRPr="00567A6E">
        <w:rPr>
          <w:rFonts w:eastAsiaTheme="minorEastAsia"/>
        </w:rPr>
        <w:t xml:space="preserve"> гражданской идентичности и гармонизации межнациональных отношений играют поддержка проектов, направленных на усиление гражданского патриотизма, общероссийского гражданского самосознания и гражданской ответственности, взаимного уважения традиций и обычаев народов Башкортостана, формирование в обществе атмосферы уважения к историческому наследию и культурным ценностям народов России, развитие культуры межнационального общения, основанной на толерантности, уважении чести и национального достоинства граждан, духовных и нравственных ценностей народов, проживающих на территории Республики Башкортостан. </w:t>
      </w:r>
    </w:p>
    <w:p w14:paraId="68F6D804" w14:textId="77777777" w:rsidR="00785211" w:rsidRPr="00567A6E" w:rsidRDefault="00785211" w:rsidP="00785211">
      <w:pPr>
        <w:ind w:firstLine="708"/>
        <w:jc w:val="both"/>
        <w:rPr>
          <w:rFonts w:eastAsiaTheme="minorEastAsia"/>
        </w:rPr>
      </w:pPr>
      <w:r w:rsidRPr="00567A6E">
        <w:rPr>
          <w:rFonts w:eastAsiaTheme="minorEastAsia"/>
        </w:rPr>
        <w:t xml:space="preserve">Необходимо обеспечить сохранение и приумножение духовного и культурного потенциалов многонационального народа России на основе идей единства и дружбы народов, межнационального (межэтнического) согласия, патриотизма. </w:t>
      </w:r>
    </w:p>
    <w:p w14:paraId="60C9F3AF" w14:textId="77777777" w:rsidR="00785211" w:rsidRPr="00567A6E" w:rsidRDefault="00785211" w:rsidP="00785211">
      <w:pPr>
        <w:jc w:val="both"/>
        <w:rPr>
          <w:rFonts w:eastAsiaTheme="minorEastAsia"/>
        </w:rPr>
      </w:pPr>
      <w:r w:rsidRPr="00567A6E">
        <w:rPr>
          <w:rFonts w:eastAsiaTheme="minorEastAsia"/>
        </w:rPr>
        <w:tab/>
      </w:r>
      <w:r w:rsidRPr="00057918">
        <w:rPr>
          <w:rFonts w:eastAsiaTheme="minorEastAsia"/>
        </w:rPr>
        <w:t xml:space="preserve">В развитие духовности и культурного потенциала, формировании межнационального общения значительный вклад вносят  </w:t>
      </w:r>
      <w:r w:rsidR="00966795" w:rsidRPr="00057918">
        <w:rPr>
          <w:rFonts w:eastAsiaTheme="minorEastAsia"/>
        </w:rPr>
        <w:t>7</w:t>
      </w:r>
      <w:r w:rsidRPr="00057918">
        <w:rPr>
          <w:rFonts w:eastAsiaTheme="minorEastAsia"/>
        </w:rPr>
        <w:t xml:space="preserve"> общественно-национальных объединений: </w:t>
      </w:r>
      <w:r w:rsidR="00966795" w:rsidRPr="00057918">
        <w:t xml:space="preserve">ТО МСОО «Курултай (конгресс) башкир», ТО РОО «Национально - культурная автономия татар Республики Башкортостан», ТО РОО «Чувашская национально-культурная автономия </w:t>
      </w:r>
      <w:r w:rsidR="00966795" w:rsidRPr="00057918">
        <w:lastRenderedPageBreak/>
        <w:t>Республики Башкортостан» - «Чаваш Ен», ТО РОО «Культурно-просветительский Союз немцев Республики Башкортостан «Видергебурт», ТО РОО «Собор русских Башкортостана» - «Славянский круг»,  РОО ВРАК «Аргешти»,</w:t>
      </w:r>
      <w:r w:rsidR="00966795" w:rsidRPr="00057918">
        <w:rPr>
          <w:color w:val="000000"/>
        </w:rPr>
        <w:t xml:space="preserve"> общественно – национальное объединение МОО МНКА «</w:t>
      </w:r>
      <w:r w:rsidR="00966795" w:rsidRPr="00057918">
        <w:rPr>
          <w:bCs/>
          <w:color w:val="000000"/>
        </w:rPr>
        <w:t>Эрвел</w:t>
      </w:r>
      <w:r w:rsidR="00966795" w:rsidRPr="00057918">
        <w:rPr>
          <w:color w:val="000000"/>
        </w:rPr>
        <w:t> </w:t>
      </w:r>
      <w:r w:rsidR="00966795" w:rsidRPr="00057918">
        <w:rPr>
          <w:bCs/>
          <w:color w:val="000000"/>
        </w:rPr>
        <w:t>Мари»</w:t>
      </w:r>
      <w:r w:rsidR="00966795" w:rsidRPr="00057918">
        <w:t xml:space="preserve"> в Республике Башкортостан</w:t>
      </w:r>
      <w:r w:rsidRPr="00057918">
        <w:rPr>
          <w:rFonts w:eastAsiaTheme="minorEastAsia"/>
        </w:rPr>
        <w:t>, которые принимают участие в воспитании и просвещении молодого поколения.</w:t>
      </w:r>
    </w:p>
    <w:p w14:paraId="3E965F6F" w14:textId="77777777" w:rsidR="00785211" w:rsidRPr="00567A6E" w:rsidRDefault="00785211" w:rsidP="00785211">
      <w:pPr>
        <w:ind w:firstLine="708"/>
        <w:jc w:val="both"/>
        <w:rPr>
          <w:rFonts w:eastAsiaTheme="minorEastAsia"/>
        </w:rPr>
      </w:pPr>
      <w:r w:rsidRPr="00567A6E">
        <w:rPr>
          <w:rFonts w:eastAsiaTheme="minorEastAsia"/>
        </w:rPr>
        <w:t xml:space="preserve">Ежегодно в городском округе город Октябрьский Республики Башкортостан проводятся национальные праздники, большой популярностью пользуются спектакли на башкирском языке, проводятся круглые столы совместно с общественными объединениями и представителями религиозных конфессий. </w:t>
      </w:r>
    </w:p>
    <w:p w14:paraId="29D7FD84" w14:textId="77777777" w:rsidR="00785211" w:rsidRPr="00567A6E" w:rsidRDefault="00785211" w:rsidP="00785211">
      <w:pPr>
        <w:ind w:firstLine="708"/>
        <w:jc w:val="both"/>
        <w:rPr>
          <w:rFonts w:eastAsiaTheme="minorEastAsia"/>
        </w:rPr>
      </w:pPr>
      <w:r w:rsidRPr="00567A6E">
        <w:rPr>
          <w:rFonts w:eastAsiaTheme="minorEastAsia"/>
        </w:rPr>
        <w:t>Традиционные формы духовности и этнической культуры народов Башкортостана являются основой общероссийской идентичности, поэтому укрепление единства российской нации, обеспечение динамичного этнокультурного и духовного развития народов, противодействие этнополитическому и религиозно-политическому экстремизму являются важными факторами дальнейшего устойчивого развития Республики Башкортостан.</w:t>
      </w:r>
    </w:p>
    <w:p w14:paraId="5E2582C6" w14:textId="77777777" w:rsidR="00785211" w:rsidRDefault="00785211" w:rsidP="003B0DB9">
      <w:pPr>
        <w:jc w:val="center"/>
        <w:rPr>
          <w:rFonts w:eastAsiaTheme="minorEastAsia"/>
          <w:kern w:val="0"/>
          <w:lang w:eastAsia="ru-RU"/>
        </w:rPr>
      </w:pPr>
    </w:p>
    <w:p w14:paraId="6016CD41" w14:textId="77777777" w:rsidR="003B0DB9" w:rsidRPr="003B0DB9" w:rsidRDefault="003B0DB9" w:rsidP="003B0DB9">
      <w:pPr>
        <w:jc w:val="center"/>
        <w:rPr>
          <w:rFonts w:eastAsiaTheme="minorEastAsia"/>
          <w:kern w:val="0"/>
          <w:lang w:eastAsia="ru-RU"/>
        </w:rPr>
      </w:pPr>
      <w:r w:rsidRPr="003B0DB9">
        <w:rPr>
          <w:rFonts w:eastAsiaTheme="minorEastAsia"/>
          <w:kern w:val="0"/>
          <w:lang w:eastAsia="ru-RU"/>
        </w:rPr>
        <w:t xml:space="preserve">6.1.2 </w:t>
      </w:r>
      <w:r w:rsidR="00966795">
        <w:rPr>
          <w:rFonts w:eastAsiaTheme="minorEastAsia"/>
          <w:kern w:val="0"/>
          <w:lang w:eastAsia="ru-RU"/>
        </w:rPr>
        <w:t>Ц</w:t>
      </w:r>
      <w:r w:rsidR="00966795" w:rsidRPr="003B0DB9">
        <w:rPr>
          <w:rFonts w:eastAsiaTheme="minorEastAsia"/>
          <w:kern w:val="0"/>
          <w:lang w:eastAsia="ru-RU"/>
        </w:rPr>
        <w:t>ель и задачи подпрограммы</w:t>
      </w:r>
    </w:p>
    <w:p w14:paraId="65CD22F5" w14:textId="77777777" w:rsidR="003B0DB9" w:rsidRPr="003B0DB9" w:rsidRDefault="003B0DB9" w:rsidP="003B0DB9">
      <w:pPr>
        <w:jc w:val="both"/>
        <w:rPr>
          <w:rFonts w:eastAsiaTheme="minorEastAsia"/>
          <w:kern w:val="0"/>
          <w:lang w:eastAsia="ru-RU"/>
        </w:rPr>
      </w:pPr>
    </w:p>
    <w:p w14:paraId="09C303DF" w14:textId="77777777" w:rsidR="00785211" w:rsidRPr="00567A6E" w:rsidRDefault="00785211" w:rsidP="00785211">
      <w:pPr>
        <w:tabs>
          <w:tab w:val="left" w:pos="4678"/>
        </w:tabs>
        <w:ind w:firstLine="709"/>
        <w:jc w:val="both"/>
      </w:pPr>
      <w:r w:rsidRPr="00567A6E">
        <w:rPr>
          <w:rFonts w:eastAsiaTheme="minorEastAsia"/>
        </w:rPr>
        <w:t xml:space="preserve">Цель подпрограммы - </w:t>
      </w:r>
      <w:r w:rsidRPr="00567A6E">
        <w:t>укрепить общероссийскую гражданскую идентичность и содействовать гармонизации межнациональных (межэтнических) отношений</w:t>
      </w:r>
      <w:r w:rsidR="00966795">
        <w:rPr>
          <w:rFonts w:eastAsiaTheme="minorEastAsia"/>
        </w:rPr>
        <w:t>.</w:t>
      </w:r>
    </w:p>
    <w:p w14:paraId="197846F3" w14:textId="77777777" w:rsidR="00785211" w:rsidRPr="00567A6E" w:rsidRDefault="00785211" w:rsidP="00785211">
      <w:pPr>
        <w:ind w:firstLine="709"/>
        <w:jc w:val="both"/>
        <w:rPr>
          <w:rFonts w:eastAsiaTheme="minorEastAsia"/>
        </w:rPr>
      </w:pPr>
      <w:r w:rsidRPr="00567A6E">
        <w:rPr>
          <w:rFonts w:eastAsiaTheme="minorEastAsia"/>
        </w:rPr>
        <w:t>Для достижения поставленной цели в рамках реализации подпрограммы предусматривается решение приоритетной задачи: созда</w:t>
      </w:r>
      <w:r w:rsidR="006252A9">
        <w:rPr>
          <w:rFonts w:eastAsiaTheme="minorEastAsia"/>
        </w:rPr>
        <w:t>ть</w:t>
      </w:r>
      <w:r w:rsidRPr="00567A6E">
        <w:rPr>
          <w:rFonts w:eastAsiaTheme="minorEastAsia"/>
        </w:rPr>
        <w:t xml:space="preserve"> услови</w:t>
      </w:r>
      <w:r w:rsidR="006252A9">
        <w:rPr>
          <w:rFonts w:eastAsiaTheme="minorEastAsia"/>
        </w:rPr>
        <w:t>я</w:t>
      </w:r>
      <w:r w:rsidRPr="00567A6E">
        <w:rPr>
          <w:rFonts w:eastAsiaTheme="minorEastAsia"/>
        </w:rPr>
        <w:t xml:space="preserve"> для укрепления гражданско</w:t>
      </w:r>
      <w:r w:rsidR="006615EB">
        <w:rPr>
          <w:rFonts w:eastAsiaTheme="minorEastAsia"/>
        </w:rPr>
        <w:t>й ответственности и чувства гордости за историю России и Башкортостан за счет вовлечения населения в мероприятия патриотической направленности</w:t>
      </w:r>
      <w:r w:rsidRPr="00567A6E">
        <w:rPr>
          <w:rFonts w:eastAsiaTheme="minorEastAsia"/>
        </w:rPr>
        <w:t>.</w:t>
      </w:r>
    </w:p>
    <w:p w14:paraId="36468FF3" w14:textId="77777777" w:rsidR="003B0DB9" w:rsidRPr="003B0DB9" w:rsidRDefault="003B0DB9" w:rsidP="003B0DB9">
      <w:pPr>
        <w:jc w:val="both"/>
        <w:rPr>
          <w:rFonts w:eastAsiaTheme="minorEastAsia"/>
          <w:kern w:val="0"/>
          <w:lang w:eastAsia="ru-RU"/>
        </w:rPr>
      </w:pPr>
    </w:p>
    <w:p w14:paraId="4C0D358B" w14:textId="77777777" w:rsidR="00AC37A7" w:rsidRPr="00AC37A7" w:rsidRDefault="003B0DB9" w:rsidP="00AC37A7">
      <w:pPr>
        <w:tabs>
          <w:tab w:val="left" w:pos="10065"/>
        </w:tabs>
        <w:jc w:val="center"/>
        <w:rPr>
          <w:rFonts w:eastAsia="Times New Roman"/>
          <w:color w:val="000000"/>
          <w:kern w:val="0"/>
        </w:rPr>
      </w:pPr>
      <w:r w:rsidRPr="003B0DB9">
        <w:rPr>
          <w:rFonts w:eastAsiaTheme="minorEastAsia"/>
          <w:kern w:val="0"/>
          <w:lang w:eastAsia="ru-RU"/>
        </w:rPr>
        <w:t xml:space="preserve">6.1.3. </w:t>
      </w:r>
      <w:r w:rsidR="00AC37A7" w:rsidRPr="00AC37A7">
        <w:rPr>
          <w:rFonts w:eastAsia="Times New Roman"/>
          <w:color w:val="000000"/>
          <w:kern w:val="0"/>
        </w:rPr>
        <w:t xml:space="preserve">Целевые индикаторы и показатели подпрограммы, их взаимосвязь </w:t>
      </w:r>
    </w:p>
    <w:p w14:paraId="31CBEE4A" w14:textId="77777777" w:rsidR="00AC37A7" w:rsidRPr="00AC37A7" w:rsidRDefault="00AC37A7" w:rsidP="00AC37A7">
      <w:pPr>
        <w:tabs>
          <w:tab w:val="left" w:pos="10065"/>
        </w:tabs>
        <w:jc w:val="center"/>
        <w:rPr>
          <w:rFonts w:eastAsia="Times New Roman"/>
          <w:color w:val="000000"/>
          <w:kern w:val="0"/>
        </w:rPr>
      </w:pPr>
      <w:r w:rsidRPr="00AC37A7">
        <w:rPr>
          <w:rFonts w:eastAsia="Times New Roman"/>
          <w:color w:val="000000"/>
          <w:kern w:val="0"/>
        </w:rPr>
        <w:t>с целевыми индикаторами и показателями муниципальной программы</w:t>
      </w:r>
    </w:p>
    <w:p w14:paraId="778149B9" w14:textId="77777777" w:rsidR="003B0DB9" w:rsidRDefault="003B0DB9" w:rsidP="00966795">
      <w:pPr>
        <w:jc w:val="center"/>
        <w:rPr>
          <w:rFonts w:eastAsiaTheme="minorEastAsia"/>
          <w:kern w:val="0"/>
          <w:lang w:eastAsia="ru-RU"/>
        </w:rPr>
      </w:pPr>
    </w:p>
    <w:p w14:paraId="35F62AEE" w14:textId="77777777" w:rsidR="00AC37A7" w:rsidRPr="00AC37A7" w:rsidRDefault="00AC37A7" w:rsidP="00AC37A7">
      <w:pPr>
        <w:tabs>
          <w:tab w:val="left" w:pos="10065"/>
        </w:tabs>
        <w:ind w:firstLine="567"/>
        <w:jc w:val="both"/>
        <w:rPr>
          <w:rFonts w:eastAsia="Times New Roman"/>
          <w:color w:val="000000"/>
          <w:kern w:val="0"/>
        </w:rPr>
      </w:pPr>
      <w:r w:rsidRPr="00AC37A7">
        <w:rPr>
          <w:rFonts w:eastAsia="Times New Roman"/>
          <w:color w:val="000000"/>
          <w:kern w:val="0"/>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14:paraId="3FD9B584" w14:textId="77777777" w:rsidR="00AC37A7" w:rsidRPr="00AC37A7" w:rsidRDefault="00AC37A7" w:rsidP="00AC37A7">
      <w:pPr>
        <w:tabs>
          <w:tab w:val="left" w:pos="10065"/>
        </w:tabs>
        <w:ind w:firstLine="567"/>
        <w:jc w:val="both"/>
        <w:rPr>
          <w:rFonts w:eastAsia="Times New Roman"/>
          <w:color w:val="000000"/>
          <w:kern w:val="0"/>
        </w:rPr>
      </w:pPr>
      <w:r w:rsidRPr="00AC37A7">
        <w:rPr>
          <w:rFonts w:eastAsia="Times New Roman"/>
          <w:color w:val="000000"/>
          <w:kern w:val="0"/>
        </w:rPr>
        <w:t>Для оценки эффективности реализации подпрограммы определены следующие целевые индикаторы и показатели, отражающие степень реализации соответствующих задач подпрограммы:</w:t>
      </w:r>
    </w:p>
    <w:p w14:paraId="1E15669E" w14:textId="77777777" w:rsidR="006615EB" w:rsidRPr="00785211" w:rsidRDefault="006615EB" w:rsidP="006615EB">
      <w:pPr>
        <w:tabs>
          <w:tab w:val="left" w:pos="4678"/>
        </w:tabs>
        <w:ind w:firstLine="567"/>
        <w:jc w:val="both"/>
      </w:pPr>
      <w:r>
        <w:t>К</w:t>
      </w:r>
      <w:r w:rsidRPr="00785211">
        <w:t>оличеств</w:t>
      </w:r>
      <w:r>
        <w:t>о участников</w:t>
      </w:r>
      <w:r w:rsidRPr="00785211">
        <w:t xml:space="preserve"> мероприятий, направленных на укрепление</w:t>
      </w:r>
      <w:r>
        <w:t xml:space="preserve"> общероссийской </w:t>
      </w:r>
      <w:r w:rsidRPr="00785211">
        <w:t>гражданской идентичности и гармонизацию межнациональных отношений в городском округе город Октябрьский Республики Башкортостан;</w:t>
      </w:r>
    </w:p>
    <w:p w14:paraId="360E70D3" w14:textId="77777777" w:rsidR="00423DD4" w:rsidRDefault="006615EB" w:rsidP="006615EB">
      <w:pPr>
        <w:ind w:firstLine="567"/>
        <w:jc w:val="both"/>
      </w:pPr>
      <w:r>
        <w:t xml:space="preserve">Прирост количества </w:t>
      </w:r>
      <w:r w:rsidRPr="00785211">
        <w:t>мероприятий, направленных на укрепление</w:t>
      </w:r>
      <w:r>
        <w:t xml:space="preserve"> общероссийской</w:t>
      </w:r>
      <w:r w:rsidRPr="00785211">
        <w:t xml:space="preserve"> гражданской идентичности и гармонизацию межнациональных отношений в городском округе город Октябрьский Республики Башкортостан</w:t>
      </w:r>
    </w:p>
    <w:p w14:paraId="630B15AF" w14:textId="77777777" w:rsidR="00057918" w:rsidRDefault="00057918" w:rsidP="006615EB">
      <w:pPr>
        <w:ind w:firstLine="567"/>
        <w:jc w:val="both"/>
      </w:pPr>
    </w:p>
    <w:p w14:paraId="3B4BBBE8" w14:textId="77777777" w:rsidR="00423DD4" w:rsidRPr="00423DD4" w:rsidRDefault="00423DD4" w:rsidP="00423DD4">
      <w:pPr>
        <w:tabs>
          <w:tab w:val="left" w:pos="10065"/>
        </w:tabs>
        <w:jc w:val="center"/>
        <w:rPr>
          <w:rFonts w:eastAsia="Times New Roman"/>
          <w:color w:val="000000"/>
          <w:kern w:val="0"/>
        </w:rPr>
      </w:pPr>
      <w:bookmarkStart w:id="4" w:name="_Hlk116996732"/>
      <w:r w:rsidRPr="00423DD4">
        <w:rPr>
          <w:rFonts w:eastAsia="Times New Roman"/>
          <w:color w:val="000000"/>
          <w:kern w:val="0"/>
        </w:rPr>
        <w:t>6.</w:t>
      </w:r>
      <w:r>
        <w:rPr>
          <w:rFonts w:eastAsia="Times New Roman"/>
          <w:color w:val="000000"/>
          <w:kern w:val="0"/>
        </w:rPr>
        <w:t>1</w:t>
      </w:r>
      <w:r w:rsidRPr="00423DD4">
        <w:rPr>
          <w:rFonts w:eastAsia="Times New Roman"/>
          <w:color w:val="000000"/>
          <w:kern w:val="0"/>
        </w:rPr>
        <w:t>.4 Ресурсное обеспечение подпрограммы</w:t>
      </w:r>
    </w:p>
    <w:p w14:paraId="63748B3F" w14:textId="77777777" w:rsidR="00423DD4" w:rsidRPr="00423DD4" w:rsidRDefault="00423DD4" w:rsidP="00423DD4">
      <w:pPr>
        <w:tabs>
          <w:tab w:val="left" w:pos="10065"/>
        </w:tabs>
        <w:jc w:val="center"/>
        <w:rPr>
          <w:rFonts w:eastAsia="Times New Roman"/>
          <w:color w:val="000000"/>
          <w:kern w:val="0"/>
        </w:rPr>
      </w:pPr>
    </w:p>
    <w:p w14:paraId="090ED32C" w14:textId="77777777" w:rsidR="00423DD4" w:rsidRPr="00423DD4" w:rsidRDefault="00423DD4" w:rsidP="00423DD4">
      <w:pPr>
        <w:tabs>
          <w:tab w:val="left" w:pos="10065"/>
        </w:tabs>
        <w:ind w:firstLine="709"/>
        <w:jc w:val="both"/>
        <w:rPr>
          <w:rFonts w:eastAsia="Times New Roman"/>
          <w:bCs/>
          <w:color w:val="000000"/>
          <w:kern w:val="0"/>
        </w:rPr>
      </w:pPr>
      <w:r w:rsidRPr="00423DD4">
        <w:rPr>
          <w:rFonts w:eastAsia="Times New Roman"/>
          <w:bCs/>
          <w:color w:val="000000"/>
          <w:kern w:val="0"/>
        </w:rPr>
        <w:t xml:space="preserve">Реализация мероприятий подпрограммы осуществляется за счет средств бюджета городского округа город Октябрьский Республики Башкортостан. </w:t>
      </w:r>
    </w:p>
    <w:p w14:paraId="18C7E5F3" w14:textId="77777777" w:rsidR="00423DD4" w:rsidRPr="00423DD4" w:rsidRDefault="00423DD4" w:rsidP="00423DD4">
      <w:pPr>
        <w:widowControl/>
        <w:tabs>
          <w:tab w:val="left" w:pos="10065"/>
        </w:tabs>
        <w:ind w:firstLine="709"/>
        <w:jc w:val="both"/>
        <w:rPr>
          <w:rFonts w:eastAsia="Calibri"/>
          <w:color w:val="000000"/>
          <w:kern w:val="0"/>
          <w:lang w:eastAsia="ru-RU"/>
        </w:rPr>
      </w:pPr>
      <w:r w:rsidRPr="00423DD4">
        <w:rPr>
          <w:rFonts w:eastAsia="Calibri"/>
          <w:color w:val="000000"/>
          <w:kern w:val="0"/>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423DD4">
        <w:rPr>
          <w:rFonts w:eastAsia="Times New Roman" w:cs="Calibri"/>
          <w:color w:val="000000"/>
          <w:kern w:val="0"/>
          <w:lang w:eastAsia="ru-RU"/>
        </w:rPr>
        <w:t>«</w:t>
      </w:r>
      <w:r>
        <w:rPr>
          <w:rFonts w:eastAsia="Times New Roman" w:cs="Calibri"/>
          <w:color w:val="000000"/>
          <w:kern w:val="0"/>
          <w:lang w:eastAsia="ru-RU"/>
        </w:rPr>
        <w:t xml:space="preserve">Реализация государственной национальной политики в </w:t>
      </w:r>
      <w:r w:rsidRPr="00423DD4">
        <w:rPr>
          <w:rFonts w:eastAsia="Times New Roman" w:cs="Calibri"/>
          <w:color w:val="000000"/>
          <w:kern w:val="0"/>
          <w:lang w:eastAsia="ru-RU"/>
        </w:rPr>
        <w:t>город</w:t>
      </w:r>
      <w:r>
        <w:rPr>
          <w:rFonts w:eastAsia="Times New Roman" w:cs="Calibri"/>
          <w:color w:val="000000"/>
          <w:kern w:val="0"/>
          <w:lang w:eastAsia="ru-RU"/>
        </w:rPr>
        <w:t>ском округе город</w:t>
      </w:r>
      <w:r w:rsidRPr="00423DD4">
        <w:rPr>
          <w:rFonts w:eastAsia="Times New Roman" w:cs="Calibri"/>
          <w:color w:val="000000"/>
          <w:kern w:val="0"/>
          <w:lang w:eastAsia="ru-RU"/>
        </w:rPr>
        <w:t xml:space="preserve"> Октябрьский Республики Башкортостан»</w:t>
      </w:r>
      <w:r w:rsidRPr="00423DD4">
        <w:rPr>
          <w:rFonts w:eastAsia="Calibri"/>
          <w:color w:val="000000"/>
          <w:kern w:val="0"/>
          <w:lang w:eastAsia="ru-RU"/>
        </w:rPr>
        <w:t>».</w:t>
      </w:r>
    </w:p>
    <w:bookmarkEnd w:id="4"/>
    <w:p w14:paraId="47CD6023" w14:textId="77777777" w:rsidR="00423DD4" w:rsidRPr="00C0409F" w:rsidRDefault="00423DD4" w:rsidP="00AC37A7">
      <w:pPr>
        <w:ind w:firstLine="567"/>
        <w:jc w:val="both"/>
        <w:rPr>
          <w:rFonts w:eastAsiaTheme="minorEastAsia"/>
          <w:kern w:val="0"/>
          <w:lang w:eastAsia="ru-RU"/>
        </w:rPr>
      </w:pPr>
    </w:p>
    <w:p w14:paraId="2CEDF5C8" w14:textId="77777777" w:rsidR="00785211" w:rsidRPr="003B0DB9" w:rsidRDefault="00785211" w:rsidP="00785211">
      <w:pPr>
        <w:widowControl/>
        <w:autoSpaceDE/>
        <w:autoSpaceDN/>
        <w:adjustRightInd/>
        <w:jc w:val="center"/>
        <w:rPr>
          <w:kern w:val="0"/>
        </w:rPr>
      </w:pPr>
      <w:bookmarkStart w:id="5" w:name="_Hlk120289610"/>
      <w:r>
        <w:rPr>
          <w:kern w:val="0"/>
        </w:rPr>
        <w:t xml:space="preserve">6.2 </w:t>
      </w:r>
      <w:r w:rsidR="004534BE">
        <w:rPr>
          <w:kern w:val="0"/>
        </w:rPr>
        <w:t>П</w:t>
      </w:r>
      <w:r w:rsidR="004534BE" w:rsidRPr="003B0DB9">
        <w:rPr>
          <w:kern w:val="0"/>
        </w:rPr>
        <w:t xml:space="preserve">аспорт муниципальной подпрограммы </w:t>
      </w:r>
    </w:p>
    <w:p w14:paraId="3FFAD60B" w14:textId="77777777" w:rsidR="00785211" w:rsidRDefault="00785211" w:rsidP="00785211">
      <w:pPr>
        <w:widowControl/>
        <w:autoSpaceDE/>
        <w:autoSpaceDN/>
        <w:adjustRightInd/>
        <w:jc w:val="center"/>
        <w:rPr>
          <w:kern w:val="0"/>
        </w:rPr>
      </w:pPr>
      <w:r w:rsidRPr="003B0DB9">
        <w:rPr>
          <w:kern w:val="0"/>
        </w:rPr>
        <w:t>«</w:t>
      </w:r>
      <w:r w:rsidRPr="003B0DB9">
        <w:rPr>
          <w:bCs/>
          <w:kern w:val="0"/>
        </w:rPr>
        <w:t xml:space="preserve">Сохранение </w:t>
      </w:r>
      <w:r>
        <w:rPr>
          <w:bCs/>
          <w:kern w:val="0"/>
        </w:rPr>
        <w:t xml:space="preserve">и развитие </w:t>
      </w:r>
      <w:r w:rsidRPr="003B0DB9">
        <w:rPr>
          <w:bCs/>
          <w:kern w:val="0"/>
        </w:rPr>
        <w:t>многообразия</w:t>
      </w:r>
      <w:r w:rsidR="00057918">
        <w:rPr>
          <w:bCs/>
          <w:kern w:val="0"/>
        </w:rPr>
        <w:t xml:space="preserve"> культуры</w:t>
      </w:r>
      <w:r w:rsidRPr="003B0DB9">
        <w:rPr>
          <w:bCs/>
          <w:kern w:val="0"/>
        </w:rPr>
        <w:t xml:space="preserve"> народ</w:t>
      </w:r>
      <w:r>
        <w:rPr>
          <w:bCs/>
          <w:kern w:val="0"/>
        </w:rPr>
        <w:t>ов</w:t>
      </w:r>
      <w:r w:rsidRPr="003B0DB9">
        <w:rPr>
          <w:bCs/>
          <w:kern w:val="0"/>
        </w:rPr>
        <w:t>, проживающ</w:t>
      </w:r>
      <w:r>
        <w:rPr>
          <w:bCs/>
          <w:kern w:val="0"/>
        </w:rPr>
        <w:t>их</w:t>
      </w:r>
      <w:r w:rsidRPr="003B0DB9">
        <w:rPr>
          <w:bCs/>
          <w:kern w:val="0"/>
        </w:rPr>
        <w:t xml:space="preserve"> в городском округе город октябрьский Республики Башкортостан</w:t>
      </w:r>
      <w:r w:rsidRPr="003B0DB9">
        <w:rPr>
          <w:kern w:val="0"/>
        </w:rPr>
        <w:t>» (далее - подпрограмма)</w:t>
      </w:r>
    </w:p>
    <w:p w14:paraId="14F23C6A" w14:textId="77777777" w:rsidR="00785211" w:rsidRPr="003B0DB9" w:rsidRDefault="00785211" w:rsidP="00785211">
      <w:pPr>
        <w:widowControl/>
        <w:autoSpaceDE/>
        <w:autoSpaceDN/>
        <w:adjustRightInd/>
        <w:jc w:val="center"/>
        <w:rPr>
          <w:kern w:val="0"/>
        </w:rPr>
      </w:pPr>
    </w:p>
    <w:tbl>
      <w:tblPr>
        <w:tblStyle w:val="af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4534BE" w:rsidRPr="00785211" w14:paraId="2CF12E7F" w14:textId="77777777" w:rsidTr="00A273AC">
        <w:tc>
          <w:tcPr>
            <w:tcW w:w="4253" w:type="dxa"/>
            <w:tcBorders>
              <w:top w:val="outset" w:sz="6" w:space="0" w:color="auto"/>
              <w:left w:val="outset" w:sz="6" w:space="0" w:color="auto"/>
              <w:bottom w:val="outset" w:sz="6" w:space="0" w:color="auto"/>
              <w:right w:val="outset" w:sz="6" w:space="0" w:color="auto"/>
            </w:tcBorders>
          </w:tcPr>
          <w:p w14:paraId="2C046EDF" w14:textId="77777777" w:rsidR="004534BE" w:rsidRPr="001124E0" w:rsidRDefault="004534BE" w:rsidP="004534BE">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lastRenderedPageBreak/>
              <w:t>Ответственный исполнитель подпрограммы (соисполнитель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14:paraId="411E3BFA" w14:textId="77777777" w:rsidR="004534BE" w:rsidRPr="00785211" w:rsidRDefault="004534BE" w:rsidP="004534BE">
            <w:pPr>
              <w:tabs>
                <w:tab w:val="left" w:pos="4678"/>
              </w:tabs>
              <w:jc w:val="both"/>
              <w:rPr>
                <w:rFonts w:ascii="Times New Roman" w:hAnsi="Times New Roman" w:cs="Times New Roman"/>
                <w:b/>
                <w:bCs/>
                <w:sz w:val="24"/>
                <w:szCs w:val="24"/>
              </w:rPr>
            </w:pPr>
            <w:r w:rsidRPr="00785211">
              <w:rPr>
                <w:rFonts w:ascii="Times New Roman" w:hAnsi="Times New Roman" w:cs="Times New Roman"/>
                <w:bCs/>
                <w:sz w:val="24"/>
                <w:szCs w:val="24"/>
              </w:rPr>
              <w:t>Отдел культуры администрации городского</w:t>
            </w:r>
            <w:r w:rsidRPr="00785211">
              <w:rPr>
                <w:rFonts w:ascii="Times New Roman" w:hAnsi="Times New Roman" w:cs="Times New Roman"/>
                <w:b/>
                <w:bCs/>
                <w:sz w:val="24"/>
                <w:szCs w:val="24"/>
              </w:rPr>
              <w:t xml:space="preserve"> </w:t>
            </w:r>
            <w:r w:rsidRPr="00785211">
              <w:rPr>
                <w:rFonts w:ascii="Times New Roman" w:hAnsi="Times New Roman" w:cs="Times New Roman"/>
                <w:sz w:val="24"/>
                <w:szCs w:val="24"/>
              </w:rPr>
              <w:t>округа город Октябрьский Республики</w:t>
            </w:r>
          </w:p>
          <w:p w14:paraId="3FEFACED" w14:textId="77777777" w:rsidR="004534BE" w:rsidRPr="00785211" w:rsidRDefault="004534BE" w:rsidP="004534BE">
            <w:pPr>
              <w:jc w:val="both"/>
              <w:rPr>
                <w:rFonts w:ascii="Times New Roman" w:hAnsi="Times New Roman" w:cs="Times New Roman"/>
                <w:sz w:val="24"/>
                <w:szCs w:val="24"/>
              </w:rPr>
            </w:pPr>
            <w:r w:rsidRPr="00785211">
              <w:rPr>
                <w:rFonts w:ascii="Times New Roman" w:hAnsi="Times New Roman" w:cs="Times New Roman"/>
                <w:sz w:val="24"/>
                <w:szCs w:val="24"/>
              </w:rPr>
              <w:t>Башкортостан;</w:t>
            </w:r>
          </w:p>
          <w:p w14:paraId="68C9E865" w14:textId="77777777" w:rsidR="00AD7B37" w:rsidRPr="00AD7B37" w:rsidRDefault="00AD7B37" w:rsidP="00AD7B37">
            <w:pPr>
              <w:ind w:left="-4" w:firstLine="4"/>
              <w:jc w:val="both"/>
              <w:rPr>
                <w:rFonts w:ascii="Times New Roman" w:hAnsi="Times New Roman" w:cs="Times New Roman"/>
                <w:sz w:val="24"/>
                <w:szCs w:val="24"/>
              </w:rPr>
            </w:pPr>
            <w:r w:rsidRPr="00AD7B37">
              <w:rPr>
                <w:rFonts w:ascii="Times New Roman" w:hAnsi="Times New Roman" w:cs="Times New Roman"/>
                <w:sz w:val="24"/>
                <w:szCs w:val="24"/>
              </w:rPr>
              <w:t>Отдел образования администрации городского округа город Октябрьский Республики Башкортостан;</w:t>
            </w:r>
          </w:p>
          <w:p w14:paraId="24E564E7" w14:textId="77777777" w:rsidR="00AD7B37" w:rsidRPr="00AD7B37" w:rsidRDefault="00AD7B37" w:rsidP="00AD7B37">
            <w:pPr>
              <w:ind w:left="-4" w:firstLine="4"/>
              <w:jc w:val="both"/>
              <w:rPr>
                <w:rFonts w:ascii="Times New Roman" w:hAnsi="Times New Roman" w:cs="Times New Roman"/>
                <w:sz w:val="24"/>
                <w:szCs w:val="24"/>
              </w:rPr>
            </w:pPr>
            <w:r w:rsidRPr="00AD7B37">
              <w:rPr>
                <w:rFonts w:ascii="Times New Roman" w:hAnsi="Times New Roman" w:cs="Times New Roman"/>
                <w:sz w:val="24"/>
                <w:szCs w:val="24"/>
              </w:rPr>
              <w:t>Комитет по спорту и физической культуре администрации городского округа город Октябрьский Республики Башкортостан;</w:t>
            </w:r>
          </w:p>
          <w:p w14:paraId="0F5CAF36" w14:textId="77777777" w:rsidR="00AD7B37" w:rsidRPr="00AD7B37" w:rsidRDefault="003C7657" w:rsidP="00AD7B37">
            <w:pPr>
              <w:tabs>
                <w:tab w:val="left" w:pos="4678"/>
              </w:tabs>
              <w:ind w:left="-4" w:firstLine="4"/>
              <w:jc w:val="both"/>
              <w:rPr>
                <w:rFonts w:ascii="Times New Roman" w:hAnsi="Times New Roman" w:cs="Times New Roman"/>
                <w:bCs/>
                <w:sz w:val="24"/>
                <w:szCs w:val="24"/>
              </w:rPr>
            </w:pPr>
            <w:r w:rsidRPr="003C7657">
              <w:rPr>
                <w:rFonts w:ascii="Times New Roman" w:hAnsi="Times New Roman" w:cs="Times New Roman"/>
                <w:bCs/>
                <w:sz w:val="24"/>
                <w:szCs w:val="24"/>
              </w:rPr>
              <w:t>Отдел по информационной политике и социальным коммуникациям администрации городского округа город Октябрьский Республики Башкортостан</w:t>
            </w:r>
            <w:r w:rsidR="00AD7B37" w:rsidRPr="00AD7B37">
              <w:rPr>
                <w:rFonts w:ascii="Times New Roman" w:hAnsi="Times New Roman" w:cs="Times New Roman"/>
                <w:bCs/>
                <w:sz w:val="24"/>
                <w:szCs w:val="24"/>
              </w:rPr>
              <w:t xml:space="preserve">; </w:t>
            </w:r>
          </w:p>
          <w:p w14:paraId="71BA746B" w14:textId="77777777" w:rsidR="00AD7B37" w:rsidRPr="00AD7B37" w:rsidRDefault="00AD7B37" w:rsidP="00AD7B37">
            <w:pPr>
              <w:tabs>
                <w:tab w:val="left" w:pos="4678"/>
              </w:tabs>
              <w:ind w:left="-4" w:firstLine="4"/>
              <w:jc w:val="both"/>
              <w:rPr>
                <w:rFonts w:ascii="Times New Roman" w:hAnsi="Times New Roman" w:cs="Times New Roman"/>
                <w:bCs/>
                <w:sz w:val="24"/>
                <w:szCs w:val="24"/>
              </w:rPr>
            </w:pPr>
            <w:r w:rsidRPr="00AD7B37">
              <w:rPr>
                <w:rFonts w:ascii="Times New Roman" w:hAnsi="Times New Roman" w:cs="Times New Roman"/>
                <w:bCs/>
                <w:sz w:val="24"/>
                <w:szCs w:val="24"/>
              </w:rPr>
              <w:t>муниципальные учреждения образования и культуры;</w:t>
            </w:r>
          </w:p>
          <w:p w14:paraId="191129DB" w14:textId="77777777" w:rsidR="00AD7B37" w:rsidRPr="00AD7B37" w:rsidRDefault="00AD7B37" w:rsidP="00AD7B37">
            <w:pPr>
              <w:tabs>
                <w:tab w:val="left" w:pos="4678"/>
              </w:tabs>
              <w:ind w:left="-4" w:firstLine="4"/>
              <w:jc w:val="both"/>
              <w:rPr>
                <w:rFonts w:ascii="Times New Roman" w:hAnsi="Times New Roman" w:cs="Times New Roman"/>
                <w:bCs/>
                <w:sz w:val="24"/>
                <w:szCs w:val="24"/>
              </w:rPr>
            </w:pPr>
            <w:r w:rsidRPr="00AD7B37">
              <w:rPr>
                <w:rFonts w:ascii="Times New Roman" w:hAnsi="Times New Roman" w:cs="Times New Roman"/>
                <w:bCs/>
                <w:sz w:val="24"/>
                <w:szCs w:val="24"/>
              </w:rPr>
              <w:t>МБУ «Дворец молодежи»;</w:t>
            </w:r>
          </w:p>
          <w:p w14:paraId="427F6923" w14:textId="3EF73457" w:rsidR="004534BE" w:rsidRPr="00785211" w:rsidRDefault="00DA507B" w:rsidP="00AD7B37">
            <w:pPr>
              <w:tabs>
                <w:tab w:val="left" w:pos="4678"/>
              </w:tabs>
              <w:jc w:val="both"/>
              <w:rPr>
                <w:bCs/>
              </w:rPr>
            </w:pPr>
            <w:r w:rsidRPr="00172D8D">
              <w:rPr>
                <w:rFonts w:ascii="Times New Roman" w:hAnsi="Times New Roman" w:cs="Times New Roman"/>
                <w:bCs/>
                <w:sz w:val="24"/>
                <w:szCs w:val="24"/>
              </w:rPr>
              <w:t xml:space="preserve">общественно-национальные объединения (по согласованию): «Курултай башкир»; «Автономия татар», «Чаваш Ен», «Видергебурт», «Собор русских», региональная общественная организация по возрождению и развитию армянской культуры «Аргешти», </w:t>
            </w:r>
            <w:r w:rsidRPr="00172D8D">
              <w:rPr>
                <w:rFonts w:ascii="Times New Roman" w:hAnsi="Times New Roman" w:cs="Times New Roman"/>
                <w:color w:val="000000" w:themeColor="text1"/>
                <w:sz w:val="24"/>
                <w:szCs w:val="24"/>
              </w:rPr>
              <w:t>марийская национально – культурная автономия «</w:t>
            </w:r>
            <w:r w:rsidRPr="00172D8D">
              <w:rPr>
                <w:rFonts w:ascii="Times New Roman" w:hAnsi="Times New Roman" w:cs="Times New Roman"/>
                <w:bCs/>
                <w:color w:val="000000" w:themeColor="text1"/>
                <w:sz w:val="24"/>
                <w:szCs w:val="24"/>
              </w:rPr>
              <w:t>Эрвел</w:t>
            </w:r>
            <w:r w:rsidRPr="00172D8D">
              <w:rPr>
                <w:rFonts w:ascii="Times New Roman" w:hAnsi="Times New Roman" w:cs="Times New Roman"/>
                <w:color w:val="000000" w:themeColor="text1"/>
                <w:sz w:val="24"/>
                <w:szCs w:val="24"/>
              </w:rPr>
              <w:t> </w:t>
            </w:r>
            <w:r w:rsidRPr="00172D8D">
              <w:rPr>
                <w:rFonts w:ascii="Times New Roman" w:hAnsi="Times New Roman" w:cs="Times New Roman"/>
                <w:bCs/>
                <w:color w:val="000000" w:themeColor="text1"/>
                <w:sz w:val="24"/>
                <w:szCs w:val="24"/>
              </w:rPr>
              <w:t>Мари»</w:t>
            </w:r>
            <w:r w:rsidRPr="00172D8D">
              <w:rPr>
                <w:rFonts w:ascii="Times New Roman" w:hAnsi="Times New Roman" w:cs="Times New Roman"/>
                <w:bCs/>
                <w:sz w:val="24"/>
                <w:szCs w:val="24"/>
              </w:rPr>
              <w:t xml:space="preserve"> в Республике Башкортостан</w:t>
            </w:r>
            <w:r>
              <w:rPr>
                <w:rFonts w:ascii="Times New Roman" w:hAnsi="Times New Roman" w:cs="Times New Roman"/>
                <w:bCs/>
                <w:sz w:val="24"/>
                <w:szCs w:val="24"/>
              </w:rPr>
              <w:t>.</w:t>
            </w:r>
          </w:p>
        </w:tc>
      </w:tr>
      <w:tr w:rsidR="004534BE" w:rsidRPr="00785211" w14:paraId="2E1FB16C" w14:textId="77777777" w:rsidTr="00A273AC">
        <w:tc>
          <w:tcPr>
            <w:tcW w:w="4253" w:type="dxa"/>
            <w:tcBorders>
              <w:top w:val="outset" w:sz="6" w:space="0" w:color="auto"/>
              <w:left w:val="outset" w:sz="6" w:space="0" w:color="auto"/>
              <w:bottom w:val="outset" w:sz="6" w:space="0" w:color="auto"/>
              <w:right w:val="outset" w:sz="6" w:space="0" w:color="auto"/>
            </w:tcBorders>
          </w:tcPr>
          <w:p w14:paraId="3B917C41" w14:textId="77777777" w:rsidR="004534BE" w:rsidRPr="001124E0" w:rsidRDefault="004534BE" w:rsidP="004534BE">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Цели и задача подпрограммы</w:t>
            </w:r>
          </w:p>
        </w:tc>
        <w:tc>
          <w:tcPr>
            <w:tcW w:w="5386" w:type="dxa"/>
            <w:tcBorders>
              <w:top w:val="single" w:sz="4" w:space="0" w:color="auto"/>
              <w:left w:val="single" w:sz="4" w:space="0" w:color="auto"/>
              <w:bottom w:val="single" w:sz="4" w:space="0" w:color="auto"/>
              <w:right w:val="single" w:sz="4" w:space="0" w:color="auto"/>
            </w:tcBorders>
          </w:tcPr>
          <w:p w14:paraId="57589357" w14:textId="77777777" w:rsidR="004534BE" w:rsidRPr="00901438" w:rsidRDefault="004534BE" w:rsidP="004534BE">
            <w:pPr>
              <w:tabs>
                <w:tab w:val="left" w:pos="4678"/>
              </w:tabs>
              <w:jc w:val="both"/>
              <w:rPr>
                <w:rFonts w:ascii="Times New Roman" w:hAnsi="Times New Roman" w:cs="Times New Roman"/>
                <w:sz w:val="24"/>
                <w:szCs w:val="24"/>
              </w:rPr>
            </w:pPr>
            <w:r w:rsidRPr="00901438">
              <w:rPr>
                <w:rFonts w:ascii="Times New Roman" w:hAnsi="Times New Roman" w:cs="Times New Roman"/>
                <w:sz w:val="24"/>
                <w:szCs w:val="24"/>
              </w:rPr>
              <w:t>Цель:</w:t>
            </w:r>
          </w:p>
          <w:p w14:paraId="7C19669D" w14:textId="77777777" w:rsidR="004534BE" w:rsidRPr="00901438" w:rsidRDefault="003C07A7" w:rsidP="004534BE">
            <w:pPr>
              <w:tabs>
                <w:tab w:val="left" w:pos="4678"/>
              </w:tabs>
              <w:jc w:val="both"/>
              <w:rPr>
                <w:rFonts w:ascii="Times New Roman" w:hAnsi="Times New Roman" w:cs="Times New Roman"/>
                <w:sz w:val="24"/>
                <w:szCs w:val="24"/>
              </w:rPr>
            </w:pPr>
            <w:r w:rsidRPr="00901438">
              <w:rPr>
                <w:rFonts w:ascii="Times New Roman" w:hAnsi="Times New Roman" w:cs="Times New Roman"/>
                <w:sz w:val="24"/>
                <w:szCs w:val="24"/>
              </w:rPr>
              <w:t>Обеспечить с</w:t>
            </w:r>
            <w:r w:rsidR="004534BE" w:rsidRPr="00901438">
              <w:rPr>
                <w:rFonts w:ascii="Times New Roman" w:hAnsi="Times New Roman" w:cs="Times New Roman"/>
                <w:sz w:val="24"/>
                <w:szCs w:val="24"/>
              </w:rPr>
              <w:t>охран</w:t>
            </w:r>
            <w:r w:rsidRPr="00901438">
              <w:rPr>
                <w:rFonts w:ascii="Times New Roman" w:hAnsi="Times New Roman" w:cs="Times New Roman"/>
                <w:sz w:val="24"/>
                <w:szCs w:val="24"/>
              </w:rPr>
              <w:t>ение</w:t>
            </w:r>
            <w:r w:rsidR="004534BE" w:rsidRPr="00901438">
              <w:rPr>
                <w:rFonts w:ascii="Times New Roman" w:hAnsi="Times New Roman" w:cs="Times New Roman"/>
                <w:sz w:val="24"/>
                <w:szCs w:val="24"/>
              </w:rPr>
              <w:t xml:space="preserve"> культур</w:t>
            </w:r>
            <w:r w:rsidRPr="00901438">
              <w:rPr>
                <w:rFonts w:ascii="Times New Roman" w:hAnsi="Times New Roman" w:cs="Times New Roman"/>
                <w:sz w:val="24"/>
                <w:szCs w:val="24"/>
              </w:rPr>
              <w:t>ной самобытности н</w:t>
            </w:r>
            <w:r w:rsidR="004534BE" w:rsidRPr="00901438">
              <w:rPr>
                <w:rFonts w:ascii="Times New Roman" w:hAnsi="Times New Roman" w:cs="Times New Roman"/>
                <w:sz w:val="24"/>
                <w:szCs w:val="24"/>
              </w:rPr>
              <w:t>ародов в городском округе город Октябрьский Республики Башкортостан</w:t>
            </w:r>
          </w:p>
          <w:p w14:paraId="75829875" w14:textId="31810DB2" w:rsidR="004534BE" w:rsidRPr="00584C06" w:rsidRDefault="004534BE" w:rsidP="004534BE">
            <w:pPr>
              <w:tabs>
                <w:tab w:val="left" w:pos="4678"/>
              </w:tabs>
              <w:jc w:val="both"/>
              <w:rPr>
                <w:rFonts w:ascii="Times New Roman" w:hAnsi="Times New Roman" w:cs="Times New Roman"/>
                <w:sz w:val="24"/>
                <w:szCs w:val="24"/>
              </w:rPr>
            </w:pPr>
            <w:r w:rsidRPr="00901438">
              <w:rPr>
                <w:rFonts w:ascii="Times New Roman" w:hAnsi="Times New Roman" w:cs="Times New Roman"/>
                <w:sz w:val="24"/>
                <w:szCs w:val="24"/>
              </w:rPr>
              <w:t>Задача: оказ</w:t>
            </w:r>
            <w:r w:rsidR="003C07A7" w:rsidRPr="00901438">
              <w:rPr>
                <w:rFonts w:ascii="Times New Roman" w:hAnsi="Times New Roman" w:cs="Times New Roman"/>
                <w:sz w:val="24"/>
                <w:szCs w:val="24"/>
              </w:rPr>
              <w:t xml:space="preserve">ывать содействие в воспитании культуры межнационального общения, основанной на традиционных духовно-нравственных ценностях </w:t>
            </w:r>
            <w:r w:rsidR="009F1B4A" w:rsidRPr="00901438">
              <w:rPr>
                <w:rFonts w:ascii="Times New Roman" w:hAnsi="Times New Roman" w:cs="Times New Roman"/>
                <w:sz w:val="24"/>
                <w:szCs w:val="24"/>
              </w:rPr>
              <w:t>народов,</w:t>
            </w:r>
            <w:r w:rsidR="003C07A7" w:rsidRPr="00901438">
              <w:rPr>
                <w:rFonts w:ascii="Times New Roman" w:hAnsi="Times New Roman" w:cs="Times New Roman"/>
                <w:sz w:val="24"/>
                <w:szCs w:val="24"/>
              </w:rPr>
              <w:t xml:space="preserve"> проживающих в горо</w:t>
            </w:r>
            <w:r w:rsidRPr="00901438">
              <w:rPr>
                <w:rFonts w:ascii="Times New Roman" w:hAnsi="Times New Roman" w:cs="Times New Roman"/>
                <w:sz w:val="24"/>
                <w:szCs w:val="24"/>
              </w:rPr>
              <w:t>дском округе город Октябрьский Республики Башкортостан</w:t>
            </w:r>
            <w:r w:rsidR="00584C06">
              <w:rPr>
                <w:rFonts w:ascii="Times New Roman" w:hAnsi="Times New Roman" w:cs="Times New Roman"/>
                <w:sz w:val="24"/>
                <w:szCs w:val="24"/>
              </w:rPr>
              <w:t>.</w:t>
            </w:r>
          </w:p>
        </w:tc>
      </w:tr>
      <w:tr w:rsidR="004534BE" w:rsidRPr="00785211" w14:paraId="29FEE7AA" w14:textId="77777777" w:rsidTr="00A273AC">
        <w:tc>
          <w:tcPr>
            <w:tcW w:w="4253" w:type="dxa"/>
            <w:tcBorders>
              <w:top w:val="outset" w:sz="6" w:space="0" w:color="auto"/>
              <w:left w:val="outset" w:sz="6" w:space="0" w:color="auto"/>
              <w:bottom w:val="outset" w:sz="6" w:space="0" w:color="auto"/>
              <w:right w:val="outset" w:sz="6" w:space="0" w:color="auto"/>
            </w:tcBorders>
          </w:tcPr>
          <w:p w14:paraId="10E64BE3" w14:textId="77777777" w:rsidR="004534BE" w:rsidRPr="001124E0" w:rsidRDefault="004534BE" w:rsidP="004534BE">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Региональные проекты</w:t>
            </w:r>
          </w:p>
        </w:tc>
        <w:tc>
          <w:tcPr>
            <w:tcW w:w="5386" w:type="dxa"/>
            <w:tcBorders>
              <w:top w:val="single" w:sz="4" w:space="0" w:color="auto"/>
              <w:left w:val="single" w:sz="4" w:space="0" w:color="auto"/>
              <w:bottom w:val="single" w:sz="4" w:space="0" w:color="auto"/>
              <w:right w:val="single" w:sz="4" w:space="0" w:color="auto"/>
            </w:tcBorders>
          </w:tcPr>
          <w:p w14:paraId="6DF9FA29" w14:textId="77777777" w:rsidR="004534BE" w:rsidRPr="00901438" w:rsidRDefault="004534BE" w:rsidP="004534BE">
            <w:pPr>
              <w:tabs>
                <w:tab w:val="left" w:pos="4678"/>
              </w:tabs>
              <w:jc w:val="both"/>
              <w:rPr>
                <w:rFonts w:ascii="Times New Roman" w:hAnsi="Times New Roman" w:cs="Times New Roman"/>
                <w:bCs/>
                <w:sz w:val="24"/>
                <w:szCs w:val="24"/>
              </w:rPr>
            </w:pPr>
            <w:r w:rsidRPr="00901438">
              <w:rPr>
                <w:rFonts w:ascii="Times New Roman" w:hAnsi="Times New Roman" w:cs="Times New Roman"/>
                <w:bCs/>
                <w:sz w:val="24"/>
                <w:szCs w:val="24"/>
              </w:rPr>
              <w:t xml:space="preserve">Отсутствуют </w:t>
            </w:r>
          </w:p>
        </w:tc>
      </w:tr>
      <w:tr w:rsidR="004534BE" w:rsidRPr="00785211" w14:paraId="75AC7735" w14:textId="77777777" w:rsidTr="00A273AC">
        <w:tc>
          <w:tcPr>
            <w:tcW w:w="4253" w:type="dxa"/>
            <w:tcBorders>
              <w:top w:val="outset" w:sz="6" w:space="0" w:color="auto"/>
              <w:left w:val="outset" w:sz="6" w:space="0" w:color="auto"/>
              <w:bottom w:val="outset" w:sz="6" w:space="0" w:color="auto"/>
              <w:right w:val="outset" w:sz="6" w:space="0" w:color="auto"/>
            </w:tcBorders>
          </w:tcPr>
          <w:p w14:paraId="330A2679" w14:textId="77777777" w:rsidR="004534BE" w:rsidRPr="001124E0" w:rsidRDefault="004534BE" w:rsidP="004534BE">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rPr>
              <w:t>Целев</w:t>
            </w:r>
            <w:r w:rsidR="003C07A7">
              <w:rPr>
                <w:rFonts w:ascii="Times New Roman" w:hAnsi="Times New Roman" w:cs="Times New Roman"/>
                <w:sz w:val="24"/>
                <w:szCs w:val="24"/>
              </w:rPr>
              <w:t>ой</w:t>
            </w:r>
            <w:r w:rsidRPr="001124E0">
              <w:rPr>
                <w:rFonts w:ascii="Times New Roman" w:hAnsi="Times New Roman" w:cs="Times New Roman"/>
                <w:sz w:val="24"/>
                <w:szCs w:val="24"/>
              </w:rPr>
              <w:t xml:space="preserve"> индикатор и показател</w:t>
            </w:r>
            <w:r w:rsidR="003C07A7">
              <w:rPr>
                <w:rFonts w:ascii="Times New Roman" w:hAnsi="Times New Roman" w:cs="Times New Roman"/>
                <w:sz w:val="24"/>
                <w:szCs w:val="24"/>
              </w:rPr>
              <w:t>ь</w:t>
            </w:r>
            <w:r w:rsidRPr="001124E0">
              <w:rPr>
                <w:rFonts w:ascii="Times New Roman" w:hAnsi="Times New Roman" w:cs="Times New Roman"/>
                <w:sz w:val="24"/>
                <w:szCs w:val="24"/>
              </w:rPr>
              <w:t xml:space="preserve"> подпрограммы</w:t>
            </w:r>
          </w:p>
        </w:tc>
        <w:tc>
          <w:tcPr>
            <w:tcW w:w="5386" w:type="dxa"/>
            <w:tcBorders>
              <w:top w:val="single" w:sz="4" w:space="0" w:color="auto"/>
              <w:left w:val="single" w:sz="4" w:space="0" w:color="auto"/>
              <w:bottom w:val="single" w:sz="4" w:space="0" w:color="auto"/>
              <w:right w:val="single" w:sz="4" w:space="0" w:color="auto"/>
            </w:tcBorders>
          </w:tcPr>
          <w:p w14:paraId="2772AEE6" w14:textId="77777777" w:rsidR="004534BE" w:rsidRPr="00584C06" w:rsidRDefault="004534BE" w:rsidP="004534BE">
            <w:pPr>
              <w:tabs>
                <w:tab w:val="left" w:pos="4678"/>
              </w:tabs>
              <w:jc w:val="both"/>
              <w:rPr>
                <w:rFonts w:ascii="Times New Roman" w:hAnsi="Times New Roman" w:cs="Times New Roman"/>
                <w:sz w:val="24"/>
                <w:szCs w:val="24"/>
              </w:rPr>
            </w:pPr>
            <w:r w:rsidRPr="00901438">
              <w:rPr>
                <w:rFonts w:ascii="Times New Roman" w:hAnsi="Times New Roman" w:cs="Times New Roman"/>
                <w:sz w:val="24"/>
                <w:szCs w:val="24"/>
              </w:rPr>
              <w:t>численность участников мероприятий, направленных на этнокультурное развитие народов</w:t>
            </w:r>
            <w:r w:rsidR="00432886">
              <w:rPr>
                <w:rFonts w:ascii="Times New Roman" w:hAnsi="Times New Roman" w:cs="Times New Roman"/>
                <w:sz w:val="24"/>
                <w:szCs w:val="24"/>
              </w:rPr>
              <w:t>,</w:t>
            </w:r>
            <w:r w:rsidRPr="00901438">
              <w:rPr>
                <w:rFonts w:ascii="Times New Roman" w:hAnsi="Times New Roman" w:cs="Times New Roman"/>
                <w:sz w:val="24"/>
                <w:szCs w:val="24"/>
              </w:rPr>
              <w:t xml:space="preserve"> проживающих в городском округе город Октябрьский Республики Башкортостан</w:t>
            </w:r>
          </w:p>
        </w:tc>
      </w:tr>
      <w:tr w:rsidR="004534BE" w:rsidRPr="00785211" w14:paraId="78A2771A" w14:textId="77777777" w:rsidTr="00A273AC">
        <w:tc>
          <w:tcPr>
            <w:tcW w:w="4253" w:type="dxa"/>
            <w:tcBorders>
              <w:top w:val="outset" w:sz="6" w:space="0" w:color="auto"/>
              <w:left w:val="outset" w:sz="6" w:space="0" w:color="auto"/>
              <w:bottom w:val="outset" w:sz="6" w:space="0" w:color="auto"/>
              <w:right w:val="outset" w:sz="6" w:space="0" w:color="auto"/>
            </w:tcBorders>
          </w:tcPr>
          <w:p w14:paraId="74661B4B" w14:textId="77777777" w:rsidR="004534BE" w:rsidRPr="001124E0" w:rsidRDefault="004534BE" w:rsidP="004534BE">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 xml:space="preserve">Этапы и сроки реализации подпрограммы </w:t>
            </w:r>
          </w:p>
        </w:tc>
        <w:tc>
          <w:tcPr>
            <w:tcW w:w="5386" w:type="dxa"/>
            <w:tcBorders>
              <w:top w:val="single" w:sz="4" w:space="0" w:color="auto"/>
              <w:left w:val="single" w:sz="4" w:space="0" w:color="auto"/>
              <w:bottom w:val="single" w:sz="4" w:space="0" w:color="auto"/>
              <w:right w:val="single" w:sz="4" w:space="0" w:color="auto"/>
            </w:tcBorders>
          </w:tcPr>
          <w:p w14:paraId="0C3213F2" w14:textId="77777777" w:rsidR="004534BE" w:rsidRPr="00785211" w:rsidRDefault="004534BE" w:rsidP="004534BE">
            <w:pPr>
              <w:tabs>
                <w:tab w:val="left" w:pos="4678"/>
              </w:tabs>
              <w:jc w:val="both"/>
              <w:rPr>
                <w:rFonts w:ascii="Times New Roman" w:hAnsi="Times New Roman" w:cs="Times New Roman"/>
                <w:sz w:val="24"/>
                <w:szCs w:val="24"/>
              </w:rPr>
            </w:pPr>
            <w:r w:rsidRPr="00785211">
              <w:rPr>
                <w:rFonts w:ascii="Times New Roman" w:hAnsi="Times New Roman" w:cs="Times New Roman"/>
                <w:sz w:val="24"/>
                <w:szCs w:val="24"/>
              </w:rPr>
              <w:t>20</w:t>
            </w:r>
            <w:r>
              <w:rPr>
                <w:rFonts w:ascii="Times New Roman" w:hAnsi="Times New Roman" w:cs="Times New Roman"/>
                <w:sz w:val="24"/>
                <w:szCs w:val="24"/>
              </w:rPr>
              <w:t>23</w:t>
            </w:r>
            <w:r w:rsidRPr="00785211">
              <w:rPr>
                <w:rFonts w:ascii="Times New Roman" w:hAnsi="Times New Roman" w:cs="Times New Roman"/>
                <w:sz w:val="24"/>
                <w:szCs w:val="24"/>
              </w:rPr>
              <w:t xml:space="preserve"> – 202</w:t>
            </w:r>
            <w:r>
              <w:rPr>
                <w:rFonts w:ascii="Times New Roman" w:hAnsi="Times New Roman" w:cs="Times New Roman"/>
                <w:sz w:val="24"/>
                <w:szCs w:val="24"/>
              </w:rPr>
              <w:t>8</w:t>
            </w:r>
            <w:r w:rsidRPr="00785211">
              <w:rPr>
                <w:rFonts w:ascii="Times New Roman" w:hAnsi="Times New Roman" w:cs="Times New Roman"/>
                <w:sz w:val="24"/>
                <w:szCs w:val="24"/>
              </w:rPr>
              <w:t xml:space="preserve"> </w:t>
            </w:r>
            <w:r w:rsidR="0085494B" w:rsidRPr="00785211">
              <w:rPr>
                <w:rFonts w:ascii="Times New Roman" w:hAnsi="Times New Roman" w:cs="Times New Roman"/>
                <w:sz w:val="24"/>
                <w:szCs w:val="24"/>
              </w:rPr>
              <w:t>годы, без</w:t>
            </w:r>
            <w:r w:rsidRPr="00785211">
              <w:rPr>
                <w:rFonts w:ascii="Times New Roman" w:hAnsi="Times New Roman" w:cs="Times New Roman"/>
                <w:sz w:val="24"/>
                <w:szCs w:val="24"/>
              </w:rPr>
              <w:t xml:space="preserve"> деления на этапы</w:t>
            </w:r>
          </w:p>
          <w:p w14:paraId="7833DC97" w14:textId="77777777" w:rsidR="004534BE" w:rsidRPr="00785211" w:rsidRDefault="004534BE" w:rsidP="004534BE">
            <w:pPr>
              <w:tabs>
                <w:tab w:val="left" w:pos="4678"/>
              </w:tabs>
              <w:jc w:val="both"/>
            </w:pPr>
          </w:p>
        </w:tc>
      </w:tr>
      <w:tr w:rsidR="004534BE" w:rsidRPr="00785211" w14:paraId="7BF8D6DE" w14:textId="77777777" w:rsidTr="00A273AC">
        <w:tc>
          <w:tcPr>
            <w:tcW w:w="4253" w:type="dxa"/>
            <w:tcBorders>
              <w:top w:val="outset" w:sz="6" w:space="0" w:color="auto"/>
              <w:left w:val="outset" w:sz="6" w:space="0" w:color="auto"/>
              <w:bottom w:val="outset" w:sz="6" w:space="0" w:color="auto"/>
              <w:right w:val="outset" w:sz="6" w:space="0" w:color="auto"/>
            </w:tcBorders>
          </w:tcPr>
          <w:p w14:paraId="0BC0102B" w14:textId="77777777" w:rsidR="004534BE" w:rsidRPr="001124E0" w:rsidRDefault="004534BE" w:rsidP="004534BE">
            <w:pPr>
              <w:tabs>
                <w:tab w:val="left" w:pos="10065"/>
              </w:tabs>
              <w:rPr>
                <w:rFonts w:ascii="Times New Roman" w:hAnsi="Times New Roman" w:cs="Times New Roman"/>
                <w:sz w:val="24"/>
                <w:szCs w:val="24"/>
                <w:lang w:eastAsia="ru-RU"/>
              </w:rPr>
            </w:pPr>
            <w:r w:rsidRPr="001124E0">
              <w:rPr>
                <w:rFonts w:ascii="Times New Roman" w:hAnsi="Times New Roman" w:cs="Times New Roman"/>
                <w:sz w:val="24"/>
                <w:szCs w:val="24"/>
                <w:lang w:eastAsia="ru-RU"/>
              </w:rPr>
              <w:t>Ресурсное обеспечение подпрограммы</w:t>
            </w:r>
          </w:p>
        </w:tc>
        <w:tc>
          <w:tcPr>
            <w:tcW w:w="5386" w:type="dxa"/>
            <w:tcBorders>
              <w:top w:val="single" w:sz="4" w:space="0" w:color="auto"/>
              <w:left w:val="single" w:sz="4" w:space="0" w:color="auto"/>
              <w:bottom w:val="single" w:sz="4" w:space="0" w:color="auto"/>
              <w:right w:val="single" w:sz="4" w:space="0" w:color="auto"/>
            </w:tcBorders>
          </w:tcPr>
          <w:p w14:paraId="779AE5D1" w14:textId="1699D1F0" w:rsidR="00D3102A" w:rsidRPr="00D3102A" w:rsidRDefault="00D3102A" w:rsidP="00D3102A">
            <w:pPr>
              <w:widowControl/>
              <w:tabs>
                <w:tab w:val="left" w:pos="10065"/>
              </w:tabs>
              <w:autoSpaceDE/>
              <w:autoSpaceDN/>
              <w:adjustRightInd/>
              <w:ind w:right="-1"/>
              <w:jc w:val="both"/>
              <w:rPr>
                <w:rFonts w:ascii="Times New Roman" w:eastAsia="Times New Roman" w:hAnsi="Times New Roman" w:cs="Times New Roman"/>
                <w:bCs/>
                <w:sz w:val="24"/>
                <w:szCs w:val="24"/>
                <w:lang w:eastAsia="ru-RU"/>
              </w:rPr>
            </w:pPr>
            <w:r w:rsidRPr="00D3102A">
              <w:rPr>
                <w:rFonts w:ascii="Times New Roman" w:eastAsia="Times New Roman" w:hAnsi="Times New Roman" w:cs="Times New Roman"/>
                <w:bCs/>
                <w:sz w:val="24"/>
                <w:szCs w:val="24"/>
                <w:lang w:eastAsia="ru-RU"/>
              </w:rPr>
              <w:t xml:space="preserve">Общий объем финансового обеспечения муниципальной подпрограммы в 2023-2028 годах </w:t>
            </w:r>
            <w:r w:rsidRPr="00D3102A">
              <w:rPr>
                <w:rFonts w:ascii="Times New Roman" w:hAnsi="Times New Roman" w:cs="Times New Roman"/>
                <w:sz w:val="24"/>
                <w:szCs w:val="24"/>
              </w:rPr>
              <w:t xml:space="preserve">из средств бюджета городского округа город Октябрьский Республики Башкортостан </w:t>
            </w:r>
            <w:r w:rsidR="00342966">
              <w:rPr>
                <w:rFonts w:ascii="Times New Roman" w:hAnsi="Times New Roman" w:cs="Times New Roman"/>
                <w:sz w:val="24"/>
                <w:szCs w:val="24"/>
              </w:rPr>
              <w:t>286,2</w:t>
            </w:r>
            <w:r w:rsidRPr="00D3102A">
              <w:rPr>
                <w:rFonts w:ascii="Times New Roman" w:hAnsi="Times New Roman" w:cs="Times New Roman"/>
                <w:sz w:val="24"/>
                <w:szCs w:val="24"/>
              </w:rPr>
              <w:t xml:space="preserve"> тыс. руб., в том числе по годам:</w:t>
            </w:r>
          </w:p>
          <w:p w14:paraId="0C6F8A40" w14:textId="33674E65"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 xml:space="preserve">2023 год – </w:t>
            </w:r>
            <w:r w:rsidR="00342966">
              <w:rPr>
                <w:rFonts w:ascii="Times New Roman" w:hAnsi="Times New Roman" w:cs="Times New Roman"/>
                <w:color w:val="000000" w:themeColor="text1"/>
                <w:sz w:val="24"/>
                <w:szCs w:val="24"/>
              </w:rPr>
              <w:t>47,7</w:t>
            </w:r>
            <w:r w:rsidRPr="00D3102A">
              <w:rPr>
                <w:rFonts w:ascii="Times New Roman" w:hAnsi="Times New Roman" w:cs="Times New Roman"/>
                <w:color w:val="000000" w:themeColor="text1"/>
                <w:sz w:val="24"/>
                <w:szCs w:val="24"/>
              </w:rPr>
              <w:t xml:space="preserve"> тыс. рублей;</w:t>
            </w:r>
          </w:p>
          <w:p w14:paraId="2E176E87" w14:textId="6C9CCF5F"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 xml:space="preserve">2024 год – </w:t>
            </w:r>
            <w:r w:rsidR="00342966">
              <w:rPr>
                <w:rFonts w:ascii="Times New Roman" w:hAnsi="Times New Roman" w:cs="Times New Roman"/>
                <w:color w:val="000000" w:themeColor="text1"/>
                <w:sz w:val="24"/>
                <w:szCs w:val="24"/>
              </w:rPr>
              <w:t>47,7</w:t>
            </w:r>
            <w:r w:rsidR="00342966" w:rsidRPr="00D3102A">
              <w:rPr>
                <w:rFonts w:ascii="Times New Roman" w:hAnsi="Times New Roman" w:cs="Times New Roman"/>
                <w:color w:val="000000" w:themeColor="text1"/>
                <w:sz w:val="24"/>
                <w:szCs w:val="24"/>
              </w:rPr>
              <w:t xml:space="preserve"> тыс. рублей;</w:t>
            </w:r>
          </w:p>
          <w:p w14:paraId="53F7EA23" w14:textId="7834DBD9"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 xml:space="preserve">2025 год – </w:t>
            </w:r>
            <w:r w:rsidR="00342966">
              <w:rPr>
                <w:rFonts w:ascii="Times New Roman" w:hAnsi="Times New Roman" w:cs="Times New Roman"/>
                <w:color w:val="000000" w:themeColor="text1"/>
                <w:sz w:val="24"/>
                <w:szCs w:val="24"/>
              </w:rPr>
              <w:t>47,7</w:t>
            </w:r>
            <w:r w:rsidR="00342966" w:rsidRPr="00D3102A">
              <w:rPr>
                <w:rFonts w:ascii="Times New Roman" w:hAnsi="Times New Roman" w:cs="Times New Roman"/>
                <w:color w:val="000000" w:themeColor="text1"/>
                <w:sz w:val="24"/>
                <w:szCs w:val="24"/>
              </w:rPr>
              <w:t xml:space="preserve"> тыс. рублей;</w:t>
            </w:r>
          </w:p>
          <w:p w14:paraId="68DE2A49" w14:textId="06C12366"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 xml:space="preserve">2026 год – </w:t>
            </w:r>
            <w:r w:rsidR="00342966">
              <w:rPr>
                <w:rFonts w:ascii="Times New Roman" w:hAnsi="Times New Roman" w:cs="Times New Roman"/>
                <w:color w:val="000000" w:themeColor="text1"/>
                <w:sz w:val="24"/>
                <w:szCs w:val="24"/>
              </w:rPr>
              <w:t>47,7</w:t>
            </w:r>
            <w:r w:rsidR="00342966" w:rsidRPr="00D3102A">
              <w:rPr>
                <w:rFonts w:ascii="Times New Roman" w:hAnsi="Times New Roman" w:cs="Times New Roman"/>
                <w:color w:val="000000" w:themeColor="text1"/>
                <w:sz w:val="24"/>
                <w:szCs w:val="24"/>
              </w:rPr>
              <w:t xml:space="preserve"> тыс. рублей;</w:t>
            </w:r>
          </w:p>
          <w:p w14:paraId="2E09301A" w14:textId="1E6E4BBA"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 xml:space="preserve">2027 год – </w:t>
            </w:r>
            <w:r w:rsidR="00342966">
              <w:rPr>
                <w:rFonts w:ascii="Times New Roman" w:hAnsi="Times New Roman" w:cs="Times New Roman"/>
                <w:color w:val="000000" w:themeColor="text1"/>
                <w:sz w:val="24"/>
                <w:szCs w:val="24"/>
              </w:rPr>
              <w:t>47,7</w:t>
            </w:r>
            <w:r w:rsidR="00342966" w:rsidRPr="00D3102A">
              <w:rPr>
                <w:rFonts w:ascii="Times New Roman" w:hAnsi="Times New Roman" w:cs="Times New Roman"/>
                <w:color w:val="000000" w:themeColor="text1"/>
                <w:sz w:val="24"/>
                <w:szCs w:val="24"/>
              </w:rPr>
              <w:t xml:space="preserve"> тыс. рублей;</w:t>
            </w:r>
          </w:p>
          <w:p w14:paraId="3C614DF7" w14:textId="58CC0C86" w:rsidR="004534BE" w:rsidRPr="00966795" w:rsidRDefault="00D3102A" w:rsidP="00D3102A">
            <w:pPr>
              <w:tabs>
                <w:tab w:val="left" w:pos="4678"/>
              </w:tabs>
              <w:rPr>
                <w:rFonts w:ascii="Times New Roman" w:hAnsi="Times New Roman" w:cs="Times New Roman"/>
                <w:sz w:val="24"/>
                <w:szCs w:val="24"/>
              </w:rPr>
            </w:pPr>
            <w:r w:rsidRPr="00D3102A">
              <w:rPr>
                <w:rFonts w:ascii="Times New Roman" w:hAnsi="Times New Roman" w:cs="Times New Roman"/>
                <w:color w:val="000000" w:themeColor="text1"/>
                <w:sz w:val="24"/>
                <w:szCs w:val="24"/>
              </w:rPr>
              <w:t xml:space="preserve">2028 год – </w:t>
            </w:r>
            <w:r w:rsidR="00342966">
              <w:rPr>
                <w:rFonts w:ascii="Times New Roman" w:hAnsi="Times New Roman" w:cs="Times New Roman"/>
                <w:color w:val="000000" w:themeColor="text1"/>
                <w:sz w:val="24"/>
                <w:szCs w:val="24"/>
              </w:rPr>
              <w:t>47,7 тыс. рублей.</w:t>
            </w:r>
          </w:p>
        </w:tc>
      </w:tr>
      <w:tr w:rsidR="004534BE" w:rsidRPr="00785211" w14:paraId="69387D00" w14:textId="77777777" w:rsidTr="004534BE">
        <w:tc>
          <w:tcPr>
            <w:tcW w:w="4253" w:type="dxa"/>
            <w:tcBorders>
              <w:top w:val="single" w:sz="4" w:space="0" w:color="auto"/>
            </w:tcBorders>
          </w:tcPr>
          <w:p w14:paraId="1457F032" w14:textId="77777777" w:rsidR="004534BE" w:rsidRPr="00785211" w:rsidRDefault="004534BE" w:rsidP="004534BE">
            <w:pPr>
              <w:rPr>
                <w:rFonts w:ascii="Times New Roman" w:hAnsi="Times New Roman" w:cs="Times New Roman"/>
                <w:sz w:val="24"/>
                <w:szCs w:val="24"/>
              </w:rPr>
            </w:pPr>
          </w:p>
        </w:tc>
        <w:tc>
          <w:tcPr>
            <w:tcW w:w="5386" w:type="dxa"/>
            <w:tcBorders>
              <w:top w:val="single" w:sz="4" w:space="0" w:color="auto"/>
            </w:tcBorders>
          </w:tcPr>
          <w:p w14:paraId="0CA67739" w14:textId="77777777" w:rsidR="004534BE" w:rsidRPr="00785211" w:rsidRDefault="004534BE" w:rsidP="004534BE">
            <w:pPr>
              <w:tabs>
                <w:tab w:val="left" w:pos="4678"/>
              </w:tabs>
              <w:ind w:firstLine="460"/>
              <w:jc w:val="both"/>
              <w:rPr>
                <w:rFonts w:ascii="Times New Roman" w:hAnsi="Times New Roman" w:cs="Times New Roman"/>
                <w:sz w:val="24"/>
                <w:szCs w:val="24"/>
              </w:rPr>
            </w:pPr>
          </w:p>
        </w:tc>
      </w:tr>
    </w:tbl>
    <w:p w14:paraId="37206B27" w14:textId="77777777" w:rsidR="00785211" w:rsidRPr="003B0DB9" w:rsidRDefault="00785211" w:rsidP="0085494B">
      <w:pPr>
        <w:widowControl/>
        <w:autoSpaceDE/>
        <w:autoSpaceDN/>
        <w:adjustRightInd/>
        <w:rPr>
          <w:kern w:val="0"/>
        </w:rPr>
      </w:pPr>
    </w:p>
    <w:p w14:paraId="71BB7E33" w14:textId="77777777" w:rsidR="00785211" w:rsidRPr="0085494B" w:rsidRDefault="00785211" w:rsidP="00785211">
      <w:pPr>
        <w:widowControl/>
        <w:autoSpaceDE/>
        <w:autoSpaceDN/>
        <w:adjustRightInd/>
        <w:jc w:val="center"/>
        <w:rPr>
          <w:kern w:val="0"/>
        </w:rPr>
      </w:pPr>
      <w:r>
        <w:rPr>
          <w:kern w:val="0"/>
        </w:rPr>
        <w:t>6.</w:t>
      </w:r>
      <w:r w:rsidR="00D22296">
        <w:rPr>
          <w:kern w:val="0"/>
        </w:rPr>
        <w:t>2</w:t>
      </w:r>
      <w:r w:rsidRPr="003B0DB9">
        <w:rPr>
          <w:kern w:val="0"/>
        </w:rPr>
        <w:t xml:space="preserve">.1. </w:t>
      </w:r>
      <w:r w:rsidR="0085494B">
        <w:rPr>
          <w:kern w:val="0"/>
        </w:rPr>
        <w:t>Краткая х</w:t>
      </w:r>
      <w:r w:rsidR="0085494B" w:rsidRPr="0085494B">
        <w:rPr>
          <w:kern w:val="0"/>
        </w:rPr>
        <w:t xml:space="preserve">арактеристика текущего состояния сферы сохранения этнокультурного многообразия народов, проживающих в городском округе город </w:t>
      </w:r>
      <w:r w:rsidR="0085494B">
        <w:rPr>
          <w:kern w:val="0"/>
        </w:rPr>
        <w:t>О</w:t>
      </w:r>
      <w:r w:rsidR="0085494B" w:rsidRPr="0085494B">
        <w:rPr>
          <w:kern w:val="0"/>
        </w:rPr>
        <w:t xml:space="preserve">ктябрьский </w:t>
      </w:r>
      <w:r w:rsidR="0085494B">
        <w:rPr>
          <w:kern w:val="0"/>
        </w:rPr>
        <w:t>Р</w:t>
      </w:r>
      <w:r w:rsidR="0085494B" w:rsidRPr="0085494B">
        <w:rPr>
          <w:kern w:val="0"/>
        </w:rPr>
        <w:t xml:space="preserve">еспублики </w:t>
      </w:r>
      <w:r w:rsidR="0085494B">
        <w:rPr>
          <w:kern w:val="0"/>
        </w:rPr>
        <w:t>Б</w:t>
      </w:r>
      <w:r w:rsidR="0085494B" w:rsidRPr="0085494B">
        <w:rPr>
          <w:kern w:val="0"/>
        </w:rPr>
        <w:t>ашкортостан.</w:t>
      </w:r>
    </w:p>
    <w:p w14:paraId="40E54BDC" w14:textId="77777777" w:rsidR="00785211" w:rsidRPr="003B0DB9" w:rsidRDefault="00785211" w:rsidP="00785211">
      <w:pPr>
        <w:widowControl/>
        <w:autoSpaceDE/>
        <w:autoSpaceDN/>
        <w:adjustRightInd/>
        <w:ind w:firstLine="708"/>
        <w:jc w:val="both"/>
        <w:rPr>
          <w:kern w:val="0"/>
          <w:shd w:val="clear" w:color="auto" w:fill="FFFFFF"/>
        </w:rPr>
      </w:pPr>
    </w:p>
    <w:p w14:paraId="379C0EF7" w14:textId="182C4D93" w:rsidR="0085494B" w:rsidRPr="003B0DB9" w:rsidRDefault="00D22296" w:rsidP="0085494B">
      <w:pPr>
        <w:ind w:firstLine="708"/>
        <w:jc w:val="both"/>
      </w:pPr>
      <w:r w:rsidRPr="00567A6E">
        <w:rPr>
          <w:shd w:val="clear" w:color="auto" w:fill="FFFFFF"/>
        </w:rPr>
        <w:t xml:space="preserve">Городской округ город Октябрьский Республики Башкортостан является пятым по величине городом в республике. Население городского округа составляет </w:t>
      </w:r>
      <w:r w:rsidR="0085494B">
        <w:rPr>
          <w:shd w:val="clear" w:color="auto" w:fill="FFFFFF"/>
        </w:rPr>
        <w:t>более 114</w:t>
      </w:r>
      <w:r w:rsidRPr="00567A6E">
        <w:rPr>
          <w:shd w:val="clear" w:color="auto" w:fill="FFFFFF"/>
        </w:rPr>
        <w:t xml:space="preserve"> тыс. человек.</w:t>
      </w:r>
      <w:r w:rsidRPr="00567A6E">
        <w:t xml:space="preserve"> </w:t>
      </w:r>
      <w:r w:rsidR="0085494B" w:rsidRPr="003B0DB9">
        <w:t xml:space="preserve">В городе проживают представители более 50 национальностей, преобладающими являются русские - 40,9 %, татары - 38,1 % и башкиры - 13,3 %, из других национальностей: чуваши - 1,8 %, марийцы - 1,2 %, украинцы - 1,3 %, </w:t>
      </w:r>
      <w:r w:rsidR="0085494B">
        <w:t xml:space="preserve">лица других </w:t>
      </w:r>
      <w:r w:rsidR="00A24212">
        <w:t xml:space="preserve">  </w:t>
      </w:r>
      <w:r w:rsidR="00BD020D">
        <w:t xml:space="preserve">национальностей </w:t>
      </w:r>
      <w:r w:rsidR="00BD020D" w:rsidRPr="003B0DB9">
        <w:t>-</w:t>
      </w:r>
      <w:r w:rsidR="0085494B" w:rsidRPr="003B0DB9">
        <w:t xml:space="preserve"> </w:t>
      </w:r>
      <w:r w:rsidR="0085494B">
        <w:t>3,4</w:t>
      </w:r>
      <w:r w:rsidR="0085494B" w:rsidRPr="003B0DB9">
        <w:t xml:space="preserve"> %. </w:t>
      </w:r>
    </w:p>
    <w:p w14:paraId="78F6DD9D" w14:textId="77777777" w:rsidR="00D22296" w:rsidRPr="00567A6E" w:rsidRDefault="00D22296" w:rsidP="00D22296">
      <w:pPr>
        <w:ind w:firstLine="708"/>
        <w:jc w:val="both"/>
        <w:rPr>
          <w:bCs/>
        </w:rPr>
      </w:pPr>
      <w:r w:rsidRPr="00567A6E">
        <w:t xml:space="preserve">В городском округе город Октябрьский Республики Башкортостан система национального образования стабильно развивается. </w:t>
      </w:r>
      <w:r w:rsidRPr="00567A6E">
        <w:rPr>
          <w:bCs/>
        </w:rPr>
        <w:t>В общеобразовательных организациях города доля обучающихся, охваченных изучением родных языков составляет 9</w:t>
      </w:r>
      <w:r w:rsidR="00B72F7C">
        <w:rPr>
          <w:bCs/>
        </w:rPr>
        <w:t>9,98</w:t>
      </w:r>
      <w:r w:rsidRPr="00567A6E">
        <w:rPr>
          <w:bCs/>
        </w:rPr>
        <w:t xml:space="preserve"> %.</w:t>
      </w:r>
    </w:p>
    <w:p w14:paraId="31A0BF9B" w14:textId="77777777" w:rsidR="00D22296" w:rsidRPr="00567A6E" w:rsidRDefault="00D22296" w:rsidP="00D22296">
      <w:pPr>
        <w:ind w:firstLine="708"/>
        <w:jc w:val="both"/>
      </w:pPr>
      <w:r w:rsidRPr="00567A6E">
        <w:t>Родной башкирский язык</w:t>
      </w:r>
      <w:r w:rsidRPr="00567A6E">
        <w:rPr>
          <w:b/>
        </w:rPr>
        <w:t xml:space="preserve"> </w:t>
      </w:r>
      <w:r w:rsidRPr="00567A6E">
        <w:t xml:space="preserve">изучают </w:t>
      </w:r>
      <w:r w:rsidR="00B72F7C">
        <w:t>96,99</w:t>
      </w:r>
      <w:r w:rsidRPr="00567A6E">
        <w:t xml:space="preserve"> % обучающихся башкирской национальности</w:t>
      </w:r>
      <w:r w:rsidR="00B72F7C">
        <w:t>.</w:t>
      </w:r>
    </w:p>
    <w:p w14:paraId="7EE3629D" w14:textId="77777777" w:rsidR="00D22296" w:rsidRPr="00567A6E" w:rsidRDefault="00D22296" w:rsidP="00D22296">
      <w:pPr>
        <w:ind w:firstLine="708"/>
        <w:jc w:val="both"/>
      </w:pPr>
      <w:r w:rsidRPr="00567A6E">
        <w:t>Неотъемлемая часть этнокультурного развития народов - сохранение и развитие культурного и языкового многообразия. Язык - это основа этнической самоидентификации народа, инструмент социализации, выражения и передачи этнокультурных традиций. Обучение на родном языке гарантировано Конституцией Российской Федерации и Конституцией Республики Башкортостан.</w:t>
      </w:r>
    </w:p>
    <w:p w14:paraId="744B21E9" w14:textId="77777777" w:rsidR="00D22296" w:rsidRPr="00567A6E" w:rsidRDefault="00D22296" w:rsidP="00D22296">
      <w:pPr>
        <w:ind w:firstLine="708"/>
        <w:jc w:val="both"/>
        <w:rPr>
          <w:color w:val="00B050"/>
        </w:rPr>
      </w:pPr>
      <w:r w:rsidRPr="00567A6E">
        <w:t>В городе функционируют два учреждения образования национальной направленности: Муниципальное бюджетное общеобразовательное учреждение «Башкирская гимназия №4», Муниципальное бюджетное общеобразовательное учреждение «Татарская гимназия №11», деятельность которых направлена на развитие и поддержу этнокультурных особенностей региона. Во всех учебных учреждениях существуют кабинеты башкирского языка, оборудованные аудио-видеоматериалами. Изучаются основы религиозных культур и светской этики и основы духовно-нравственной культуры народов России. В городском округе проводятся профессиональные конкурсы среди учителей башкирского, татарского языков. Педагоги принимают участие в республиканских семинарах, конференциях по проблемам преподавания государственных языков Республики Башкортостан.</w:t>
      </w:r>
    </w:p>
    <w:p w14:paraId="0160D1AC" w14:textId="77777777" w:rsidR="00D22296" w:rsidRPr="00567A6E" w:rsidRDefault="00D22296" w:rsidP="00D22296">
      <w:pPr>
        <w:ind w:firstLine="708"/>
        <w:jc w:val="both"/>
      </w:pPr>
      <w:r w:rsidRPr="00567A6E">
        <w:t xml:space="preserve">Учащиеся и преподаватели общеобразовательных школ города принимают активное участие в олимпиадах различных уровней по русскому и башкирскому языкам, в семинарах, научно-исследовательских конференциях. </w:t>
      </w:r>
    </w:p>
    <w:p w14:paraId="7A5867DB" w14:textId="77777777" w:rsidR="00D22296" w:rsidRPr="00567A6E" w:rsidRDefault="00D22296" w:rsidP="00D22296">
      <w:pPr>
        <w:ind w:firstLine="708"/>
        <w:jc w:val="both"/>
      </w:pPr>
      <w:r w:rsidRPr="00567A6E">
        <w:t xml:space="preserve">В музеи, имеются экспозиции, рассказывающие о жизни и быте башкирского народа и других народов, </w:t>
      </w:r>
      <w:r w:rsidR="00B72F7C" w:rsidRPr="00567A6E">
        <w:t>населяющих наш</w:t>
      </w:r>
      <w:r w:rsidRPr="00567A6E">
        <w:t xml:space="preserve"> регион.</w:t>
      </w:r>
    </w:p>
    <w:p w14:paraId="2C953B7D" w14:textId="77777777" w:rsidR="00D22296" w:rsidRPr="00567A6E" w:rsidRDefault="00D22296" w:rsidP="00D22296">
      <w:pPr>
        <w:ind w:firstLine="708"/>
        <w:jc w:val="both"/>
      </w:pPr>
      <w:r w:rsidRPr="00567A6E">
        <w:t>В рамках проводимой в городе национально-культурной политики по сохранению культурно-языкового многообразия народов, межнационального мира реализуется комплекс мер, направленных на развитие культуры и языка народов, проживающих в городском округе, по следующим направлениям:</w:t>
      </w:r>
    </w:p>
    <w:p w14:paraId="7418043F" w14:textId="77777777" w:rsidR="00D22296" w:rsidRPr="00567A6E" w:rsidRDefault="00D22296" w:rsidP="00D22296">
      <w:pPr>
        <w:ind w:firstLine="708"/>
        <w:jc w:val="both"/>
      </w:pPr>
      <w:r w:rsidRPr="00567A6E">
        <w:t>формирование межэтнической толерантности и интеграции консолидации межэтнических отношений;</w:t>
      </w:r>
    </w:p>
    <w:p w14:paraId="5867DCEC" w14:textId="77777777" w:rsidR="00D22296" w:rsidRPr="00567A6E" w:rsidRDefault="00D22296" w:rsidP="00D22296">
      <w:pPr>
        <w:ind w:firstLine="708"/>
        <w:jc w:val="both"/>
      </w:pPr>
      <w:r w:rsidRPr="00567A6E">
        <w:t>проведение общественно значимых мероприятий в сфере развития национальных культур, популяризации идей толерантности;</w:t>
      </w:r>
    </w:p>
    <w:p w14:paraId="23932347" w14:textId="77777777" w:rsidR="00D22296" w:rsidRPr="00567A6E" w:rsidRDefault="00D22296" w:rsidP="00D22296">
      <w:pPr>
        <w:ind w:firstLine="708"/>
        <w:jc w:val="both"/>
      </w:pPr>
      <w:r w:rsidRPr="00567A6E">
        <w:t xml:space="preserve">поддержка творческих коллективов, детских организаций дополнительного образования; </w:t>
      </w:r>
    </w:p>
    <w:p w14:paraId="5EBD1097" w14:textId="77777777" w:rsidR="00D22296" w:rsidRPr="00567A6E" w:rsidRDefault="00D22296" w:rsidP="00D22296">
      <w:pPr>
        <w:ind w:firstLine="708"/>
        <w:jc w:val="both"/>
      </w:pPr>
      <w:r w:rsidRPr="00567A6E">
        <w:t xml:space="preserve">сохранение и развитие традиционного образа жизни и культуры народов, проживающих в городском округе; </w:t>
      </w:r>
    </w:p>
    <w:p w14:paraId="16325ABB" w14:textId="77777777" w:rsidR="00D22296" w:rsidRPr="00567A6E" w:rsidRDefault="00D22296" w:rsidP="00D22296">
      <w:pPr>
        <w:ind w:firstLine="708"/>
        <w:jc w:val="both"/>
      </w:pPr>
      <w:r w:rsidRPr="00567A6E">
        <w:t>оказание поддержки общественным организациям, деятельность которых направлена на сохранение национальной культуры, традиций и родных языков народов, проживающих в городском округе город Октябрьский Республики Башкортостан, на формирование благоприятных условий для их деятельности.</w:t>
      </w:r>
    </w:p>
    <w:p w14:paraId="24CF84AA" w14:textId="77777777" w:rsidR="00785211" w:rsidRPr="003B0DB9" w:rsidRDefault="00785211" w:rsidP="00D22296">
      <w:pPr>
        <w:widowControl/>
        <w:autoSpaceDE/>
        <w:autoSpaceDN/>
        <w:adjustRightInd/>
        <w:spacing w:line="276" w:lineRule="auto"/>
        <w:rPr>
          <w:kern w:val="0"/>
        </w:rPr>
      </w:pPr>
    </w:p>
    <w:p w14:paraId="4821213C" w14:textId="77777777" w:rsidR="00785211" w:rsidRPr="003B0DB9" w:rsidRDefault="00785211" w:rsidP="00785211">
      <w:pPr>
        <w:widowControl/>
        <w:autoSpaceDE/>
        <w:autoSpaceDN/>
        <w:adjustRightInd/>
        <w:jc w:val="center"/>
        <w:rPr>
          <w:kern w:val="0"/>
        </w:rPr>
      </w:pPr>
      <w:r>
        <w:rPr>
          <w:kern w:val="0"/>
        </w:rPr>
        <w:t>6.</w:t>
      </w:r>
      <w:r w:rsidR="00D22296">
        <w:rPr>
          <w:kern w:val="0"/>
        </w:rPr>
        <w:t>2</w:t>
      </w:r>
      <w:r w:rsidRPr="003B0DB9">
        <w:rPr>
          <w:kern w:val="0"/>
        </w:rPr>
        <w:t xml:space="preserve">.2. </w:t>
      </w:r>
      <w:r w:rsidR="00B72F7C" w:rsidRPr="003B0DB9">
        <w:rPr>
          <w:kern w:val="0"/>
        </w:rPr>
        <w:t>Цель и задачи подпрограммы</w:t>
      </w:r>
    </w:p>
    <w:p w14:paraId="3A04CC78" w14:textId="77777777" w:rsidR="00785211" w:rsidRPr="003B0DB9" w:rsidRDefault="00785211" w:rsidP="00785211">
      <w:pPr>
        <w:widowControl/>
        <w:autoSpaceDE/>
        <w:autoSpaceDN/>
        <w:adjustRightInd/>
        <w:jc w:val="center"/>
        <w:rPr>
          <w:kern w:val="0"/>
        </w:rPr>
      </w:pPr>
    </w:p>
    <w:p w14:paraId="6524F0FB" w14:textId="77777777" w:rsidR="003C07A7" w:rsidRPr="00567A6E" w:rsidRDefault="00D22296" w:rsidP="003C07A7">
      <w:pPr>
        <w:ind w:firstLine="709"/>
        <w:jc w:val="both"/>
      </w:pPr>
      <w:r w:rsidRPr="00567A6E">
        <w:t>Цель подпрограммы –</w:t>
      </w:r>
      <w:r w:rsidR="003C07A7">
        <w:t xml:space="preserve"> обеспечить сохранение культурной самобытности народов</w:t>
      </w:r>
      <w:r w:rsidRPr="00567A6E">
        <w:t xml:space="preserve"> </w:t>
      </w:r>
      <w:r w:rsidR="003C07A7">
        <w:t xml:space="preserve">в </w:t>
      </w:r>
      <w:r w:rsidR="003C07A7">
        <w:lastRenderedPageBreak/>
        <w:t>городском округе город Октябрьский Республики Башкортостан.</w:t>
      </w:r>
    </w:p>
    <w:p w14:paraId="553DC1C5" w14:textId="77777777" w:rsidR="00D22296" w:rsidRPr="00567A6E" w:rsidRDefault="00D22296" w:rsidP="00D22296">
      <w:pPr>
        <w:jc w:val="both"/>
      </w:pPr>
      <w:r w:rsidRPr="00567A6E">
        <w:tab/>
        <w:t>Для достижения поставленной цели, в рамках реализации муниципальной подпрограммы, предусматривается решение следующ</w:t>
      </w:r>
      <w:r>
        <w:t>их</w:t>
      </w:r>
      <w:r w:rsidRPr="00567A6E">
        <w:t xml:space="preserve"> задач: </w:t>
      </w:r>
      <w:r w:rsidR="003C07A7">
        <w:t>оказание содействия в воспитании культуры межнационального общения, основанной на традиционных духовно-нравственных ценностях</w:t>
      </w:r>
      <w:r w:rsidR="00147537">
        <w:t xml:space="preserve"> народов</w:t>
      </w:r>
      <w:r w:rsidRPr="00567A6E">
        <w:t xml:space="preserve">, проживающих </w:t>
      </w:r>
      <w:r w:rsidR="00147537">
        <w:t xml:space="preserve">в </w:t>
      </w:r>
      <w:r w:rsidRPr="00567A6E">
        <w:t>городском округе город Октя</w:t>
      </w:r>
      <w:r>
        <w:t>брьский Республики Башкортостан</w:t>
      </w:r>
      <w:r w:rsidR="00147537">
        <w:t>.</w:t>
      </w:r>
    </w:p>
    <w:p w14:paraId="3D3F94AF" w14:textId="77777777" w:rsidR="00D22296" w:rsidRPr="00567A6E" w:rsidRDefault="00D22296" w:rsidP="00D22296">
      <w:pPr>
        <w:jc w:val="center"/>
      </w:pPr>
    </w:p>
    <w:p w14:paraId="4B37C98D" w14:textId="77777777" w:rsidR="00B72F7C" w:rsidRPr="00B72F7C" w:rsidRDefault="00785211" w:rsidP="00B72F7C">
      <w:pPr>
        <w:tabs>
          <w:tab w:val="left" w:pos="10065"/>
        </w:tabs>
        <w:jc w:val="center"/>
        <w:rPr>
          <w:rFonts w:eastAsia="Times New Roman"/>
          <w:color w:val="000000"/>
          <w:kern w:val="0"/>
        </w:rPr>
      </w:pPr>
      <w:r w:rsidRPr="003B0DB9">
        <w:rPr>
          <w:kern w:val="0"/>
        </w:rPr>
        <w:t>6.</w:t>
      </w:r>
      <w:r w:rsidR="00D22296">
        <w:rPr>
          <w:kern w:val="0"/>
        </w:rPr>
        <w:t>2</w:t>
      </w:r>
      <w:r w:rsidRPr="003B0DB9">
        <w:rPr>
          <w:kern w:val="0"/>
        </w:rPr>
        <w:t xml:space="preserve">.3. </w:t>
      </w:r>
      <w:bookmarkStart w:id="6" w:name="_Hlk116988153"/>
      <w:r w:rsidR="00B72F7C" w:rsidRPr="00B72F7C">
        <w:rPr>
          <w:rFonts w:eastAsia="Times New Roman"/>
          <w:color w:val="000000"/>
          <w:kern w:val="0"/>
        </w:rPr>
        <w:t xml:space="preserve">Целевые индикаторы и показатели подпрограммы, их взаимосвязь </w:t>
      </w:r>
    </w:p>
    <w:p w14:paraId="363C071B" w14:textId="77777777" w:rsidR="00B72F7C" w:rsidRPr="00B72F7C" w:rsidRDefault="00B72F7C" w:rsidP="00B72F7C">
      <w:pPr>
        <w:tabs>
          <w:tab w:val="left" w:pos="10065"/>
        </w:tabs>
        <w:jc w:val="center"/>
        <w:rPr>
          <w:rFonts w:eastAsia="Times New Roman"/>
          <w:color w:val="000000"/>
          <w:kern w:val="0"/>
        </w:rPr>
      </w:pPr>
      <w:r w:rsidRPr="00B72F7C">
        <w:rPr>
          <w:rFonts w:eastAsia="Times New Roman"/>
          <w:color w:val="000000"/>
          <w:kern w:val="0"/>
        </w:rPr>
        <w:t>с целевыми индикаторами и показателями муниципальной программы</w:t>
      </w:r>
    </w:p>
    <w:bookmarkEnd w:id="6"/>
    <w:p w14:paraId="37E96B54" w14:textId="77777777" w:rsidR="00785211" w:rsidRPr="003B0DB9" w:rsidRDefault="00785211" w:rsidP="00785211">
      <w:pPr>
        <w:widowControl/>
        <w:autoSpaceDE/>
        <w:autoSpaceDN/>
        <w:adjustRightInd/>
        <w:jc w:val="center"/>
        <w:rPr>
          <w:kern w:val="0"/>
        </w:rPr>
      </w:pPr>
    </w:p>
    <w:p w14:paraId="10C74B29" w14:textId="77777777" w:rsidR="00B72F7C" w:rsidRPr="00AC37A7" w:rsidRDefault="00B72F7C" w:rsidP="00B72F7C">
      <w:pPr>
        <w:tabs>
          <w:tab w:val="left" w:pos="10065"/>
        </w:tabs>
        <w:ind w:firstLine="567"/>
        <w:jc w:val="both"/>
        <w:rPr>
          <w:rFonts w:eastAsia="Times New Roman"/>
          <w:color w:val="000000"/>
          <w:kern w:val="0"/>
        </w:rPr>
      </w:pPr>
      <w:r w:rsidRPr="00AC37A7">
        <w:rPr>
          <w:rFonts w:eastAsia="Times New Roman"/>
          <w:color w:val="000000"/>
          <w:kern w:val="0"/>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14:paraId="489B2EF9" w14:textId="77777777" w:rsidR="00B72F7C" w:rsidRPr="00AC37A7" w:rsidRDefault="00B72F7C" w:rsidP="00B72F7C">
      <w:pPr>
        <w:tabs>
          <w:tab w:val="left" w:pos="10065"/>
        </w:tabs>
        <w:ind w:firstLine="567"/>
        <w:jc w:val="both"/>
        <w:rPr>
          <w:rFonts w:eastAsia="Times New Roman"/>
          <w:color w:val="000000"/>
          <w:kern w:val="0"/>
        </w:rPr>
      </w:pPr>
      <w:r w:rsidRPr="00AC37A7">
        <w:rPr>
          <w:rFonts w:eastAsia="Times New Roman"/>
          <w:color w:val="000000"/>
          <w:kern w:val="0"/>
        </w:rPr>
        <w:t>Для оценки эффективности реализации подпрограммы определены следующие целевые индикаторы и показатели, отражающие степень реализации соответствующих задач подпрограммы:</w:t>
      </w:r>
    </w:p>
    <w:p w14:paraId="0465E073" w14:textId="77777777" w:rsidR="00D22296" w:rsidRPr="00567A6E" w:rsidRDefault="00D22296" w:rsidP="00D22296">
      <w:pPr>
        <w:ind w:firstLine="708"/>
        <w:jc w:val="both"/>
      </w:pPr>
      <w:r w:rsidRPr="00567A6E">
        <w:t>численност</w:t>
      </w:r>
      <w:r w:rsidR="00147537">
        <w:t>ь</w:t>
      </w:r>
      <w:r w:rsidRPr="00567A6E">
        <w:t xml:space="preserve"> участников мероприятий, направленных на этнокультурное развитие народов, проживающих в городском округе город Октябрьский Республики Башкортостан</w:t>
      </w:r>
      <w:r w:rsidR="00147537">
        <w:t>.</w:t>
      </w:r>
    </w:p>
    <w:p w14:paraId="53605506" w14:textId="77777777" w:rsidR="00423DD4" w:rsidRDefault="00423DD4" w:rsidP="00D22296">
      <w:pPr>
        <w:ind w:firstLine="709"/>
        <w:jc w:val="both"/>
      </w:pPr>
    </w:p>
    <w:p w14:paraId="31AA9854" w14:textId="77777777" w:rsidR="00423DD4" w:rsidRPr="00423DD4" w:rsidRDefault="00423DD4" w:rsidP="00423DD4">
      <w:pPr>
        <w:tabs>
          <w:tab w:val="left" w:pos="10065"/>
        </w:tabs>
        <w:jc w:val="center"/>
        <w:rPr>
          <w:rFonts w:eastAsia="Times New Roman"/>
          <w:color w:val="000000"/>
          <w:kern w:val="0"/>
        </w:rPr>
      </w:pPr>
      <w:r w:rsidRPr="00423DD4">
        <w:rPr>
          <w:rFonts w:eastAsia="Times New Roman"/>
          <w:color w:val="000000"/>
          <w:kern w:val="0"/>
        </w:rPr>
        <w:t>6.</w:t>
      </w:r>
      <w:r>
        <w:rPr>
          <w:rFonts w:eastAsia="Times New Roman"/>
          <w:color w:val="000000"/>
          <w:kern w:val="0"/>
        </w:rPr>
        <w:t>2</w:t>
      </w:r>
      <w:r w:rsidRPr="00423DD4">
        <w:rPr>
          <w:rFonts w:eastAsia="Times New Roman"/>
          <w:color w:val="000000"/>
          <w:kern w:val="0"/>
        </w:rPr>
        <w:t>.4 Ресурсное обеспечение подпрограммы</w:t>
      </w:r>
    </w:p>
    <w:p w14:paraId="78A29D7D" w14:textId="77777777" w:rsidR="00423DD4" w:rsidRPr="00423DD4" w:rsidRDefault="00423DD4" w:rsidP="00423DD4">
      <w:pPr>
        <w:tabs>
          <w:tab w:val="left" w:pos="10065"/>
        </w:tabs>
        <w:jc w:val="center"/>
        <w:rPr>
          <w:rFonts w:eastAsia="Times New Roman"/>
          <w:color w:val="000000"/>
          <w:kern w:val="0"/>
        </w:rPr>
      </w:pPr>
    </w:p>
    <w:p w14:paraId="1180AF7C" w14:textId="77777777" w:rsidR="00423DD4" w:rsidRPr="00423DD4" w:rsidRDefault="00423DD4" w:rsidP="00423DD4">
      <w:pPr>
        <w:tabs>
          <w:tab w:val="left" w:pos="10065"/>
        </w:tabs>
        <w:ind w:firstLine="709"/>
        <w:jc w:val="both"/>
        <w:rPr>
          <w:rFonts w:eastAsia="Times New Roman"/>
          <w:bCs/>
          <w:color w:val="000000"/>
          <w:kern w:val="0"/>
        </w:rPr>
      </w:pPr>
      <w:r w:rsidRPr="00423DD4">
        <w:rPr>
          <w:rFonts w:eastAsia="Times New Roman"/>
          <w:bCs/>
          <w:color w:val="000000"/>
          <w:kern w:val="0"/>
        </w:rPr>
        <w:t xml:space="preserve">Реализация мероприятий подпрограммы осуществляется за счет средств бюджета городского округа город Октябрьский Республики Башкортостан. </w:t>
      </w:r>
    </w:p>
    <w:p w14:paraId="10D8F141" w14:textId="77777777" w:rsidR="00423DD4" w:rsidRPr="00423DD4" w:rsidRDefault="00423DD4" w:rsidP="00423DD4">
      <w:pPr>
        <w:widowControl/>
        <w:tabs>
          <w:tab w:val="left" w:pos="10065"/>
        </w:tabs>
        <w:ind w:firstLine="709"/>
        <w:jc w:val="both"/>
        <w:rPr>
          <w:rFonts w:eastAsia="Calibri"/>
          <w:color w:val="000000"/>
          <w:kern w:val="0"/>
          <w:lang w:eastAsia="ru-RU"/>
        </w:rPr>
      </w:pPr>
      <w:r w:rsidRPr="00423DD4">
        <w:rPr>
          <w:rFonts w:eastAsia="Calibri"/>
          <w:color w:val="000000"/>
          <w:kern w:val="0"/>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423DD4">
        <w:rPr>
          <w:rFonts w:eastAsia="Times New Roman" w:cs="Calibri"/>
          <w:color w:val="000000"/>
          <w:kern w:val="0"/>
          <w:lang w:eastAsia="ru-RU"/>
        </w:rPr>
        <w:t>«</w:t>
      </w:r>
      <w:r>
        <w:rPr>
          <w:rFonts w:eastAsia="Times New Roman" w:cs="Calibri"/>
          <w:color w:val="000000"/>
          <w:kern w:val="0"/>
          <w:lang w:eastAsia="ru-RU"/>
        </w:rPr>
        <w:t xml:space="preserve">Реализация государственной национальной политики в </w:t>
      </w:r>
      <w:r w:rsidRPr="00423DD4">
        <w:rPr>
          <w:rFonts w:eastAsia="Times New Roman" w:cs="Calibri"/>
          <w:color w:val="000000"/>
          <w:kern w:val="0"/>
          <w:lang w:eastAsia="ru-RU"/>
        </w:rPr>
        <w:t>город</w:t>
      </w:r>
      <w:r>
        <w:rPr>
          <w:rFonts w:eastAsia="Times New Roman" w:cs="Calibri"/>
          <w:color w:val="000000"/>
          <w:kern w:val="0"/>
          <w:lang w:eastAsia="ru-RU"/>
        </w:rPr>
        <w:t>ском округе город</w:t>
      </w:r>
      <w:r w:rsidRPr="00423DD4">
        <w:rPr>
          <w:rFonts w:eastAsia="Times New Roman" w:cs="Calibri"/>
          <w:color w:val="000000"/>
          <w:kern w:val="0"/>
          <w:lang w:eastAsia="ru-RU"/>
        </w:rPr>
        <w:t xml:space="preserve"> Октябрьский Республики Башкортостан»</w:t>
      </w:r>
      <w:r w:rsidRPr="00423DD4">
        <w:rPr>
          <w:rFonts w:eastAsia="Calibri"/>
          <w:color w:val="000000"/>
          <w:kern w:val="0"/>
          <w:lang w:eastAsia="ru-RU"/>
        </w:rPr>
        <w:t>».</w:t>
      </w:r>
    </w:p>
    <w:p w14:paraId="6DAC0FD8" w14:textId="77777777" w:rsidR="00D22296" w:rsidRDefault="00D22296" w:rsidP="003943F9">
      <w:pPr>
        <w:jc w:val="center"/>
        <w:rPr>
          <w:kern w:val="0"/>
        </w:rPr>
      </w:pPr>
    </w:p>
    <w:bookmarkEnd w:id="5"/>
    <w:p w14:paraId="7CE8CB60" w14:textId="77777777" w:rsidR="003943F9" w:rsidRPr="003B0DB9" w:rsidRDefault="003B0DB9" w:rsidP="003943F9">
      <w:pPr>
        <w:jc w:val="center"/>
        <w:rPr>
          <w:rFonts w:eastAsiaTheme="minorEastAsia"/>
          <w:kern w:val="0"/>
          <w:lang w:eastAsia="ru-RU"/>
        </w:rPr>
      </w:pPr>
      <w:r w:rsidRPr="003B0DB9">
        <w:rPr>
          <w:kern w:val="0"/>
        </w:rPr>
        <w:t>6.</w:t>
      </w:r>
      <w:r w:rsidR="00D22296">
        <w:rPr>
          <w:kern w:val="0"/>
        </w:rPr>
        <w:t>3</w:t>
      </w:r>
      <w:r w:rsidRPr="003B0DB9">
        <w:rPr>
          <w:kern w:val="0"/>
        </w:rPr>
        <w:t xml:space="preserve"> </w:t>
      </w:r>
      <w:r w:rsidR="00B72F7C">
        <w:rPr>
          <w:rFonts w:eastAsiaTheme="minorEastAsia"/>
          <w:kern w:val="0"/>
          <w:lang w:eastAsia="ru-RU"/>
        </w:rPr>
        <w:t>П</w:t>
      </w:r>
      <w:r w:rsidR="00B72F7C" w:rsidRPr="003B0DB9">
        <w:rPr>
          <w:rFonts w:eastAsiaTheme="minorEastAsia"/>
          <w:kern w:val="0"/>
          <w:lang w:eastAsia="ru-RU"/>
        </w:rPr>
        <w:t xml:space="preserve">аспорт муниципальной подпрограммы </w:t>
      </w:r>
    </w:p>
    <w:p w14:paraId="09CF1019" w14:textId="77777777" w:rsidR="003943F9" w:rsidRPr="003B0DB9" w:rsidRDefault="003943F9" w:rsidP="002C15B2">
      <w:pPr>
        <w:widowControl/>
        <w:tabs>
          <w:tab w:val="left" w:pos="142"/>
        </w:tabs>
        <w:jc w:val="center"/>
        <w:rPr>
          <w:rFonts w:eastAsiaTheme="minorEastAsia"/>
          <w:kern w:val="0"/>
          <w:lang w:eastAsia="ru-RU"/>
        </w:rPr>
      </w:pPr>
      <w:r>
        <w:rPr>
          <w:bCs/>
        </w:rPr>
        <w:t xml:space="preserve">«Сохранение и развитие этнической </w:t>
      </w:r>
      <w:r w:rsidR="00147537">
        <w:rPr>
          <w:bCs/>
        </w:rPr>
        <w:t>культуры</w:t>
      </w:r>
      <w:r w:rsidR="00430D61" w:rsidRPr="003B0DB9">
        <w:rPr>
          <w:bCs/>
        </w:rPr>
        <w:t xml:space="preserve"> </w:t>
      </w:r>
      <w:r w:rsidR="00430D61">
        <w:rPr>
          <w:bCs/>
        </w:rPr>
        <w:t>башкирского</w:t>
      </w:r>
      <w:r>
        <w:rPr>
          <w:bCs/>
        </w:rPr>
        <w:t xml:space="preserve"> народа </w:t>
      </w:r>
      <w:r w:rsidRPr="003B0DB9">
        <w:rPr>
          <w:bCs/>
        </w:rPr>
        <w:t>в городском округе город Октяб</w:t>
      </w:r>
      <w:r>
        <w:rPr>
          <w:bCs/>
        </w:rPr>
        <w:t xml:space="preserve">рьский Республики </w:t>
      </w:r>
      <w:r w:rsidR="00430D61">
        <w:rPr>
          <w:bCs/>
        </w:rPr>
        <w:t xml:space="preserve">Башкортостан» </w:t>
      </w:r>
      <w:r w:rsidR="00430D61" w:rsidRPr="003B0DB9">
        <w:rPr>
          <w:rFonts w:eastAsiaTheme="minorEastAsia"/>
          <w:kern w:val="0"/>
          <w:lang w:eastAsia="ru-RU"/>
        </w:rPr>
        <w:t>(</w:t>
      </w:r>
      <w:r w:rsidRPr="003B0DB9">
        <w:rPr>
          <w:rFonts w:eastAsiaTheme="minorEastAsia"/>
          <w:kern w:val="0"/>
          <w:lang w:eastAsia="ru-RU"/>
        </w:rPr>
        <w:t>далее - под</w:t>
      </w:r>
      <w:r w:rsidR="003C7657">
        <w:rPr>
          <w:rFonts w:eastAsiaTheme="minorEastAsia"/>
          <w:kern w:val="0"/>
          <w:lang w:eastAsia="ru-RU"/>
        </w:rPr>
        <w:t>п</w:t>
      </w:r>
      <w:r w:rsidRPr="003B0DB9">
        <w:rPr>
          <w:rFonts w:eastAsiaTheme="minorEastAsia"/>
          <w:kern w:val="0"/>
          <w:lang w:eastAsia="ru-RU"/>
        </w:rPr>
        <w:t>рограмма)</w:t>
      </w:r>
    </w:p>
    <w:p w14:paraId="67A94A0C" w14:textId="77777777" w:rsidR="003943F9" w:rsidRPr="003B0DB9" w:rsidRDefault="003943F9" w:rsidP="003943F9">
      <w:pPr>
        <w:jc w:val="center"/>
        <w:rPr>
          <w:rFonts w:eastAsiaTheme="minorEastAsia"/>
          <w:kern w:val="0"/>
          <w:lang w:eastAsia="ru-RU"/>
        </w:rPr>
      </w:pPr>
    </w:p>
    <w:tbl>
      <w:tblPr>
        <w:tblStyle w:val="af4"/>
        <w:tblW w:w="9639" w:type="dxa"/>
        <w:tblLook w:val="04A0" w:firstRow="1" w:lastRow="0" w:firstColumn="1" w:lastColumn="0" w:noHBand="0" w:noVBand="1"/>
      </w:tblPr>
      <w:tblGrid>
        <w:gridCol w:w="4253"/>
        <w:gridCol w:w="5386"/>
      </w:tblGrid>
      <w:tr w:rsidR="00F74FD6" w:rsidRPr="00D22296" w14:paraId="59CDED78" w14:textId="77777777" w:rsidTr="00A273AC">
        <w:tc>
          <w:tcPr>
            <w:tcW w:w="4253" w:type="dxa"/>
            <w:tcBorders>
              <w:top w:val="outset" w:sz="6" w:space="0" w:color="auto"/>
              <w:left w:val="outset" w:sz="6" w:space="0" w:color="auto"/>
              <w:bottom w:val="outset" w:sz="6" w:space="0" w:color="auto"/>
              <w:right w:val="outset" w:sz="6" w:space="0" w:color="auto"/>
            </w:tcBorders>
          </w:tcPr>
          <w:p w14:paraId="648AACB0" w14:textId="77777777" w:rsidR="00F74FD6" w:rsidRPr="001124E0" w:rsidRDefault="00F74FD6" w:rsidP="00F74FD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Ответственный исполнитель подпрограммы (соисполнитель муниципальной программы)</w:t>
            </w:r>
          </w:p>
        </w:tc>
        <w:tc>
          <w:tcPr>
            <w:tcW w:w="5386" w:type="dxa"/>
          </w:tcPr>
          <w:p w14:paraId="370FBF38" w14:textId="77777777" w:rsidR="00F74FD6" w:rsidRPr="00D22296" w:rsidRDefault="00F74FD6" w:rsidP="00F74FD6">
            <w:pPr>
              <w:tabs>
                <w:tab w:val="left" w:pos="4678"/>
              </w:tabs>
              <w:jc w:val="both"/>
              <w:rPr>
                <w:rFonts w:ascii="Times New Roman" w:hAnsi="Times New Roman" w:cs="Times New Roman"/>
                <w:b/>
                <w:bCs/>
                <w:sz w:val="24"/>
                <w:szCs w:val="24"/>
              </w:rPr>
            </w:pPr>
            <w:r w:rsidRPr="00D22296">
              <w:rPr>
                <w:rFonts w:ascii="Times New Roman" w:hAnsi="Times New Roman" w:cs="Times New Roman"/>
                <w:bCs/>
                <w:sz w:val="24"/>
                <w:szCs w:val="24"/>
              </w:rPr>
              <w:t>Отдел культуры администрации городского</w:t>
            </w:r>
            <w:r w:rsidRPr="00D22296">
              <w:rPr>
                <w:rFonts w:ascii="Times New Roman" w:hAnsi="Times New Roman" w:cs="Times New Roman"/>
                <w:b/>
                <w:bCs/>
                <w:sz w:val="24"/>
                <w:szCs w:val="24"/>
              </w:rPr>
              <w:t xml:space="preserve"> </w:t>
            </w:r>
            <w:r w:rsidRPr="00D22296">
              <w:rPr>
                <w:rFonts w:ascii="Times New Roman" w:hAnsi="Times New Roman" w:cs="Times New Roman"/>
                <w:sz w:val="24"/>
                <w:szCs w:val="24"/>
              </w:rPr>
              <w:t>округа город Октябрьский Республики</w:t>
            </w:r>
          </w:p>
          <w:p w14:paraId="722794AB" w14:textId="77777777" w:rsidR="00F74FD6" w:rsidRPr="00D22296" w:rsidRDefault="00F74FD6" w:rsidP="00F74FD6">
            <w:pPr>
              <w:jc w:val="both"/>
              <w:rPr>
                <w:rFonts w:ascii="Times New Roman" w:hAnsi="Times New Roman" w:cs="Times New Roman"/>
                <w:sz w:val="24"/>
                <w:szCs w:val="24"/>
              </w:rPr>
            </w:pPr>
            <w:r w:rsidRPr="00D22296">
              <w:rPr>
                <w:rFonts w:ascii="Times New Roman" w:hAnsi="Times New Roman" w:cs="Times New Roman"/>
                <w:sz w:val="24"/>
                <w:szCs w:val="24"/>
              </w:rPr>
              <w:t>Башкортостан;</w:t>
            </w:r>
          </w:p>
          <w:p w14:paraId="737F4F57" w14:textId="77777777" w:rsidR="00AD7B37" w:rsidRPr="00AD7B37" w:rsidRDefault="00AD7B37" w:rsidP="00AD7B37">
            <w:pPr>
              <w:ind w:left="-4" w:firstLine="4"/>
              <w:jc w:val="both"/>
              <w:rPr>
                <w:rFonts w:ascii="Times New Roman" w:hAnsi="Times New Roman" w:cs="Times New Roman"/>
                <w:sz w:val="24"/>
                <w:szCs w:val="24"/>
              </w:rPr>
            </w:pPr>
            <w:r w:rsidRPr="00AD7B37">
              <w:rPr>
                <w:rFonts w:ascii="Times New Roman" w:hAnsi="Times New Roman" w:cs="Times New Roman"/>
                <w:sz w:val="24"/>
                <w:szCs w:val="24"/>
              </w:rPr>
              <w:t>Отдел образования администрации городского округа город Октябрьский Республики Башкортостан;</w:t>
            </w:r>
          </w:p>
          <w:p w14:paraId="7613BA1B" w14:textId="77777777" w:rsidR="00AD7B37" w:rsidRPr="00AD7B37" w:rsidRDefault="00AD7B37" w:rsidP="00AD7B37">
            <w:pPr>
              <w:ind w:left="-4" w:firstLine="4"/>
              <w:jc w:val="both"/>
              <w:rPr>
                <w:rFonts w:ascii="Times New Roman" w:hAnsi="Times New Roman" w:cs="Times New Roman"/>
                <w:sz w:val="24"/>
                <w:szCs w:val="24"/>
              </w:rPr>
            </w:pPr>
            <w:r w:rsidRPr="00AD7B37">
              <w:rPr>
                <w:rFonts w:ascii="Times New Roman" w:hAnsi="Times New Roman" w:cs="Times New Roman"/>
                <w:sz w:val="24"/>
                <w:szCs w:val="24"/>
              </w:rPr>
              <w:t>Комитет по спорту и физической культуре администрации городского округа город Октябрьский Республики Башкортостан;</w:t>
            </w:r>
          </w:p>
          <w:p w14:paraId="6DD7A799" w14:textId="77777777" w:rsidR="00AD7B37" w:rsidRPr="00AD7B37" w:rsidRDefault="003C7657" w:rsidP="00AD7B37">
            <w:pPr>
              <w:tabs>
                <w:tab w:val="left" w:pos="4678"/>
              </w:tabs>
              <w:ind w:left="-4" w:firstLine="4"/>
              <w:jc w:val="both"/>
              <w:rPr>
                <w:rFonts w:ascii="Times New Roman" w:hAnsi="Times New Roman" w:cs="Times New Roman"/>
                <w:bCs/>
                <w:sz w:val="24"/>
                <w:szCs w:val="24"/>
              </w:rPr>
            </w:pPr>
            <w:r w:rsidRPr="003C7657">
              <w:rPr>
                <w:rFonts w:ascii="Times New Roman" w:hAnsi="Times New Roman" w:cs="Times New Roman"/>
                <w:bCs/>
                <w:sz w:val="24"/>
                <w:szCs w:val="24"/>
              </w:rPr>
              <w:t>Отдел по информационной политике и социальным коммуникациям администрации городского округа город Октябрьский Республики Башкортостан</w:t>
            </w:r>
            <w:r w:rsidR="00AD7B37" w:rsidRPr="00AD7B37">
              <w:rPr>
                <w:rFonts w:ascii="Times New Roman" w:hAnsi="Times New Roman" w:cs="Times New Roman"/>
                <w:bCs/>
                <w:sz w:val="24"/>
                <w:szCs w:val="24"/>
              </w:rPr>
              <w:t xml:space="preserve">; </w:t>
            </w:r>
          </w:p>
          <w:p w14:paraId="05459A49" w14:textId="77777777" w:rsidR="00AD7B37" w:rsidRPr="00AD7B37" w:rsidRDefault="00AD7B37" w:rsidP="00AD7B37">
            <w:pPr>
              <w:tabs>
                <w:tab w:val="left" w:pos="4678"/>
              </w:tabs>
              <w:ind w:left="-4" w:firstLine="4"/>
              <w:jc w:val="both"/>
              <w:rPr>
                <w:rFonts w:ascii="Times New Roman" w:hAnsi="Times New Roman" w:cs="Times New Roman"/>
                <w:bCs/>
                <w:sz w:val="24"/>
                <w:szCs w:val="24"/>
              </w:rPr>
            </w:pPr>
            <w:r w:rsidRPr="00AD7B37">
              <w:rPr>
                <w:rFonts w:ascii="Times New Roman" w:hAnsi="Times New Roman" w:cs="Times New Roman"/>
                <w:bCs/>
                <w:sz w:val="24"/>
                <w:szCs w:val="24"/>
              </w:rPr>
              <w:t>муниципальные учреждения образования и культуры;</w:t>
            </w:r>
          </w:p>
          <w:p w14:paraId="5A3CA62E" w14:textId="77777777" w:rsidR="00AD7B37" w:rsidRPr="00AD7B37" w:rsidRDefault="00AD7B37" w:rsidP="00AD7B37">
            <w:pPr>
              <w:tabs>
                <w:tab w:val="left" w:pos="4678"/>
              </w:tabs>
              <w:ind w:left="-4" w:firstLine="4"/>
              <w:jc w:val="both"/>
              <w:rPr>
                <w:rFonts w:ascii="Times New Roman" w:hAnsi="Times New Roman" w:cs="Times New Roman"/>
                <w:bCs/>
                <w:sz w:val="24"/>
                <w:szCs w:val="24"/>
              </w:rPr>
            </w:pPr>
            <w:r w:rsidRPr="00AD7B37">
              <w:rPr>
                <w:rFonts w:ascii="Times New Roman" w:hAnsi="Times New Roman" w:cs="Times New Roman"/>
                <w:bCs/>
                <w:sz w:val="24"/>
                <w:szCs w:val="24"/>
              </w:rPr>
              <w:t>МБУ «Дворец молодежи»;</w:t>
            </w:r>
          </w:p>
          <w:p w14:paraId="63C00D5F" w14:textId="76A8B453" w:rsidR="00F74FD6" w:rsidRPr="00D22296" w:rsidRDefault="008A6674" w:rsidP="00AD7B37">
            <w:pPr>
              <w:tabs>
                <w:tab w:val="left" w:pos="4678"/>
              </w:tabs>
              <w:jc w:val="both"/>
              <w:rPr>
                <w:bCs/>
              </w:rPr>
            </w:pPr>
            <w:r w:rsidRPr="00172D8D">
              <w:rPr>
                <w:rFonts w:ascii="Times New Roman" w:hAnsi="Times New Roman" w:cs="Times New Roman"/>
                <w:bCs/>
                <w:sz w:val="24"/>
                <w:szCs w:val="24"/>
              </w:rPr>
              <w:t xml:space="preserve">общественно-национальные объединения (по согласованию): «Курултай башкир»; «Автономия татар», «Чаваш Ен», «Видергебурт», «Собор русских», региональная общественная организация по возрождению и развитию </w:t>
            </w:r>
            <w:r w:rsidRPr="00172D8D">
              <w:rPr>
                <w:rFonts w:ascii="Times New Roman" w:hAnsi="Times New Roman" w:cs="Times New Roman"/>
                <w:bCs/>
                <w:sz w:val="24"/>
                <w:szCs w:val="24"/>
              </w:rPr>
              <w:lastRenderedPageBreak/>
              <w:t xml:space="preserve">армянской культуры «Аргешти», </w:t>
            </w:r>
            <w:r w:rsidRPr="00172D8D">
              <w:rPr>
                <w:rFonts w:ascii="Times New Roman" w:hAnsi="Times New Roman" w:cs="Times New Roman"/>
                <w:color w:val="000000" w:themeColor="text1"/>
                <w:sz w:val="24"/>
                <w:szCs w:val="24"/>
              </w:rPr>
              <w:t>марийская национально – культурная автономия «</w:t>
            </w:r>
            <w:r w:rsidRPr="00172D8D">
              <w:rPr>
                <w:rFonts w:ascii="Times New Roman" w:hAnsi="Times New Roman" w:cs="Times New Roman"/>
                <w:bCs/>
                <w:color w:val="000000" w:themeColor="text1"/>
                <w:sz w:val="24"/>
                <w:szCs w:val="24"/>
              </w:rPr>
              <w:t>Эрвел</w:t>
            </w:r>
            <w:r w:rsidRPr="00172D8D">
              <w:rPr>
                <w:rFonts w:ascii="Times New Roman" w:hAnsi="Times New Roman" w:cs="Times New Roman"/>
                <w:color w:val="000000" w:themeColor="text1"/>
                <w:sz w:val="24"/>
                <w:szCs w:val="24"/>
              </w:rPr>
              <w:t> </w:t>
            </w:r>
            <w:r w:rsidRPr="00172D8D">
              <w:rPr>
                <w:rFonts w:ascii="Times New Roman" w:hAnsi="Times New Roman" w:cs="Times New Roman"/>
                <w:bCs/>
                <w:color w:val="000000" w:themeColor="text1"/>
                <w:sz w:val="24"/>
                <w:szCs w:val="24"/>
              </w:rPr>
              <w:t>Мари»</w:t>
            </w:r>
            <w:r w:rsidRPr="00172D8D">
              <w:rPr>
                <w:rFonts w:ascii="Times New Roman" w:hAnsi="Times New Roman" w:cs="Times New Roman"/>
                <w:bCs/>
                <w:sz w:val="24"/>
                <w:szCs w:val="24"/>
              </w:rPr>
              <w:t xml:space="preserve"> в Республике Башкортостан</w:t>
            </w:r>
          </w:p>
        </w:tc>
      </w:tr>
      <w:tr w:rsidR="00F74FD6" w:rsidRPr="00D22296" w14:paraId="3E49F9E8" w14:textId="77777777" w:rsidTr="00A273AC">
        <w:tc>
          <w:tcPr>
            <w:tcW w:w="4253" w:type="dxa"/>
            <w:tcBorders>
              <w:top w:val="outset" w:sz="6" w:space="0" w:color="auto"/>
              <w:left w:val="outset" w:sz="6" w:space="0" w:color="auto"/>
              <w:bottom w:val="outset" w:sz="6" w:space="0" w:color="auto"/>
              <w:right w:val="outset" w:sz="6" w:space="0" w:color="auto"/>
            </w:tcBorders>
          </w:tcPr>
          <w:p w14:paraId="4C1C0D61" w14:textId="77777777" w:rsidR="00F74FD6" w:rsidRPr="001124E0" w:rsidRDefault="00F74FD6" w:rsidP="00F74FD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lastRenderedPageBreak/>
              <w:t>Цели и задача подпрограммы</w:t>
            </w:r>
          </w:p>
        </w:tc>
        <w:tc>
          <w:tcPr>
            <w:tcW w:w="5386" w:type="dxa"/>
          </w:tcPr>
          <w:p w14:paraId="6B3A1495" w14:textId="77777777" w:rsidR="00F74FD6" w:rsidRPr="00D22296" w:rsidRDefault="00F74FD6" w:rsidP="00F74FD6">
            <w:pPr>
              <w:jc w:val="both"/>
              <w:rPr>
                <w:rFonts w:ascii="Times New Roman" w:hAnsi="Times New Roman" w:cs="Times New Roman"/>
                <w:sz w:val="24"/>
                <w:szCs w:val="24"/>
              </w:rPr>
            </w:pPr>
            <w:r w:rsidRPr="00D22296">
              <w:rPr>
                <w:rFonts w:ascii="Times New Roman" w:hAnsi="Times New Roman" w:cs="Times New Roman"/>
                <w:sz w:val="24"/>
                <w:szCs w:val="24"/>
              </w:rPr>
              <w:t xml:space="preserve">Цель: </w:t>
            </w:r>
          </w:p>
          <w:p w14:paraId="2E3489DF" w14:textId="77777777" w:rsidR="00F74FD6" w:rsidRPr="00D22296" w:rsidRDefault="00F74FD6" w:rsidP="00F74FD6">
            <w:pPr>
              <w:jc w:val="both"/>
              <w:rPr>
                <w:rFonts w:ascii="Times New Roman" w:hAnsi="Times New Roman" w:cs="Times New Roman"/>
                <w:sz w:val="24"/>
                <w:szCs w:val="24"/>
              </w:rPr>
            </w:pPr>
            <w:r w:rsidRPr="00D22296">
              <w:rPr>
                <w:rFonts w:ascii="Times New Roman" w:hAnsi="Times New Roman" w:cs="Times New Roman"/>
                <w:sz w:val="24"/>
                <w:szCs w:val="24"/>
              </w:rPr>
              <w:t xml:space="preserve">Обеспечить сохранение и развитие этнической </w:t>
            </w:r>
            <w:r w:rsidR="00147537">
              <w:rPr>
                <w:rFonts w:ascii="Times New Roman" w:hAnsi="Times New Roman" w:cs="Times New Roman"/>
                <w:sz w:val="24"/>
                <w:szCs w:val="24"/>
              </w:rPr>
              <w:t>культуры</w:t>
            </w:r>
            <w:r w:rsidRPr="00D22296">
              <w:rPr>
                <w:rFonts w:ascii="Times New Roman" w:hAnsi="Times New Roman" w:cs="Times New Roman"/>
                <w:sz w:val="24"/>
                <w:szCs w:val="24"/>
              </w:rPr>
              <w:t xml:space="preserve"> башкирского народа</w:t>
            </w:r>
          </w:p>
          <w:p w14:paraId="3099FFA9" w14:textId="77777777" w:rsidR="00F74FD6" w:rsidRPr="00D22296" w:rsidRDefault="00F74FD6" w:rsidP="00F74FD6">
            <w:pPr>
              <w:tabs>
                <w:tab w:val="left" w:pos="4678"/>
              </w:tabs>
              <w:jc w:val="both"/>
              <w:rPr>
                <w:rFonts w:ascii="Times New Roman" w:hAnsi="Times New Roman" w:cs="Times New Roman"/>
                <w:sz w:val="24"/>
                <w:szCs w:val="24"/>
              </w:rPr>
            </w:pPr>
            <w:r w:rsidRPr="00D22296">
              <w:rPr>
                <w:rFonts w:ascii="Times New Roman" w:hAnsi="Times New Roman" w:cs="Times New Roman"/>
                <w:sz w:val="24"/>
                <w:szCs w:val="24"/>
              </w:rPr>
              <w:t>Задачи:</w:t>
            </w:r>
          </w:p>
          <w:p w14:paraId="1EF1D375" w14:textId="77777777" w:rsidR="00F74FD6" w:rsidRPr="00F74FD6" w:rsidRDefault="00147537" w:rsidP="00F74FD6">
            <w:pPr>
              <w:jc w:val="both"/>
              <w:rPr>
                <w:rFonts w:ascii="Times New Roman" w:hAnsi="Times New Roman" w:cs="Times New Roman"/>
                <w:sz w:val="24"/>
                <w:szCs w:val="24"/>
              </w:rPr>
            </w:pPr>
            <w:r>
              <w:rPr>
                <w:rFonts w:ascii="Times New Roman" w:hAnsi="Times New Roman" w:cs="Times New Roman"/>
                <w:sz w:val="24"/>
                <w:szCs w:val="24"/>
              </w:rPr>
              <w:t xml:space="preserve">Создать условия для </w:t>
            </w:r>
            <w:r w:rsidR="00F74FD6" w:rsidRPr="00D22296">
              <w:rPr>
                <w:rFonts w:ascii="Times New Roman" w:hAnsi="Times New Roman" w:cs="Times New Roman"/>
                <w:sz w:val="24"/>
                <w:szCs w:val="24"/>
              </w:rPr>
              <w:t>всесторонне</w:t>
            </w:r>
            <w:r>
              <w:rPr>
                <w:rFonts w:ascii="Times New Roman" w:hAnsi="Times New Roman" w:cs="Times New Roman"/>
                <w:sz w:val="24"/>
                <w:szCs w:val="24"/>
              </w:rPr>
              <w:t>го</w:t>
            </w:r>
            <w:r w:rsidR="00F74FD6" w:rsidRPr="00D22296">
              <w:rPr>
                <w:rFonts w:ascii="Times New Roman" w:hAnsi="Times New Roman" w:cs="Times New Roman"/>
                <w:sz w:val="24"/>
                <w:szCs w:val="24"/>
              </w:rPr>
              <w:t xml:space="preserve"> и гармоничн</w:t>
            </w:r>
            <w:r>
              <w:rPr>
                <w:rFonts w:ascii="Times New Roman" w:hAnsi="Times New Roman" w:cs="Times New Roman"/>
                <w:sz w:val="24"/>
                <w:szCs w:val="24"/>
              </w:rPr>
              <w:t>ого</w:t>
            </w:r>
            <w:r w:rsidR="00F74FD6" w:rsidRPr="00D22296">
              <w:rPr>
                <w:rFonts w:ascii="Times New Roman" w:hAnsi="Times New Roman" w:cs="Times New Roman"/>
                <w:sz w:val="24"/>
                <w:szCs w:val="24"/>
              </w:rPr>
              <w:t xml:space="preserve"> развити</w:t>
            </w:r>
            <w:r>
              <w:rPr>
                <w:rFonts w:ascii="Times New Roman" w:hAnsi="Times New Roman" w:cs="Times New Roman"/>
                <w:sz w:val="24"/>
                <w:szCs w:val="24"/>
              </w:rPr>
              <w:t>я</w:t>
            </w:r>
            <w:r w:rsidR="00F74FD6" w:rsidRPr="00D22296">
              <w:rPr>
                <w:rFonts w:ascii="Times New Roman" w:hAnsi="Times New Roman" w:cs="Times New Roman"/>
                <w:sz w:val="24"/>
                <w:szCs w:val="24"/>
              </w:rPr>
              <w:t xml:space="preserve"> башкирского этноса</w:t>
            </w:r>
          </w:p>
        </w:tc>
      </w:tr>
      <w:tr w:rsidR="00F74FD6" w:rsidRPr="00D22296" w14:paraId="110BA08D" w14:textId="77777777" w:rsidTr="00A273AC">
        <w:tc>
          <w:tcPr>
            <w:tcW w:w="4253" w:type="dxa"/>
            <w:tcBorders>
              <w:top w:val="outset" w:sz="6" w:space="0" w:color="auto"/>
              <w:left w:val="outset" w:sz="6" w:space="0" w:color="auto"/>
              <w:bottom w:val="outset" w:sz="6" w:space="0" w:color="auto"/>
              <w:right w:val="outset" w:sz="6" w:space="0" w:color="auto"/>
            </w:tcBorders>
          </w:tcPr>
          <w:p w14:paraId="37052148" w14:textId="77777777" w:rsidR="00F74FD6" w:rsidRPr="001124E0" w:rsidRDefault="00F74FD6" w:rsidP="00F74FD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Региональные проекты</w:t>
            </w:r>
          </w:p>
        </w:tc>
        <w:tc>
          <w:tcPr>
            <w:tcW w:w="5386" w:type="dxa"/>
          </w:tcPr>
          <w:p w14:paraId="5ADAA57D" w14:textId="77777777" w:rsidR="00F74FD6" w:rsidRPr="00F74FD6" w:rsidRDefault="00F74FD6" w:rsidP="00F74FD6">
            <w:pPr>
              <w:tabs>
                <w:tab w:val="left" w:pos="4678"/>
              </w:tabs>
              <w:jc w:val="both"/>
              <w:rPr>
                <w:rFonts w:ascii="Times New Roman" w:hAnsi="Times New Roman" w:cs="Times New Roman"/>
                <w:bCs/>
                <w:sz w:val="24"/>
                <w:szCs w:val="24"/>
              </w:rPr>
            </w:pPr>
            <w:r w:rsidRPr="00F74FD6">
              <w:rPr>
                <w:rFonts w:ascii="Times New Roman" w:hAnsi="Times New Roman" w:cs="Times New Roman"/>
                <w:bCs/>
                <w:sz w:val="24"/>
                <w:szCs w:val="24"/>
              </w:rPr>
              <w:t xml:space="preserve">Отсутствуют </w:t>
            </w:r>
          </w:p>
        </w:tc>
      </w:tr>
      <w:tr w:rsidR="00F74FD6" w:rsidRPr="00D22296" w14:paraId="58AAD205" w14:textId="77777777" w:rsidTr="00A273AC">
        <w:tc>
          <w:tcPr>
            <w:tcW w:w="4253" w:type="dxa"/>
            <w:tcBorders>
              <w:top w:val="outset" w:sz="6" w:space="0" w:color="auto"/>
              <w:left w:val="outset" w:sz="6" w:space="0" w:color="auto"/>
              <w:bottom w:val="outset" w:sz="6" w:space="0" w:color="auto"/>
              <w:right w:val="outset" w:sz="6" w:space="0" w:color="auto"/>
            </w:tcBorders>
          </w:tcPr>
          <w:p w14:paraId="061B0988" w14:textId="77777777" w:rsidR="00F74FD6" w:rsidRPr="001124E0" w:rsidRDefault="00F74FD6" w:rsidP="00F74FD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rPr>
              <w:t>Целев</w:t>
            </w:r>
            <w:r w:rsidR="00147537">
              <w:rPr>
                <w:rFonts w:ascii="Times New Roman" w:hAnsi="Times New Roman" w:cs="Times New Roman"/>
                <w:sz w:val="24"/>
                <w:szCs w:val="24"/>
              </w:rPr>
              <w:t>ой</w:t>
            </w:r>
            <w:r w:rsidRPr="001124E0">
              <w:rPr>
                <w:rFonts w:ascii="Times New Roman" w:hAnsi="Times New Roman" w:cs="Times New Roman"/>
                <w:sz w:val="24"/>
                <w:szCs w:val="24"/>
              </w:rPr>
              <w:t xml:space="preserve"> индикатор и показател</w:t>
            </w:r>
            <w:r w:rsidR="00147537">
              <w:rPr>
                <w:rFonts w:ascii="Times New Roman" w:hAnsi="Times New Roman" w:cs="Times New Roman"/>
                <w:sz w:val="24"/>
                <w:szCs w:val="24"/>
              </w:rPr>
              <w:t>ь</w:t>
            </w:r>
            <w:r w:rsidRPr="001124E0">
              <w:rPr>
                <w:rFonts w:ascii="Times New Roman" w:hAnsi="Times New Roman" w:cs="Times New Roman"/>
                <w:sz w:val="24"/>
                <w:szCs w:val="24"/>
              </w:rPr>
              <w:t xml:space="preserve"> подпрограммы</w:t>
            </w:r>
          </w:p>
        </w:tc>
        <w:tc>
          <w:tcPr>
            <w:tcW w:w="5386" w:type="dxa"/>
          </w:tcPr>
          <w:p w14:paraId="564964BF" w14:textId="77777777" w:rsidR="00F74FD6" w:rsidRPr="00423DD4" w:rsidRDefault="00F74FD6" w:rsidP="00F74FD6">
            <w:pPr>
              <w:tabs>
                <w:tab w:val="left" w:pos="4678"/>
              </w:tabs>
              <w:jc w:val="both"/>
              <w:rPr>
                <w:rFonts w:ascii="Times New Roman" w:hAnsi="Times New Roman" w:cs="Times New Roman"/>
                <w:sz w:val="24"/>
                <w:szCs w:val="24"/>
              </w:rPr>
            </w:pPr>
            <w:r w:rsidRPr="00D22296">
              <w:rPr>
                <w:rFonts w:ascii="Times New Roman" w:hAnsi="Times New Roman" w:cs="Times New Roman"/>
                <w:sz w:val="24"/>
                <w:szCs w:val="24"/>
              </w:rPr>
              <w:t xml:space="preserve">численность </w:t>
            </w:r>
            <w:r w:rsidR="00147537">
              <w:rPr>
                <w:rFonts w:ascii="Times New Roman" w:hAnsi="Times New Roman" w:cs="Times New Roman"/>
                <w:sz w:val="24"/>
                <w:szCs w:val="24"/>
              </w:rPr>
              <w:t xml:space="preserve">участников мероприятий, направленных на сохранение и </w:t>
            </w:r>
            <w:r w:rsidRPr="00D22296">
              <w:rPr>
                <w:rFonts w:ascii="Times New Roman" w:hAnsi="Times New Roman" w:cs="Times New Roman"/>
                <w:sz w:val="24"/>
                <w:szCs w:val="24"/>
              </w:rPr>
              <w:t>развити</w:t>
            </w:r>
            <w:r w:rsidR="00147537">
              <w:rPr>
                <w:rFonts w:ascii="Times New Roman" w:hAnsi="Times New Roman" w:cs="Times New Roman"/>
                <w:sz w:val="24"/>
                <w:szCs w:val="24"/>
              </w:rPr>
              <w:t>е</w:t>
            </w:r>
            <w:r w:rsidRPr="00D22296">
              <w:rPr>
                <w:rFonts w:ascii="Times New Roman" w:hAnsi="Times New Roman" w:cs="Times New Roman"/>
                <w:sz w:val="24"/>
                <w:szCs w:val="24"/>
              </w:rPr>
              <w:t xml:space="preserve"> культуры и истории башкирского народа</w:t>
            </w:r>
            <w:r w:rsidR="008516A8">
              <w:rPr>
                <w:rFonts w:ascii="Times New Roman" w:hAnsi="Times New Roman" w:cs="Times New Roman"/>
                <w:sz w:val="24"/>
                <w:szCs w:val="24"/>
              </w:rPr>
              <w:t xml:space="preserve"> </w:t>
            </w:r>
            <w:r w:rsidR="008516A8" w:rsidRPr="008516A8">
              <w:rPr>
                <w:rFonts w:ascii="Times New Roman" w:hAnsi="Times New Roman" w:cs="Times New Roman"/>
                <w:sz w:val="24"/>
                <w:szCs w:val="24"/>
              </w:rPr>
              <w:t>в городском округе город Октябрьский Республики Башкортостан</w:t>
            </w:r>
          </w:p>
        </w:tc>
      </w:tr>
      <w:tr w:rsidR="00F74FD6" w:rsidRPr="00D22296" w14:paraId="33BA9AB6" w14:textId="77777777" w:rsidTr="00A273AC">
        <w:tc>
          <w:tcPr>
            <w:tcW w:w="4253" w:type="dxa"/>
            <w:tcBorders>
              <w:top w:val="outset" w:sz="6" w:space="0" w:color="auto"/>
              <w:left w:val="outset" w:sz="6" w:space="0" w:color="auto"/>
              <w:bottom w:val="outset" w:sz="6" w:space="0" w:color="auto"/>
              <w:right w:val="outset" w:sz="6" w:space="0" w:color="auto"/>
            </w:tcBorders>
          </w:tcPr>
          <w:p w14:paraId="2C47F378" w14:textId="77777777" w:rsidR="00F74FD6" w:rsidRPr="001124E0" w:rsidRDefault="00F74FD6" w:rsidP="00F74FD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 xml:space="preserve">Этапы и сроки реализации подпрограммы </w:t>
            </w:r>
          </w:p>
        </w:tc>
        <w:tc>
          <w:tcPr>
            <w:tcW w:w="5386" w:type="dxa"/>
          </w:tcPr>
          <w:p w14:paraId="5F53FA6A" w14:textId="77777777" w:rsidR="00F74FD6" w:rsidRPr="00F74FD6" w:rsidRDefault="00F74FD6" w:rsidP="00F74FD6">
            <w:pPr>
              <w:tabs>
                <w:tab w:val="left" w:pos="4678"/>
              </w:tabs>
              <w:jc w:val="both"/>
              <w:rPr>
                <w:rFonts w:ascii="Times New Roman" w:hAnsi="Times New Roman" w:cs="Times New Roman"/>
                <w:bCs/>
                <w:sz w:val="24"/>
                <w:szCs w:val="24"/>
              </w:rPr>
            </w:pPr>
            <w:r w:rsidRPr="00F74FD6">
              <w:rPr>
                <w:rFonts w:ascii="Times New Roman" w:hAnsi="Times New Roman" w:cs="Times New Roman"/>
                <w:bCs/>
                <w:sz w:val="24"/>
                <w:szCs w:val="24"/>
              </w:rPr>
              <w:t>2023-2028 год</w:t>
            </w:r>
          </w:p>
        </w:tc>
      </w:tr>
      <w:tr w:rsidR="00F74FD6" w:rsidRPr="00D22296" w14:paraId="0C2D595F" w14:textId="77777777" w:rsidTr="00A273AC">
        <w:tc>
          <w:tcPr>
            <w:tcW w:w="4253" w:type="dxa"/>
            <w:tcBorders>
              <w:top w:val="outset" w:sz="6" w:space="0" w:color="auto"/>
              <w:left w:val="outset" w:sz="6" w:space="0" w:color="auto"/>
              <w:bottom w:val="outset" w:sz="6" w:space="0" w:color="auto"/>
              <w:right w:val="outset" w:sz="6" w:space="0" w:color="auto"/>
            </w:tcBorders>
          </w:tcPr>
          <w:p w14:paraId="18CE08AB" w14:textId="77777777" w:rsidR="00F74FD6" w:rsidRPr="001124E0" w:rsidRDefault="00F74FD6" w:rsidP="00F74FD6">
            <w:pPr>
              <w:tabs>
                <w:tab w:val="left" w:pos="10065"/>
              </w:tabs>
              <w:rPr>
                <w:rFonts w:ascii="Times New Roman" w:hAnsi="Times New Roman" w:cs="Times New Roman"/>
                <w:sz w:val="24"/>
                <w:szCs w:val="24"/>
                <w:lang w:eastAsia="ru-RU"/>
              </w:rPr>
            </w:pPr>
            <w:r w:rsidRPr="001124E0">
              <w:rPr>
                <w:rFonts w:ascii="Times New Roman" w:hAnsi="Times New Roman" w:cs="Times New Roman"/>
                <w:sz w:val="24"/>
                <w:szCs w:val="24"/>
                <w:lang w:eastAsia="ru-RU"/>
              </w:rPr>
              <w:t>Ресурсное обеспечение подпрограммы</w:t>
            </w:r>
          </w:p>
        </w:tc>
        <w:tc>
          <w:tcPr>
            <w:tcW w:w="5386" w:type="dxa"/>
          </w:tcPr>
          <w:p w14:paraId="292063B7" w14:textId="77777777" w:rsidR="00D3102A" w:rsidRPr="00D3102A" w:rsidRDefault="00D3102A" w:rsidP="00D3102A">
            <w:pPr>
              <w:widowControl/>
              <w:tabs>
                <w:tab w:val="left" w:pos="10065"/>
              </w:tabs>
              <w:autoSpaceDE/>
              <w:autoSpaceDN/>
              <w:adjustRightInd/>
              <w:ind w:right="-1"/>
              <w:jc w:val="both"/>
              <w:rPr>
                <w:rFonts w:ascii="Times New Roman" w:eastAsia="Times New Roman" w:hAnsi="Times New Roman" w:cs="Times New Roman"/>
                <w:bCs/>
                <w:sz w:val="24"/>
                <w:szCs w:val="24"/>
                <w:lang w:eastAsia="ru-RU"/>
              </w:rPr>
            </w:pPr>
            <w:r w:rsidRPr="00D3102A">
              <w:rPr>
                <w:rFonts w:ascii="Times New Roman" w:eastAsia="Times New Roman" w:hAnsi="Times New Roman" w:cs="Times New Roman"/>
                <w:bCs/>
                <w:sz w:val="24"/>
                <w:szCs w:val="24"/>
                <w:lang w:eastAsia="ru-RU"/>
              </w:rPr>
              <w:t xml:space="preserve">Общий объем финансового обеспечения муниципальной подпрограммы в 2023-2028 годах </w:t>
            </w:r>
            <w:r w:rsidRPr="00D3102A">
              <w:rPr>
                <w:rFonts w:ascii="Times New Roman" w:hAnsi="Times New Roman" w:cs="Times New Roman"/>
                <w:sz w:val="24"/>
                <w:szCs w:val="24"/>
              </w:rPr>
              <w:t>из средств бюджета городского округа город Октябрьский Республики Башкортостан 395,4 тыс. руб., в том числе по годам:</w:t>
            </w:r>
          </w:p>
          <w:p w14:paraId="5A9E3095" w14:textId="77777777"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2023 год – 68,5 тыс. рублей;</w:t>
            </w:r>
          </w:p>
          <w:p w14:paraId="01BA9A73" w14:textId="77777777"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2024 год – 78,5 тыс. рублей;</w:t>
            </w:r>
          </w:p>
          <w:p w14:paraId="6EC3EAD7" w14:textId="77777777"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2025 год – 62,1 тыс. рублей;</w:t>
            </w:r>
          </w:p>
          <w:p w14:paraId="6D153BBB" w14:textId="77777777"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2026 год – 62,1 тыс. рублей;</w:t>
            </w:r>
          </w:p>
          <w:p w14:paraId="62A16EFD" w14:textId="77777777" w:rsidR="00D3102A" w:rsidRPr="00D3102A" w:rsidRDefault="00D3102A" w:rsidP="00D3102A">
            <w:pPr>
              <w:tabs>
                <w:tab w:val="left" w:pos="4678"/>
              </w:tabs>
              <w:ind w:right="-1"/>
              <w:rPr>
                <w:rFonts w:ascii="Times New Roman" w:hAnsi="Times New Roman" w:cs="Times New Roman"/>
                <w:color w:val="000000" w:themeColor="text1"/>
                <w:sz w:val="24"/>
                <w:szCs w:val="24"/>
              </w:rPr>
            </w:pPr>
            <w:r w:rsidRPr="00D3102A">
              <w:rPr>
                <w:rFonts w:ascii="Times New Roman" w:hAnsi="Times New Roman" w:cs="Times New Roman"/>
                <w:color w:val="000000" w:themeColor="text1"/>
                <w:sz w:val="24"/>
                <w:szCs w:val="24"/>
              </w:rPr>
              <w:t>2027 год – 62,1 тыс. рублей;</w:t>
            </w:r>
          </w:p>
          <w:p w14:paraId="37C7EF1F" w14:textId="662BDC10" w:rsidR="00F74FD6" w:rsidRPr="00D22296" w:rsidRDefault="00D3102A" w:rsidP="00D3102A">
            <w:pPr>
              <w:tabs>
                <w:tab w:val="left" w:pos="4678"/>
              </w:tabs>
              <w:jc w:val="both"/>
              <w:rPr>
                <w:bCs/>
              </w:rPr>
            </w:pPr>
            <w:r w:rsidRPr="00D3102A">
              <w:rPr>
                <w:rFonts w:ascii="Times New Roman" w:hAnsi="Times New Roman" w:cs="Times New Roman"/>
                <w:color w:val="000000" w:themeColor="text1"/>
                <w:sz w:val="24"/>
                <w:szCs w:val="24"/>
              </w:rPr>
              <w:t>2028 год – 62,1 тыс. рублей.</w:t>
            </w:r>
          </w:p>
        </w:tc>
      </w:tr>
    </w:tbl>
    <w:p w14:paraId="42CA5493" w14:textId="77777777" w:rsidR="003943F9" w:rsidRPr="003B0DB9" w:rsidRDefault="003943F9" w:rsidP="003943F9">
      <w:pPr>
        <w:rPr>
          <w:rFonts w:eastAsiaTheme="minorEastAsia"/>
          <w:kern w:val="0"/>
          <w:lang w:eastAsia="ru-RU"/>
        </w:rPr>
      </w:pPr>
    </w:p>
    <w:p w14:paraId="671B54AE" w14:textId="77777777" w:rsidR="003943F9" w:rsidRDefault="00A331B5" w:rsidP="003943F9">
      <w:pPr>
        <w:jc w:val="center"/>
        <w:rPr>
          <w:bCs/>
          <w:caps/>
        </w:rPr>
      </w:pPr>
      <w:r w:rsidRPr="003B0DB9">
        <w:rPr>
          <w:rFonts w:eastAsiaTheme="minorEastAsia"/>
          <w:kern w:val="0"/>
          <w:lang w:eastAsia="ru-RU"/>
        </w:rPr>
        <w:t>6.</w:t>
      </w:r>
      <w:r w:rsidR="005215A5">
        <w:rPr>
          <w:rFonts w:eastAsiaTheme="minorEastAsia"/>
          <w:kern w:val="0"/>
          <w:lang w:eastAsia="ru-RU"/>
        </w:rPr>
        <w:t>3</w:t>
      </w:r>
      <w:r w:rsidRPr="003B0DB9">
        <w:rPr>
          <w:rFonts w:eastAsiaTheme="minorEastAsia"/>
          <w:kern w:val="0"/>
          <w:lang w:eastAsia="ru-RU"/>
        </w:rPr>
        <w:t xml:space="preserve">.1 </w:t>
      </w:r>
      <w:r w:rsidR="00F74FD6">
        <w:rPr>
          <w:rFonts w:eastAsiaTheme="minorEastAsia"/>
          <w:kern w:val="0"/>
          <w:lang w:eastAsia="ru-RU"/>
        </w:rPr>
        <w:t xml:space="preserve">Краткая </w:t>
      </w:r>
      <w:r w:rsidR="00F74FD6" w:rsidRPr="003B0DB9">
        <w:rPr>
          <w:rFonts w:eastAsiaTheme="minorEastAsia"/>
          <w:kern w:val="0"/>
          <w:lang w:eastAsia="ru-RU"/>
        </w:rPr>
        <w:t>характеристика</w:t>
      </w:r>
      <w:r w:rsidR="00F74FD6">
        <w:rPr>
          <w:rFonts w:eastAsiaTheme="minorEastAsia"/>
          <w:kern w:val="0"/>
          <w:lang w:eastAsia="ru-RU"/>
        </w:rPr>
        <w:t xml:space="preserve"> текущего состояния сферы </w:t>
      </w:r>
      <w:r w:rsidR="00F74FD6" w:rsidRPr="00952998">
        <w:rPr>
          <w:bCs/>
        </w:rPr>
        <w:t xml:space="preserve">сохранение и развитие этнической уникальности башкирского народа </w:t>
      </w:r>
    </w:p>
    <w:p w14:paraId="1E8C89C7" w14:textId="77777777" w:rsidR="00952998" w:rsidRPr="00B15A38" w:rsidRDefault="00952998" w:rsidP="003943F9">
      <w:pPr>
        <w:jc w:val="center"/>
        <w:rPr>
          <w:rFonts w:eastAsiaTheme="minorEastAsia"/>
          <w:caps/>
          <w:kern w:val="0"/>
          <w:lang w:eastAsia="ru-RU"/>
        </w:rPr>
      </w:pPr>
    </w:p>
    <w:p w14:paraId="108E66B8" w14:textId="77777777" w:rsidR="005215A5" w:rsidRPr="00567A6E" w:rsidRDefault="005215A5" w:rsidP="005215A5">
      <w:pPr>
        <w:ind w:firstLine="709"/>
        <w:jc w:val="both"/>
      </w:pPr>
      <w:r w:rsidRPr="00567A6E">
        <w:t>Башкиры – один из тюркоязычных народов Российской Федерации, сохранивших слой древнетюркской и древнеиранской культуры в доисламских верованиях, в монументальных эпических произведениях, в танцах и музыке, народ, прошедший долгий и сложный путь этнокультурного развития, имеющий региональные различия в языке и культуре, развивающийся по пути модернизации.</w:t>
      </w:r>
    </w:p>
    <w:p w14:paraId="42076900" w14:textId="77777777" w:rsidR="005215A5" w:rsidRPr="00567A6E" w:rsidRDefault="005215A5" w:rsidP="005215A5">
      <w:pPr>
        <w:ind w:firstLine="709"/>
        <w:jc w:val="both"/>
      </w:pPr>
      <w:r w:rsidRPr="00567A6E">
        <w:t xml:space="preserve">По данным Всероссийской переписи населения 2010 года на территории Российской Федерации проживают 1584,5 тыс. башкир, из них в Республике Башкортостан – 1172,3 тыс. башкир, в городском округе город Октябрьский – 14,5 тыс. башкир (13,3% от общего населения).  </w:t>
      </w:r>
    </w:p>
    <w:p w14:paraId="3153FBC5" w14:textId="77777777" w:rsidR="005215A5" w:rsidRPr="00567A6E" w:rsidRDefault="005215A5" w:rsidP="005215A5">
      <w:pPr>
        <w:ind w:firstLine="709"/>
        <w:jc w:val="both"/>
      </w:pPr>
      <w:r w:rsidRPr="00567A6E">
        <w:t xml:space="preserve">Таким образом, за пределами своего территориально-государственного образования проживает около 412,2 тыс. башкир. Все они находятся в сложных этнокультурных условиях: в их среде наблюдаются заметные различия в языке и национальной культуре, явившиеся результатом этнических процессов. </w:t>
      </w:r>
    </w:p>
    <w:p w14:paraId="7DEE7514" w14:textId="77777777" w:rsidR="005215A5" w:rsidRPr="00567A6E" w:rsidRDefault="005215A5" w:rsidP="005215A5">
      <w:pPr>
        <w:ind w:firstLine="708"/>
        <w:jc w:val="both"/>
        <w:outlineLvl w:val="1"/>
      </w:pPr>
      <w:r w:rsidRPr="00567A6E">
        <w:t>Башкиры, проживающие в различных субъектах Российской Федерации, продолжают сохранять устойчивое национальное самосознание, ощущая себя частью единого башкирского этноса. Задача государственных органов республики – проявить внимание к этой части башкирского народа, определив пути ее дальнейшего развития.</w:t>
      </w:r>
    </w:p>
    <w:p w14:paraId="400E692A" w14:textId="77777777" w:rsidR="005215A5" w:rsidRDefault="005215A5" w:rsidP="005215A5">
      <w:pPr>
        <w:ind w:firstLine="709"/>
        <w:jc w:val="both"/>
      </w:pPr>
      <w:r w:rsidRPr="00567A6E">
        <w:t xml:space="preserve">С 2008 по 2014 год в Республике Башкортостан реализовывалась государственная программа «Башкиры Российской Федерации» на 2008-2017 годы, утвержденная постановлением Правительства Республики Башкортостан от 28 декабря 2007 года № 382 (с последующими изменениями), которая была направлена на социально-экономическое и культурно-духовное развитие башкир, их дальнейшую консолидацию, сохранение башкирской </w:t>
      </w:r>
      <w:r w:rsidRPr="00567A6E">
        <w:lastRenderedPageBreak/>
        <w:t>культуры.</w:t>
      </w:r>
    </w:p>
    <w:p w14:paraId="03E5557D" w14:textId="77777777" w:rsidR="005215A5" w:rsidRPr="00567A6E" w:rsidRDefault="005215A5" w:rsidP="005215A5">
      <w:pPr>
        <w:pStyle w:val="ac"/>
        <w:tabs>
          <w:tab w:val="left" w:pos="0"/>
          <w:tab w:val="left" w:pos="709"/>
        </w:tabs>
        <w:spacing w:after="0" w:line="240" w:lineRule="auto"/>
        <w:ind w:left="0" w:firstLine="709"/>
        <w:jc w:val="both"/>
        <w:rPr>
          <w:rFonts w:ascii="Times New Roman" w:hAnsi="Times New Roman"/>
          <w:sz w:val="24"/>
          <w:szCs w:val="24"/>
        </w:rPr>
      </w:pPr>
      <w:r w:rsidRPr="00567A6E">
        <w:rPr>
          <w:rFonts w:ascii="Times New Roman" w:hAnsi="Times New Roman"/>
          <w:sz w:val="24"/>
          <w:szCs w:val="24"/>
        </w:rPr>
        <w:t xml:space="preserve">В целях сохранения и развития башкирского языка и культуры </w:t>
      </w:r>
      <w:r w:rsidRPr="00567A6E">
        <w:rPr>
          <w:rFonts w:ascii="Times New Roman" w:hAnsi="Times New Roman"/>
          <w:sz w:val="24"/>
          <w:szCs w:val="24"/>
        </w:rPr>
        <w:br/>
        <w:t>в общеобразовательных организациях городского округа организовано изучение родного башкирского языка. Родной башкирский язык изучают 4</w:t>
      </w:r>
      <w:r w:rsidR="00F74FD6">
        <w:rPr>
          <w:rFonts w:ascii="Times New Roman" w:hAnsi="Times New Roman"/>
          <w:sz w:val="24"/>
          <w:szCs w:val="24"/>
        </w:rPr>
        <w:t>44</w:t>
      </w:r>
      <w:r w:rsidRPr="00567A6E">
        <w:rPr>
          <w:rFonts w:ascii="Times New Roman" w:hAnsi="Times New Roman"/>
          <w:sz w:val="24"/>
          <w:szCs w:val="24"/>
        </w:rPr>
        <w:t xml:space="preserve"> учащихся, доля обучающихся, охваченных изучением башкирского языка как государственного языка Республики Башкортостан составляет </w:t>
      </w:r>
      <w:r w:rsidR="00F74FD6">
        <w:rPr>
          <w:rFonts w:ascii="Times New Roman" w:hAnsi="Times New Roman"/>
          <w:sz w:val="24"/>
          <w:szCs w:val="24"/>
        </w:rPr>
        <w:t>96,99</w:t>
      </w:r>
      <w:r w:rsidRPr="00567A6E">
        <w:rPr>
          <w:rFonts w:ascii="Times New Roman" w:hAnsi="Times New Roman"/>
          <w:sz w:val="24"/>
          <w:szCs w:val="24"/>
        </w:rPr>
        <w:t xml:space="preserve"> %.</w:t>
      </w:r>
    </w:p>
    <w:p w14:paraId="100D5F19" w14:textId="77777777" w:rsidR="005215A5" w:rsidRPr="00567A6E" w:rsidRDefault="005215A5" w:rsidP="005215A5">
      <w:pPr>
        <w:ind w:firstLine="708"/>
        <w:jc w:val="both"/>
        <w:outlineLvl w:val="1"/>
      </w:pPr>
      <w:r w:rsidRPr="00567A6E">
        <w:t>Мероприятия подпрограммы направлены на сохранение и всестороннее развитие башкирского этноса; социально-экономическое и культурно-духовное развитие башкир, проживающих на территории города.</w:t>
      </w:r>
    </w:p>
    <w:p w14:paraId="6C060EE2" w14:textId="77777777" w:rsidR="005215A5" w:rsidRPr="00567A6E" w:rsidRDefault="005215A5" w:rsidP="005215A5">
      <w:pPr>
        <w:ind w:firstLine="708"/>
        <w:jc w:val="both"/>
        <w:outlineLvl w:val="1"/>
      </w:pPr>
      <w:r w:rsidRPr="00567A6E">
        <w:t>Всестороннее развитие языка и культуры башкирского народа –важная составляющая в деле укрепления многонационального Российского государства, основанного на принципах федерализма, демократии и культурного многообразия. Создание необходимых условий для полноценного развития башкир Российской Федерации будет укреплять их доверие к органам государственной власти всех уровней, а также способствовать лучшему пониманию насущных проблем возрождения и развития башкирского народа.</w:t>
      </w:r>
    </w:p>
    <w:p w14:paraId="3F75D4E9" w14:textId="77777777" w:rsidR="003943F9" w:rsidRPr="003B0DB9" w:rsidRDefault="003943F9" w:rsidP="003943F9">
      <w:pPr>
        <w:jc w:val="center"/>
        <w:rPr>
          <w:rFonts w:eastAsiaTheme="minorEastAsia"/>
          <w:kern w:val="0"/>
          <w:lang w:eastAsia="ru-RU"/>
        </w:rPr>
      </w:pPr>
    </w:p>
    <w:p w14:paraId="2675BC32" w14:textId="77777777" w:rsidR="003943F9" w:rsidRPr="003B0DB9" w:rsidRDefault="003943F9" w:rsidP="003943F9">
      <w:pPr>
        <w:jc w:val="center"/>
        <w:rPr>
          <w:rFonts w:eastAsiaTheme="minorEastAsia"/>
          <w:kern w:val="0"/>
          <w:lang w:eastAsia="ru-RU"/>
        </w:rPr>
      </w:pPr>
      <w:r w:rsidRPr="003B0DB9">
        <w:rPr>
          <w:rFonts w:eastAsiaTheme="minorEastAsia"/>
          <w:kern w:val="0"/>
          <w:lang w:eastAsia="ru-RU"/>
        </w:rPr>
        <w:t>6.</w:t>
      </w:r>
      <w:r w:rsidR="005215A5">
        <w:rPr>
          <w:rFonts w:eastAsiaTheme="minorEastAsia"/>
          <w:kern w:val="0"/>
          <w:lang w:eastAsia="ru-RU"/>
        </w:rPr>
        <w:t>3</w:t>
      </w:r>
      <w:r w:rsidRPr="003B0DB9">
        <w:rPr>
          <w:rFonts w:eastAsiaTheme="minorEastAsia"/>
          <w:kern w:val="0"/>
          <w:lang w:eastAsia="ru-RU"/>
        </w:rPr>
        <w:t xml:space="preserve">.2 </w:t>
      </w:r>
      <w:r w:rsidR="00F74FD6">
        <w:rPr>
          <w:rFonts w:eastAsiaTheme="minorEastAsia"/>
          <w:kern w:val="0"/>
          <w:lang w:eastAsia="ru-RU"/>
        </w:rPr>
        <w:t>Ц</w:t>
      </w:r>
      <w:r w:rsidR="00F74FD6" w:rsidRPr="003B0DB9">
        <w:rPr>
          <w:rFonts w:eastAsiaTheme="minorEastAsia"/>
          <w:kern w:val="0"/>
          <w:lang w:eastAsia="ru-RU"/>
        </w:rPr>
        <w:t>ель и задачи подпрограммы</w:t>
      </w:r>
    </w:p>
    <w:p w14:paraId="0DC1A3EE" w14:textId="77777777" w:rsidR="003943F9" w:rsidRPr="003B0DB9" w:rsidRDefault="003943F9" w:rsidP="003943F9">
      <w:pPr>
        <w:jc w:val="both"/>
        <w:rPr>
          <w:rFonts w:eastAsiaTheme="minorEastAsia"/>
          <w:kern w:val="0"/>
          <w:lang w:eastAsia="ru-RU"/>
        </w:rPr>
      </w:pPr>
    </w:p>
    <w:p w14:paraId="58BAAC2A" w14:textId="77777777" w:rsidR="00304FE6" w:rsidRPr="00567A6E" w:rsidRDefault="00304FE6" w:rsidP="00304FE6">
      <w:pPr>
        <w:tabs>
          <w:tab w:val="left" w:pos="4678"/>
        </w:tabs>
        <w:ind w:firstLine="709"/>
        <w:jc w:val="both"/>
      </w:pPr>
      <w:r w:rsidRPr="00567A6E">
        <w:rPr>
          <w:rFonts w:eastAsiaTheme="minorEastAsia"/>
        </w:rPr>
        <w:t xml:space="preserve">Цель подпрограммы – </w:t>
      </w:r>
      <w:r w:rsidRPr="00567A6E">
        <w:t xml:space="preserve">обеспечить сохранение и развитие этнической </w:t>
      </w:r>
      <w:r w:rsidR="008A6674">
        <w:t>культуры</w:t>
      </w:r>
      <w:r w:rsidRPr="00567A6E">
        <w:t xml:space="preserve"> башкирского народа</w:t>
      </w:r>
      <w:r w:rsidR="00F74FD6">
        <w:rPr>
          <w:rFonts w:eastAsiaTheme="minorEastAsia"/>
        </w:rPr>
        <w:t>.</w:t>
      </w:r>
    </w:p>
    <w:p w14:paraId="0C6BA4C6" w14:textId="77777777" w:rsidR="00304FE6" w:rsidRPr="00567A6E" w:rsidRDefault="00304FE6" w:rsidP="00304FE6">
      <w:pPr>
        <w:ind w:firstLine="709"/>
        <w:jc w:val="both"/>
        <w:rPr>
          <w:rFonts w:eastAsiaTheme="minorEastAsia"/>
        </w:rPr>
      </w:pPr>
      <w:r w:rsidRPr="00567A6E">
        <w:rPr>
          <w:rFonts w:eastAsiaTheme="minorEastAsia"/>
        </w:rPr>
        <w:t xml:space="preserve">Для достижения поставленной цели в рамках реализации подпрограммы предусматривается решение приоритетной задачи: </w:t>
      </w:r>
      <w:r w:rsidR="008A6674">
        <w:rPr>
          <w:rFonts w:eastAsiaTheme="minorEastAsia"/>
        </w:rPr>
        <w:t xml:space="preserve">создание условий для всестороннего </w:t>
      </w:r>
      <w:r w:rsidRPr="00567A6E">
        <w:rPr>
          <w:rFonts w:eastAsiaTheme="minorEastAsia"/>
        </w:rPr>
        <w:t>и гармонично</w:t>
      </w:r>
      <w:r w:rsidR="008A6674">
        <w:rPr>
          <w:rFonts w:eastAsiaTheme="minorEastAsia"/>
        </w:rPr>
        <w:t>го</w:t>
      </w:r>
      <w:r w:rsidRPr="00567A6E">
        <w:rPr>
          <w:rFonts w:eastAsiaTheme="minorEastAsia"/>
        </w:rPr>
        <w:t xml:space="preserve"> развити</w:t>
      </w:r>
      <w:r w:rsidR="008A6674">
        <w:rPr>
          <w:rFonts w:eastAsiaTheme="minorEastAsia"/>
        </w:rPr>
        <w:t>я</w:t>
      </w:r>
      <w:r w:rsidRPr="00567A6E">
        <w:rPr>
          <w:rFonts w:eastAsiaTheme="minorEastAsia"/>
        </w:rPr>
        <w:t xml:space="preserve"> башкирского этноса</w:t>
      </w:r>
      <w:r>
        <w:rPr>
          <w:rFonts w:eastAsiaTheme="minorEastAsia"/>
        </w:rPr>
        <w:t>.</w:t>
      </w:r>
    </w:p>
    <w:p w14:paraId="189CE76B" w14:textId="77777777" w:rsidR="003943F9" w:rsidRPr="003B0DB9" w:rsidRDefault="003943F9" w:rsidP="003943F9">
      <w:pPr>
        <w:jc w:val="both"/>
        <w:rPr>
          <w:rFonts w:eastAsiaTheme="minorEastAsia"/>
          <w:kern w:val="0"/>
          <w:lang w:eastAsia="ru-RU"/>
        </w:rPr>
      </w:pPr>
    </w:p>
    <w:p w14:paraId="5666C325" w14:textId="77777777" w:rsidR="00F74FD6" w:rsidRPr="00F74FD6" w:rsidRDefault="00304FE6" w:rsidP="00F74FD6">
      <w:pPr>
        <w:tabs>
          <w:tab w:val="left" w:pos="10065"/>
        </w:tabs>
        <w:jc w:val="center"/>
        <w:rPr>
          <w:rFonts w:eastAsia="Times New Roman"/>
          <w:color w:val="000000"/>
          <w:kern w:val="0"/>
        </w:rPr>
      </w:pPr>
      <w:r>
        <w:rPr>
          <w:rFonts w:eastAsiaTheme="minorEastAsia"/>
          <w:kern w:val="0"/>
          <w:lang w:eastAsia="ru-RU"/>
        </w:rPr>
        <w:t>6.3</w:t>
      </w:r>
      <w:r w:rsidR="003943F9" w:rsidRPr="003B0DB9">
        <w:rPr>
          <w:rFonts w:eastAsiaTheme="minorEastAsia"/>
          <w:kern w:val="0"/>
          <w:lang w:eastAsia="ru-RU"/>
        </w:rPr>
        <w:t xml:space="preserve">.3. </w:t>
      </w:r>
      <w:r w:rsidR="00F74FD6" w:rsidRPr="00F74FD6">
        <w:rPr>
          <w:rFonts w:eastAsia="Times New Roman"/>
          <w:color w:val="000000"/>
          <w:kern w:val="0"/>
        </w:rPr>
        <w:t xml:space="preserve">Целевые индикаторы и показатели подпрограммы, их взаимосвязь </w:t>
      </w:r>
    </w:p>
    <w:p w14:paraId="3F594306" w14:textId="77777777" w:rsidR="00F74FD6" w:rsidRPr="00F74FD6" w:rsidRDefault="00F74FD6" w:rsidP="00F74FD6">
      <w:pPr>
        <w:tabs>
          <w:tab w:val="left" w:pos="10065"/>
        </w:tabs>
        <w:jc w:val="center"/>
        <w:rPr>
          <w:rFonts w:eastAsia="Times New Roman"/>
          <w:color w:val="000000"/>
          <w:kern w:val="0"/>
        </w:rPr>
      </w:pPr>
      <w:r w:rsidRPr="00F74FD6">
        <w:rPr>
          <w:rFonts w:eastAsia="Times New Roman"/>
          <w:color w:val="000000"/>
          <w:kern w:val="0"/>
        </w:rPr>
        <w:t>с целевыми индикаторами и показателями муниципальной программы</w:t>
      </w:r>
    </w:p>
    <w:p w14:paraId="5E6D1C30" w14:textId="77777777" w:rsidR="003943F9" w:rsidRPr="003B0DB9" w:rsidRDefault="003943F9" w:rsidP="00F74FD6">
      <w:pPr>
        <w:jc w:val="center"/>
        <w:rPr>
          <w:rFonts w:eastAsiaTheme="minorEastAsia"/>
          <w:kern w:val="0"/>
          <w:lang w:eastAsia="ru-RU"/>
        </w:rPr>
      </w:pPr>
    </w:p>
    <w:p w14:paraId="1ADF4391" w14:textId="77777777" w:rsidR="00F74FD6" w:rsidRPr="00AC37A7" w:rsidRDefault="00F74FD6" w:rsidP="00F74FD6">
      <w:pPr>
        <w:tabs>
          <w:tab w:val="left" w:pos="10065"/>
        </w:tabs>
        <w:ind w:firstLine="567"/>
        <w:jc w:val="both"/>
        <w:rPr>
          <w:rFonts w:eastAsia="Times New Roman"/>
          <w:color w:val="000000"/>
          <w:kern w:val="0"/>
        </w:rPr>
      </w:pPr>
      <w:r w:rsidRPr="00AC37A7">
        <w:rPr>
          <w:rFonts w:eastAsia="Times New Roman"/>
          <w:color w:val="000000"/>
          <w:kern w:val="0"/>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14:paraId="022FDB42" w14:textId="77777777" w:rsidR="00F74FD6" w:rsidRPr="00AC37A7" w:rsidRDefault="00F74FD6" w:rsidP="00F74FD6">
      <w:pPr>
        <w:tabs>
          <w:tab w:val="left" w:pos="10065"/>
        </w:tabs>
        <w:ind w:firstLine="567"/>
        <w:jc w:val="both"/>
        <w:rPr>
          <w:rFonts w:eastAsia="Times New Roman"/>
          <w:color w:val="000000"/>
          <w:kern w:val="0"/>
        </w:rPr>
      </w:pPr>
      <w:r w:rsidRPr="00AC37A7">
        <w:rPr>
          <w:rFonts w:eastAsia="Times New Roman"/>
          <w:color w:val="000000"/>
          <w:kern w:val="0"/>
        </w:rPr>
        <w:t>Для оценки эффективности реализации подпрограммы определены следующие целевые индикаторы и показатели, отражающие степень реализации соответствующих задач подпрограммы:</w:t>
      </w:r>
    </w:p>
    <w:p w14:paraId="00FB34B1" w14:textId="77777777" w:rsidR="00304FE6" w:rsidRDefault="008A6674" w:rsidP="00304FE6">
      <w:pPr>
        <w:tabs>
          <w:tab w:val="left" w:pos="4678"/>
        </w:tabs>
        <w:ind w:firstLine="709"/>
        <w:jc w:val="both"/>
      </w:pPr>
      <w:r>
        <w:t>Чи</w:t>
      </w:r>
      <w:r w:rsidR="00304FE6" w:rsidRPr="00567A6E">
        <w:t>сленност</w:t>
      </w:r>
      <w:r>
        <w:t xml:space="preserve">ь участников мероприятий, направленных на сохранение и развитие культуры и истории </w:t>
      </w:r>
      <w:r w:rsidR="00304FE6" w:rsidRPr="00567A6E">
        <w:t>башкирского народа.</w:t>
      </w:r>
    </w:p>
    <w:p w14:paraId="4021293E" w14:textId="77777777" w:rsidR="00423DD4" w:rsidRDefault="00423DD4" w:rsidP="00304FE6">
      <w:pPr>
        <w:tabs>
          <w:tab w:val="left" w:pos="4678"/>
        </w:tabs>
        <w:ind w:firstLine="709"/>
        <w:jc w:val="both"/>
      </w:pPr>
    </w:p>
    <w:p w14:paraId="5338102D" w14:textId="77777777" w:rsidR="00423DD4" w:rsidRPr="00423DD4" w:rsidRDefault="00423DD4" w:rsidP="00423DD4">
      <w:pPr>
        <w:tabs>
          <w:tab w:val="left" w:pos="10065"/>
        </w:tabs>
        <w:jc w:val="center"/>
        <w:rPr>
          <w:rFonts w:eastAsia="Times New Roman"/>
          <w:color w:val="000000"/>
          <w:kern w:val="0"/>
        </w:rPr>
      </w:pPr>
      <w:r w:rsidRPr="00423DD4">
        <w:rPr>
          <w:rFonts w:eastAsia="Times New Roman"/>
          <w:color w:val="000000"/>
          <w:kern w:val="0"/>
        </w:rPr>
        <w:t>6.</w:t>
      </w:r>
      <w:r w:rsidR="008A6674">
        <w:rPr>
          <w:rFonts w:eastAsia="Times New Roman"/>
          <w:color w:val="000000"/>
          <w:kern w:val="0"/>
        </w:rPr>
        <w:t>3</w:t>
      </w:r>
      <w:r w:rsidRPr="00423DD4">
        <w:rPr>
          <w:rFonts w:eastAsia="Times New Roman"/>
          <w:color w:val="000000"/>
          <w:kern w:val="0"/>
        </w:rPr>
        <w:t>.4 Ресурсное обеспечение подпрограммы</w:t>
      </w:r>
    </w:p>
    <w:p w14:paraId="28D16138" w14:textId="77777777" w:rsidR="00423DD4" w:rsidRPr="00423DD4" w:rsidRDefault="00423DD4" w:rsidP="00423DD4">
      <w:pPr>
        <w:tabs>
          <w:tab w:val="left" w:pos="10065"/>
        </w:tabs>
        <w:jc w:val="center"/>
        <w:rPr>
          <w:rFonts w:eastAsia="Times New Roman"/>
          <w:color w:val="000000"/>
          <w:kern w:val="0"/>
        </w:rPr>
      </w:pPr>
    </w:p>
    <w:p w14:paraId="038B7724" w14:textId="77777777" w:rsidR="00423DD4" w:rsidRPr="00423DD4" w:rsidRDefault="00423DD4" w:rsidP="00423DD4">
      <w:pPr>
        <w:tabs>
          <w:tab w:val="left" w:pos="10065"/>
        </w:tabs>
        <w:ind w:firstLine="709"/>
        <w:jc w:val="both"/>
        <w:rPr>
          <w:rFonts w:eastAsia="Times New Roman"/>
          <w:bCs/>
          <w:color w:val="000000"/>
          <w:kern w:val="0"/>
        </w:rPr>
      </w:pPr>
      <w:r w:rsidRPr="00423DD4">
        <w:rPr>
          <w:rFonts w:eastAsia="Times New Roman"/>
          <w:bCs/>
          <w:color w:val="000000"/>
          <w:kern w:val="0"/>
        </w:rPr>
        <w:t xml:space="preserve">Реализация мероприятий подпрограммы осуществляется за счет средств бюджета городского округа город Октябрьский Республики Башкортостан. </w:t>
      </w:r>
    </w:p>
    <w:p w14:paraId="186652BB" w14:textId="77777777" w:rsidR="00423DD4" w:rsidRPr="00423DD4" w:rsidRDefault="00423DD4" w:rsidP="00423DD4">
      <w:pPr>
        <w:widowControl/>
        <w:tabs>
          <w:tab w:val="left" w:pos="10065"/>
        </w:tabs>
        <w:ind w:firstLine="709"/>
        <w:jc w:val="both"/>
        <w:rPr>
          <w:rFonts w:eastAsia="Calibri"/>
          <w:color w:val="000000"/>
          <w:kern w:val="0"/>
          <w:lang w:eastAsia="ru-RU"/>
        </w:rPr>
      </w:pPr>
      <w:r w:rsidRPr="00423DD4">
        <w:rPr>
          <w:rFonts w:eastAsia="Calibri"/>
          <w:color w:val="000000"/>
          <w:kern w:val="0"/>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423DD4">
        <w:rPr>
          <w:rFonts w:eastAsia="Times New Roman" w:cs="Calibri"/>
          <w:color w:val="000000"/>
          <w:kern w:val="0"/>
          <w:lang w:eastAsia="ru-RU"/>
        </w:rPr>
        <w:t>«</w:t>
      </w:r>
      <w:r>
        <w:rPr>
          <w:rFonts w:eastAsia="Times New Roman" w:cs="Calibri"/>
          <w:color w:val="000000"/>
          <w:kern w:val="0"/>
          <w:lang w:eastAsia="ru-RU"/>
        </w:rPr>
        <w:t xml:space="preserve">Реализация государственной национальной политики в </w:t>
      </w:r>
      <w:r w:rsidRPr="00423DD4">
        <w:rPr>
          <w:rFonts w:eastAsia="Times New Roman" w:cs="Calibri"/>
          <w:color w:val="000000"/>
          <w:kern w:val="0"/>
          <w:lang w:eastAsia="ru-RU"/>
        </w:rPr>
        <w:t>город</w:t>
      </w:r>
      <w:r>
        <w:rPr>
          <w:rFonts w:eastAsia="Times New Roman" w:cs="Calibri"/>
          <w:color w:val="000000"/>
          <w:kern w:val="0"/>
          <w:lang w:eastAsia="ru-RU"/>
        </w:rPr>
        <w:t>ском округе город</w:t>
      </w:r>
      <w:r w:rsidRPr="00423DD4">
        <w:rPr>
          <w:rFonts w:eastAsia="Times New Roman" w:cs="Calibri"/>
          <w:color w:val="000000"/>
          <w:kern w:val="0"/>
          <w:lang w:eastAsia="ru-RU"/>
        </w:rPr>
        <w:t xml:space="preserve"> Октябрьский Республики Башкортостан»</w:t>
      </w:r>
      <w:r w:rsidRPr="00423DD4">
        <w:rPr>
          <w:rFonts w:eastAsia="Calibri"/>
          <w:color w:val="000000"/>
          <w:kern w:val="0"/>
          <w:lang w:eastAsia="ru-RU"/>
        </w:rPr>
        <w:t>».</w:t>
      </w:r>
    </w:p>
    <w:p w14:paraId="2880A1AF" w14:textId="77777777" w:rsidR="00423DD4" w:rsidRDefault="00423DD4" w:rsidP="00304FE6">
      <w:pPr>
        <w:tabs>
          <w:tab w:val="left" w:pos="4678"/>
        </w:tabs>
        <w:ind w:firstLine="709"/>
        <w:jc w:val="both"/>
      </w:pPr>
    </w:p>
    <w:p w14:paraId="69C77091" w14:textId="77777777" w:rsidR="008A6674" w:rsidRPr="003B0DB9" w:rsidRDefault="008A6674" w:rsidP="008A6674">
      <w:pPr>
        <w:widowControl/>
        <w:autoSpaceDE/>
        <w:autoSpaceDN/>
        <w:adjustRightInd/>
        <w:jc w:val="center"/>
        <w:rPr>
          <w:kern w:val="0"/>
        </w:rPr>
      </w:pPr>
      <w:r>
        <w:rPr>
          <w:kern w:val="0"/>
        </w:rPr>
        <w:t>6.4 П</w:t>
      </w:r>
      <w:r w:rsidRPr="003B0DB9">
        <w:rPr>
          <w:kern w:val="0"/>
        </w:rPr>
        <w:t xml:space="preserve">аспорт муниципальной подпрограммы </w:t>
      </w:r>
    </w:p>
    <w:p w14:paraId="23365B25" w14:textId="77777777" w:rsidR="008A6674" w:rsidRDefault="008A6674" w:rsidP="008A6674">
      <w:pPr>
        <w:widowControl/>
        <w:autoSpaceDE/>
        <w:autoSpaceDN/>
        <w:adjustRightInd/>
        <w:jc w:val="center"/>
        <w:rPr>
          <w:kern w:val="0"/>
        </w:rPr>
      </w:pPr>
      <w:r w:rsidRPr="003B0DB9">
        <w:rPr>
          <w:kern w:val="0"/>
        </w:rPr>
        <w:t>«</w:t>
      </w:r>
      <w:r>
        <w:rPr>
          <w:bCs/>
          <w:kern w:val="0"/>
        </w:rPr>
        <w:t xml:space="preserve">Обеспечение успешной социокультурной адаптации и интеграции иностранных граждан </w:t>
      </w:r>
      <w:r w:rsidRPr="003B0DB9">
        <w:rPr>
          <w:bCs/>
          <w:kern w:val="0"/>
        </w:rPr>
        <w:t xml:space="preserve">в городском округе город </w:t>
      </w:r>
      <w:r w:rsidR="001C6802">
        <w:rPr>
          <w:bCs/>
          <w:kern w:val="0"/>
        </w:rPr>
        <w:t>О</w:t>
      </w:r>
      <w:r w:rsidRPr="003B0DB9">
        <w:rPr>
          <w:bCs/>
          <w:kern w:val="0"/>
        </w:rPr>
        <w:t>ктябрьский Республики Башкортостан</w:t>
      </w:r>
      <w:r w:rsidRPr="003B0DB9">
        <w:rPr>
          <w:kern w:val="0"/>
        </w:rPr>
        <w:t>» (далее - подпрограмма)</w:t>
      </w:r>
    </w:p>
    <w:p w14:paraId="77536691" w14:textId="77777777" w:rsidR="008A6674" w:rsidRPr="003B0DB9" w:rsidRDefault="008A6674" w:rsidP="008A6674">
      <w:pPr>
        <w:widowControl/>
        <w:autoSpaceDE/>
        <w:autoSpaceDN/>
        <w:adjustRightInd/>
        <w:jc w:val="center"/>
        <w:rPr>
          <w:kern w:val="0"/>
        </w:rPr>
      </w:pPr>
    </w:p>
    <w:tbl>
      <w:tblPr>
        <w:tblStyle w:val="af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8A6674" w:rsidRPr="00785211" w14:paraId="10D01A5B" w14:textId="77777777" w:rsidTr="001614C6">
        <w:tc>
          <w:tcPr>
            <w:tcW w:w="4253" w:type="dxa"/>
            <w:tcBorders>
              <w:top w:val="outset" w:sz="6" w:space="0" w:color="auto"/>
              <w:left w:val="outset" w:sz="6" w:space="0" w:color="auto"/>
              <w:bottom w:val="outset" w:sz="6" w:space="0" w:color="auto"/>
              <w:right w:val="outset" w:sz="6" w:space="0" w:color="auto"/>
            </w:tcBorders>
          </w:tcPr>
          <w:p w14:paraId="5592B77E" w14:textId="77777777" w:rsidR="008A6674" w:rsidRPr="001124E0" w:rsidRDefault="008A6674" w:rsidP="001614C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Ответственный исполнитель подпрограммы (соисполнитель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14:paraId="78964F7C" w14:textId="77777777" w:rsidR="008A6674" w:rsidRPr="00785211" w:rsidRDefault="008A6674" w:rsidP="001614C6">
            <w:pPr>
              <w:tabs>
                <w:tab w:val="left" w:pos="4678"/>
              </w:tabs>
              <w:jc w:val="both"/>
              <w:rPr>
                <w:rFonts w:ascii="Times New Roman" w:hAnsi="Times New Roman" w:cs="Times New Roman"/>
                <w:b/>
                <w:bCs/>
                <w:sz w:val="24"/>
                <w:szCs w:val="24"/>
              </w:rPr>
            </w:pPr>
            <w:r w:rsidRPr="00785211">
              <w:rPr>
                <w:rFonts w:ascii="Times New Roman" w:hAnsi="Times New Roman" w:cs="Times New Roman"/>
                <w:bCs/>
                <w:sz w:val="24"/>
                <w:szCs w:val="24"/>
              </w:rPr>
              <w:t>Отдел культуры администрации городского</w:t>
            </w:r>
            <w:r w:rsidRPr="00785211">
              <w:rPr>
                <w:rFonts w:ascii="Times New Roman" w:hAnsi="Times New Roman" w:cs="Times New Roman"/>
                <w:b/>
                <w:bCs/>
                <w:sz w:val="24"/>
                <w:szCs w:val="24"/>
              </w:rPr>
              <w:t xml:space="preserve"> </w:t>
            </w:r>
            <w:r w:rsidRPr="00785211">
              <w:rPr>
                <w:rFonts w:ascii="Times New Roman" w:hAnsi="Times New Roman" w:cs="Times New Roman"/>
                <w:sz w:val="24"/>
                <w:szCs w:val="24"/>
              </w:rPr>
              <w:t>округа город Октябрьский Республики</w:t>
            </w:r>
          </w:p>
          <w:p w14:paraId="39744BC6" w14:textId="77777777" w:rsidR="008A6674" w:rsidRPr="00785211" w:rsidRDefault="008A6674" w:rsidP="001614C6">
            <w:pPr>
              <w:jc w:val="both"/>
              <w:rPr>
                <w:rFonts w:ascii="Times New Roman" w:hAnsi="Times New Roman" w:cs="Times New Roman"/>
                <w:sz w:val="24"/>
                <w:szCs w:val="24"/>
              </w:rPr>
            </w:pPr>
            <w:r w:rsidRPr="00785211">
              <w:rPr>
                <w:rFonts w:ascii="Times New Roman" w:hAnsi="Times New Roman" w:cs="Times New Roman"/>
                <w:sz w:val="24"/>
                <w:szCs w:val="24"/>
              </w:rPr>
              <w:t>Башкортостан;</w:t>
            </w:r>
          </w:p>
          <w:p w14:paraId="3D8BAAFE" w14:textId="77777777" w:rsidR="008A6674" w:rsidRPr="00AD7B37" w:rsidRDefault="008A6674" w:rsidP="001614C6">
            <w:pPr>
              <w:ind w:left="-4" w:firstLine="4"/>
              <w:jc w:val="both"/>
              <w:rPr>
                <w:rFonts w:ascii="Times New Roman" w:hAnsi="Times New Roman" w:cs="Times New Roman"/>
                <w:sz w:val="24"/>
                <w:szCs w:val="24"/>
              </w:rPr>
            </w:pPr>
            <w:r w:rsidRPr="00AD7B37">
              <w:rPr>
                <w:rFonts w:ascii="Times New Roman" w:hAnsi="Times New Roman" w:cs="Times New Roman"/>
                <w:sz w:val="24"/>
                <w:szCs w:val="24"/>
              </w:rPr>
              <w:t xml:space="preserve">Отдел образования администрации городского </w:t>
            </w:r>
            <w:r w:rsidRPr="00AD7B37">
              <w:rPr>
                <w:rFonts w:ascii="Times New Roman" w:hAnsi="Times New Roman" w:cs="Times New Roman"/>
                <w:sz w:val="24"/>
                <w:szCs w:val="24"/>
              </w:rPr>
              <w:lastRenderedPageBreak/>
              <w:t>округа город Октябрьский Республики Башкортостан;</w:t>
            </w:r>
          </w:p>
          <w:p w14:paraId="322BB7BA" w14:textId="77777777" w:rsidR="008A6674" w:rsidRPr="00AD7B37" w:rsidRDefault="008A6674" w:rsidP="001614C6">
            <w:pPr>
              <w:ind w:left="-4" w:firstLine="4"/>
              <w:jc w:val="both"/>
              <w:rPr>
                <w:rFonts w:ascii="Times New Roman" w:hAnsi="Times New Roman" w:cs="Times New Roman"/>
                <w:sz w:val="24"/>
                <w:szCs w:val="24"/>
              </w:rPr>
            </w:pPr>
            <w:r w:rsidRPr="00AD7B37">
              <w:rPr>
                <w:rFonts w:ascii="Times New Roman" w:hAnsi="Times New Roman" w:cs="Times New Roman"/>
                <w:sz w:val="24"/>
                <w:szCs w:val="24"/>
              </w:rPr>
              <w:t>Комитет по спорту и физической культуре администрации городского округа город Октябрьский Республики Башкортостан;</w:t>
            </w:r>
          </w:p>
          <w:p w14:paraId="52343229" w14:textId="77777777" w:rsidR="008A6674" w:rsidRPr="00AD7B37" w:rsidRDefault="008A6674" w:rsidP="001614C6">
            <w:pPr>
              <w:tabs>
                <w:tab w:val="left" w:pos="4678"/>
              </w:tabs>
              <w:ind w:left="-4" w:firstLine="4"/>
              <w:jc w:val="both"/>
              <w:rPr>
                <w:rFonts w:ascii="Times New Roman" w:hAnsi="Times New Roman" w:cs="Times New Roman"/>
                <w:bCs/>
                <w:sz w:val="24"/>
                <w:szCs w:val="24"/>
              </w:rPr>
            </w:pPr>
            <w:r w:rsidRPr="003C7657">
              <w:rPr>
                <w:rFonts w:ascii="Times New Roman" w:hAnsi="Times New Roman" w:cs="Times New Roman"/>
                <w:bCs/>
                <w:sz w:val="24"/>
                <w:szCs w:val="24"/>
              </w:rPr>
              <w:t>Отдел по информационной политике и социальным коммуникациям администрации городского округа город Октябрьский Республики Башкортостан</w:t>
            </w:r>
            <w:r w:rsidRPr="00AD7B37">
              <w:rPr>
                <w:rFonts w:ascii="Times New Roman" w:hAnsi="Times New Roman" w:cs="Times New Roman"/>
                <w:bCs/>
                <w:sz w:val="24"/>
                <w:szCs w:val="24"/>
              </w:rPr>
              <w:t xml:space="preserve">; </w:t>
            </w:r>
          </w:p>
          <w:p w14:paraId="377535B2" w14:textId="77777777" w:rsidR="008A6674" w:rsidRPr="00AD7B37" w:rsidRDefault="008A6674" w:rsidP="001614C6">
            <w:pPr>
              <w:tabs>
                <w:tab w:val="left" w:pos="4678"/>
              </w:tabs>
              <w:ind w:left="-4" w:firstLine="4"/>
              <w:jc w:val="both"/>
              <w:rPr>
                <w:rFonts w:ascii="Times New Roman" w:hAnsi="Times New Roman" w:cs="Times New Roman"/>
                <w:bCs/>
                <w:sz w:val="24"/>
                <w:szCs w:val="24"/>
              </w:rPr>
            </w:pPr>
            <w:r w:rsidRPr="00AD7B37">
              <w:rPr>
                <w:rFonts w:ascii="Times New Roman" w:hAnsi="Times New Roman" w:cs="Times New Roman"/>
                <w:bCs/>
                <w:sz w:val="24"/>
                <w:szCs w:val="24"/>
              </w:rPr>
              <w:t>муниципальные учреждения образования и культуры;</w:t>
            </w:r>
          </w:p>
          <w:p w14:paraId="2699CF99" w14:textId="77777777" w:rsidR="008A6674" w:rsidRPr="00AD7B37" w:rsidRDefault="008A6674" w:rsidP="001614C6">
            <w:pPr>
              <w:tabs>
                <w:tab w:val="left" w:pos="4678"/>
              </w:tabs>
              <w:ind w:left="-4" w:firstLine="4"/>
              <w:jc w:val="both"/>
              <w:rPr>
                <w:rFonts w:ascii="Times New Roman" w:hAnsi="Times New Roman" w:cs="Times New Roman"/>
                <w:bCs/>
                <w:sz w:val="24"/>
                <w:szCs w:val="24"/>
              </w:rPr>
            </w:pPr>
            <w:r w:rsidRPr="00AD7B37">
              <w:rPr>
                <w:rFonts w:ascii="Times New Roman" w:hAnsi="Times New Roman" w:cs="Times New Roman"/>
                <w:bCs/>
                <w:sz w:val="24"/>
                <w:szCs w:val="24"/>
              </w:rPr>
              <w:t>МБУ «Дворец молодежи»;</w:t>
            </w:r>
          </w:p>
          <w:p w14:paraId="75BDE391" w14:textId="78F1A657" w:rsidR="008A6674" w:rsidRPr="00785211" w:rsidRDefault="008A6674" w:rsidP="001614C6">
            <w:pPr>
              <w:tabs>
                <w:tab w:val="left" w:pos="4678"/>
              </w:tabs>
              <w:jc w:val="both"/>
              <w:rPr>
                <w:bCs/>
              </w:rPr>
            </w:pPr>
            <w:r w:rsidRPr="00172D8D">
              <w:rPr>
                <w:rFonts w:ascii="Times New Roman" w:hAnsi="Times New Roman" w:cs="Times New Roman"/>
                <w:bCs/>
                <w:sz w:val="24"/>
                <w:szCs w:val="24"/>
              </w:rPr>
              <w:t xml:space="preserve">общественно-национальные объединения (по согласованию): «Курултай башкир»; «Автономия татар», «Чаваш Ен», «Видергебурт», «Собор русских», региональная общественная организация по возрождению и развитию армянской культуры «Аргешти», </w:t>
            </w:r>
            <w:r w:rsidRPr="00172D8D">
              <w:rPr>
                <w:rFonts w:ascii="Times New Roman" w:hAnsi="Times New Roman" w:cs="Times New Roman"/>
                <w:color w:val="000000" w:themeColor="text1"/>
                <w:sz w:val="24"/>
                <w:szCs w:val="24"/>
              </w:rPr>
              <w:t>марийская национально – культурная автономия «</w:t>
            </w:r>
            <w:r w:rsidRPr="00172D8D">
              <w:rPr>
                <w:rFonts w:ascii="Times New Roman" w:hAnsi="Times New Roman" w:cs="Times New Roman"/>
                <w:bCs/>
                <w:color w:val="000000" w:themeColor="text1"/>
                <w:sz w:val="24"/>
                <w:szCs w:val="24"/>
              </w:rPr>
              <w:t>Эрвел</w:t>
            </w:r>
            <w:r w:rsidRPr="00172D8D">
              <w:rPr>
                <w:rFonts w:ascii="Times New Roman" w:hAnsi="Times New Roman" w:cs="Times New Roman"/>
                <w:color w:val="000000" w:themeColor="text1"/>
                <w:sz w:val="24"/>
                <w:szCs w:val="24"/>
              </w:rPr>
              <w:t> </w:t>
            </w:r>
            <w:r w:rsidRPr="00172D8D">
              <w:rPr>
                <w:rFonts w:ascii="Times New Roman" w:hAnsi="Times New Roman" w:cs="Times New Roman"/>
                <w:bCs/>
                <w:color w:val="000000" w:themeColor="text1"/>
                <w:sz w:val="24"/>
                <w:szCs w:val="24"/>
              </w:rPr>
              <w:t>Мари»</w:t>
            </w:r>
            <w:r w:rsidRPr="00172D8D">
              <w:rPr>
                <w:rFonts w:ascii="Times New Roman" w:hAnsi="Times New Roman" w:cs="Times New Roman"/>
                <w:bCs/>
                <w:sz w:val="24"/>
                <w:szCs w:val="24"/>
              </w:rPr>
              <w:t xml:space="preserve"> в Республике Башкортостан</w:t>
            </w:r>
            <w:r>
              <w:rPr>
                <w:rFonts w:ascii="Times New Roman" w:hAnsi="Times New Roman" w:cs="Times New Roman"/>
                <w:bCs/>
                <w:sz w:val="24"/>
                <w:szCs w:val="24"/>
              </w:rPr>
              <w:t>.</w:t>
            </w:r>
          </w:p>
        </w:tc>
      </w:tr>
      <w:tr w:rsidR="008A6674" w:rsidRPr="00785211" w14:paraId="13DC250E" w14:textId="77777777" w:rsidTr="001614C6">
        <w:tc>
          <w:tcPr>
            <w:tcW w:w="4253" w:type="dxa"/>
            <w:tcBorders>
              <w:top w:val="outset" w:sz="6" w:space="0" w:color="auto"/>
              <w:left w:val="outset" w:sz="6" w:space="0" w:color="auto"/>
              <w:bottom w:val="outset" w:sz="6" w:space="0" w:color="auto"/>
              <w:right w:val="outset" w:sz="6" w:space="0" w:color="auto"/>
            </w:tcBorders>
          </w:tcPr>
          <w:p w14:paraId="1A8FBF19" w14:textId="77777777" w:rsidR="008A6674" w:rsidRPr="001124E0" w:rsidRDefault="008A6674" w:rsidP="001614C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lastRenderedPageBreak/>
              <w:t>Цели и задача подпрограммы</w:t>
            </w:r>
          </w:p>
        </w:tc>
        <w:tc>
          <w:tcPr>
            <w:tcW w:w="5386" w:type="dxa"/>
            <w:tcBorders>
              <w:top w:val="single" w:sz="4" w:space="0" w:color="auto"/>
              <w:left w:val="single" w:sz="4" w:space="0" w:color="auto"/>
              <w:bottom w:val="single" w:sz="4" w:space="0" w:color="auto"/>
              <w:right w:val="single" w:sz="4" w:space="0" w:color="auto"/>
            </w:tcBorders>
          </w:tcPr>
          <w:p w14:paraId="17A2D1BD" w14:textId="77777777" w:rsidR="008A6674" w:rsidRPr="00785211" w:rsidRDefault="008A6674" w:rsidP="001614C6">
            <w:pPr>
              <w:tabs>
                <w:tab w:val="left" w:pos="4678"/>
              </w:tabs>
              <w:jc w:val="both"/>
              <w:rPr>
                <w:rFonts w:ascii="Times New Roman" w:hAnsi="Times New Roman" w:cs="Times New Roman"/>
                <w:sz w:val="24"/>
                <w:szCs w:val="24"/>
              </w:rPr>
            </w:pPr>
            <w:r w:rsidRPr="00785211">
              <w:rPr>
                <w:rFonts w:ascii="Times New Roman" w:hAnsi="Times New Roman" w:cs="Times New Roman"/>
                <w:sz w:val="24"/>
                <w:szCs w:val="24"/>
              </w:rPr>
              <w:t>Цель:</w:t>
            </w:r>
          </w:p>
          <w:p w14:paraId="5C550737" w14:textId="77777777" w:rsidR="008A6674" w:rsidRPr="00785211" w:rsidRDefault="008A6674" w:rsidP="001614C6">
            <w:pPr>
              <w:tabs>
                <w:tab w:val="left" w:pos="4678"/>
              </w:tabs>
              <w:jc w:val="both"/>
              <w:rPr>
                <w:rFonts w:ascii="Times New Roman" w:hAnsi="Times New Roman" w:cs="Times New Roman"/>
                <w:sz w:val="24"/>
                <w:szCs w:val="24"/>
              </w:rPr>
            </w:pPr>
            <w:r>
              <w:rPr>
                <w:rFonts w:ascii="Times New Roman" w:hAnsi="Times New Roman" w:cs="Times New Roman"/>
                <w:sz w:val="24"/>
                <w:szCs w:val="24"/>
              </w:rPr>
              <w:t xml:space="preserve">Обеспечить успешную социокультурную адаптацию и интеграцию иностранных </w:t>
            </w:r>
            <w:r w:rsidR="001C6802">
              <w:rPr>
                <w:rFonts w:ascii="Times New Roman" w:hAnsi="Times New Roman" w:cs="Times New Roman"/>
                <w:sz w:val="24"/>
                <w:szCs w:val="24"/>
              </w:rPr>
              <w:t>граждан в</w:t>
            </w:r>
            <w:r w:rsidRPr="00785211">
              <w:rPr>
                <w:rFonts w:ascii="Times New Roman" w:hAnsi="Times New Roman" w:cs="Times New Roman"/>
                <w:sz w:val="24"/>
                <w:szCs w:val="24"/>
              </w:rPr>
              <w:t xml:space="preserve"> городском округе город Октябрьский Республики Башкортостан</w:t>
            </w:r>
          </w:p>
          <w:p w14:paraId="4502B4BA" w14:textId="77777777" w:rsidR="008A6674" w:rsidRPr="00785211" w:rsidRDefault="008A6674" w:rsidP="008A6674">
            <w:pPr>
              <w:tabs>
                <w:tab w:val="left" w:pos="4678"/>
              </w:tabs>
              <w:jc w:val="both"/>
              <w:rPr>
                <w:bCs/>
              </w:rPr>
            </w:pPr>
            <w:r w:rsidRPr="00785211">
              <w:rPr>
                <w:rFonts w:ascii="Times New Roman" w:hAnsi="Times New Roman" w:cs="Times New Roman"/>
                <w:sz w:val="24"/>
                <w:szCs w:val="24"/>
              </w:rPr>
              <w:t xml:space="preserve">Задача: </w:t>
            </w:r>
            <w:r w:rsidRPr="002E13DA">
              <w:rPr>
                <w:rFonts w:ascii="Times New Roman" w:hAnsi="Times New Roman" w:cs="Times New Roman"/>
                <w:sz w:val="24"/>
                <w:szCs w:val="24"/>
              </w:rPr>
              <w:t>содействовать формированию конструктивного взаимодействия органов власти и институтов гражданского общества с иностранными гражданами на территории городского о</w:t>
            </w:r>
            <w:r w:rsidRPr="00785211">
              <w:rPr>
                <w:rFonts w:ascii="Times New Roman" w:hAnsi="Times New Roman" w:cs="Times New Roman"/>
                <w:sz w:val="24"/>
                <w:szCs w:val="24"/>
              </w:rPr>
              <w:t>круг</w:t>
            </w:r>
            <w:r>
              <w:rPr>
                <w:rFonts w:ascii="Times New Roman" w:hAnsi="Times New Roman" w:cs="Times New Roman"/>
                <w:sz w:val="24"/>
                <w:szCs w:val="24"/>
              </w:rPr>
              <w:t>а</w:t>
            </w:r>
            <w:r w:rsidRPr="00785211">
              <w:rPr>
                <w:rFonts w:ascii="Times New Roman" w:hAnsi="Times New Roman" w:cs="Times New Roman"/>
                <w:sz w:val="24"/>
                <w:szCs w:val="24"/>
              </w:rPr>
              <w:t xml:space="preserve"> город Октябрьский Республики Башкортостан</w:t>
            </w:r>
            <w:r>
              <w:rPr>
                <w:rFonts w:ascii="Times New Roman" w:hAnsi="Times New Roman" w:cs="Times New Roman"/>
                <w:sz w:val="24"/>
                <w:szCs w:val="24"/>
              </w:rPr>
              <w:t>.</w:t>
            </w:r>
          </w:p>
        </w:tc>
      </w:tr>
      <w:tr w:rsidR="008A6674" w:rsidRPr="00785211" w14:paraId="2A66CB69" w14:textId="77777777" w:rsidTr="001614C6">
        <w:tc>
          <w:tcPr>
            <w:tcW w:w="4253" w:type="dxa"/>
            <w:tcBorders>
              <w:top w:val="outset" w:sz="6" w:space="0" w:color="auto"/>
              <w:left w:val="outset" w:sz="6" w:space="0" w:color="auto"/>
              <w:bottom w:val="outset" w:sz="6" w:space="0" w:color="auto"/>
              <w:right w:val="outset" w:sz="6" w:space="0" w:color="auto"/>
            </w:tcBorders>
          </w:tcPr>
          <w:p w14:paraId="7F86499F" w14:textId="77777777" w:rsidR="008A6674" w:rsidRPr="001124E0" w:rsidRDefault="008A6674" w:rsidP="001614C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Региональные проекты</w:t>
            </w:r>
          </w:p>
        </w:tc>
        <w:tc>
          <w:tcPr>
            <w:tcW w:w="5386" w:type="dxa"/>
            <w:tcBorders>
              <w:top w:val="single" w:sz="4" w:space="0" w:color="auto"/>
              <w:left w:val="single" w:sz="4" w:space="0" w:color="auto"/>
              <w:bottom w:val="single" w:sz="4" w:space="0" w:color="auto"/>
              <w:right w:val="single" w:sz="4" w:space="0" w:color="auto"/>
            </w:tcBorders>
          </w:tcPr>
          <w:p w14:paraId="5DC35A29" w14:textId="77777777" w:rsidR="008A6674" w:rsidRPr="004534BE" w:rsidRDefault="008A6674" w:rsidP="001614C6">
            <w:pPr>
              <w:tabs>
                <w:tab w:val="left" w:pos="4678"/>
              </w:tabs>
              <w:jc w:val="both"/>
              <w:rPr>
                <w:rFonts w:ascii="Times New Roman" w:hAnsi="Times New Roman" w:cs="Times New Roman"/>
                <w:bCs/>
                <w:sz w:val="24"/>
                <w:szCs w:val="24"/>
              </w:rPr>
            </w:pPr>
            <w:r w:rsidRPr="004534BE">
              <w:rPr>
                <w:rFonts w:ascii="Times New Roman" w:hAnsi="Times New Roman" w:cs="Times New Roman"/>
                <w:bCs/>
                <w:sz w:val="24"/>
                <w:szCs w:val="24"/>
              </w:rPr>
              <w:t xml:space="preserve">Отсутствуют </w:t>
            </w:r>
          </w:p>
        </w:tc>
      </w:tr>
      <w:tr w:rsidR="008A6674" w:rsidRPr="00785211" w14:paraId="75551774" w14:textId="77777777" w:rsidTr="001614C6">
        <w:tc>
          <w:tcPr>
            <w:tcW w:w="4253" w:type="dxa"/>
            <w:tcBorders>
              <w:top w:val="outset" w:sz="6" w:space="0" w:color="auto"/>
              <w:left w:val="outset" w:sz="6" w:space="0" w:color="auto"/>
              <w:bottom w:val="outset" w:sz="6" w:space="0" w:color="auto"/>
              <w:right w:val="outset" w:sz="6" w:space="0" w:color="auto"/>
            </w:tcBorders>
          </w:tcPr>
          <w:p w14:paraId="44963FEE" w14:textId="77777777" w:rsidR="008A6674" w:rsidRPr="001124E0" w:rsidRDefault="008A6674" w:rsidP="001614C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rPr>
              <w:t>Целев</w:t>
            </w:r>
            <w:r>
              <w:rPr>
                <w:rFonts w:ascii="Times New Roman" w:hAnsi="Times New Roman" w:cs="Times New Roman"/>
                <w:sz w:val="24"/>
                <w:szCs w:val="24"/>
              </w:rPr>
              <w:t>ой</w:t>
            </w:r>
            <w:r w:rsidRPr="001124E0">
              <w:rPr>
                <w:rFonts w:ascii="Times New Roman" w:hAnsi="Times New Roman" w:cs="Times New Roman"/>
                <w:sz w:val="24"/>
                <w:szCs w:val="24"/>
              </w:rPr>
              <w:t xml:space="preserve"> индикатор и показател</w:t>
            </w:r>
            <w:r>
              <w:rPr>
                <w:rFonts w:ascii="Times New Roman" w:hAnsi="Times New Roman" w:cs="Times New Roman"/>
                <w:sz w:val="24"/>
                <w:szCs w:val="24"/>
              </w:rPr>
              <w:t>ь</w:t>
            </w:r>
            <w:r w:rsidRPr="001124E0">
              <w:rPr>
                <w:rFonts w:ascii="Times New Roman" w:hAnsi="Times New Roman" w:cs="Times New Roman"/>
                <w:sz w:val="24"/>
                <w:szCs w:val="24"/>
              </w:rPr>
              <w:t xml:space="preserve"> подпрограммы</w:t>
            </w:r>
          </w:p>
        </w:tc>
        <w:tc>
          <w:tcPr>
            <w:tcW w:w="5386" w:type="dxa"/>
            <w:tcBorders>
              <w:top w:val="single" w:sz="4" w:space="0" w:color="auto"/>
              <w:left w:val="single" w:sz="4" w:space="0" w:color="auto"/>
              <w:bottom w:val="single" w:sz="4" w:space="0" w:color="auto"/>
              <w:right w:val="single" w:sz="4" w:space="0" w:color="auto"/>
            </w:tcBorders>
          </w:tcPr>
          <w:p w14:paraId="531F5D8F" w14:textId="77777777" w:rsidR="008A6674" w:rsidRPr="00785211" w:rsidRDefault="003B45E8" w:rsidP="001614C6">
            <w:pPr>
              <w:tabs>
                <w:tab w:val="left" w:pos="4678"/>
              </w:tabs>
              <w:jc w:val="both"/>
              <w:rPr>
                <w:bCs/>
              </w:rPr>
            </w:pPr>
            <w:r>
              <w:rPr>
                <w:rFonts w:ascii="Times New Roman" w:hAnsi="Times New Roman" w:cs="Times New Roman"/>
                <w:sz w:val="24"/>
                <w:szCs w:val="24"/>
              </w:rPr>
              <w:t>К</w:t>
            </w:r>
            <w:r w:rsidR="008A6674" w:rsidRPr="002E13DA">
              <w:rPr>
                <w:rFonts w:ascii="Times New Roman" w:hAnsi="Times New Roman" w:cs="Times New Roman"/>
                <w:sz w:val="24"/>
                <w:szCs w:val="24"/>
              </w:rPr>
              <w:t>оличество участников мероприятий, направленных на социокультурную адаптацию и интеграцию иностранных граждан в городском округе город Октябрьский Республики Башкортостан</w:t>
            </w:r>
            <w:r w:rsidR="001C6802">
              <w:rPr>
                <w:rFonts w:ascii="Times New Roman" w:hAnsi="Times New Roman" w:cs="Times New Roman"/>
                <w:sz w:val="24"/>
                <w:szCs w:val="24"/>
              </w:rPr>
              <w:t>.</w:t>
            </w:r>
          </w:p>
        </w:tc>
      </w:tr>
      <w:tr w:rsidR="008A6674" w:rsidRPr="00785211" w14:paraId="4EF99358" w14:textId="77777777" w:rsidTr="001614C6">
        <w:tc>
          <w:tcPr>
            <w:tcW w:w="4253" w:type="dxa"/>
            <w:tcBorders>
              <w:top w:val="outset" w:sz="6" w:space="0" w:color="auto"/>
              <w:left w:val="outset" w:sz="6" w:space="0" w:color="auto"/>
              <w:bottom w:val="outset" w:sz="6" w:space="0" w:color="auto"/>
              <w:right w:val="outset" w:sz="6" w:space="0" w:color="auto"/>
            </w:tcBorders>
          </w:tcPr>
          <w:p w14:paraId="5C71BB8B" w14:textId="77777777" w:rsidR="008A6674" w:rsidRPr="001124E0" w:rsidRDefault="008A6674" w:rsidP="001614C6">
            <w:pPr>
              <w:tabs>
                <w:tab w:val="left" w:pos="10065"/>
              </w:tabs>
              <w:jc w:val="both"/>
              <w:rPr>
                <w:rFonts w:ascii="Times New Roman" w:hAnsi="Times New Roman" w:cs="Times New Roman"/>
                <w:sz w:val="24"/>
                <w:szCs w:val="24"/>
                <w:lang w:eastAsia="ru-RU"/>
              </w:rPr>
            </w:pPr>
            <w:r w:rsidRPr="001124E0">
              <w:rPr>
                <w:rFonts w:ascii="Times New Roman" w:hAnsi="Times New Roman" w:cs="Times New Roman"/>
                <w:sz w:val="24"/>
                <w:szCs w:val="24"/>
                <w:lang w:eastAsia="ru-RU"/>
              </w:rPr>
              <w:t xml:space="preserve">Этапы и сроки реализации подпрограммы </w:t>
            </w:r>
          </w:p>
        </w:tc>
        <w:tc>
          <w:tcPr>
            <w:tcW w:w="5386" w:type="dxa"/>
            <w:tcBorders>
              <w:top w:val="single" w:sz="4" w:space="0" w:color="auto"/>
              <w:left w:val="single" w:sz="4" w:space="0" w:color="auto"/>
              <w:bottom w:val="single" w:sz="4" w:space="0" w:color="auto"/>
              <w:right w:val="single" w:sz="4" w:space="0" w:color="auto"/>
            </w:tcBorders>
          </w:tcPr>
          <w:p w14:paraId="1234ADD3" w14:textId="77777777" w:rsidR="008A6674" w:rsidRPr="00785211" w:rsidRDefault="008A6674" w:rsidP="001614C6">
            <w:pPr>
              <w:tabs>
                <w:tab w:val="left" w:pos="4678"/>
              </w:tabs>
              <w:jc w:val="both"/>
              <w:rPr>
                <w:rFonts w:ascii="Times New Roman" w:hAnsi="Times New Roman" w:cs="Times New Roman"/>
                <w:sz w:val="24"/>
                <w:szCs w:val="24"/>
              </w:rPr>
            </w:pPr>
            <w:r w:rsidRPr="00785211">
              <w:rPr>
                <w:rFonts w:ascii="Times New Roman" w:hAnsi="Times New Roman" w:cs="Times New Roman"/>
                <w:sz w:val="24"/>
                <w:szCs w:val="24"/>
              </w:rPr>
              <w:t>20</w:t>
            </w:r>
            <w:r>
              <w:rPr>
                <w:rFonts w:ascii="Times New Roman" w:hAnsi="Times New Roman" w:cs="Times New Roman"/>
                <w:sz w:val="24"/>
                <w:szCs w:val="24"/>
              </w:rPr>
              <w:t>23</w:t>
            </w:r>
            <w:r w:rsidRPr="00785211">
              <w:rPr>
                <w:rFonts w:ascii="Times New Roman" w:hAnsi="Times New Roman" w:cs="Times New Roman"/>
                <w:sz w:val="24"/>
                <w:szCs w:val="24"/>
              </w:rPr>
              <w:t xml:space="preserve"> – 202</w:t>
            </w:r>
            <w:r>
              <w:rPr>
                <w:rFonts w:ascii="Times New Roman" w:hAnsi="Times New Roman" w:cs="Times New Roman"/>
                <w:sz w:val="24"/>
                <w:szCs w:val="24"/>
              </w:rPr>
              <w:t>8</w:t>
            </w:r>
            <w:r w:rsidRPr="00785211">
              <w:rPr>
                <w:rFonts w:ascii="Times New Roman" w:hAnsi="Times New Roman" w:cs="Times New Roman"/>
                <w:sz w:val="24"/>
                <w:szCs w:val="24"/>
              </w:rPr>
              <w:t xml:space="preserve"> годы, без деления на этапы</w:t>
            </w:r>
          </w:p>
          <w:p w14:paraId="09FD2177" w14:textId="77777777" w:rsidR="008A6674" w:rsidRPr="00785211" w:rsidRDefault="008A6674" w:rsidP="001614C6">
            <w:pPr>
              <w:tabs>
                <w:tab w:val="left" w:pos="4678"/>
              </w:tabs>
              <w:jc w:val="both"/>
            </w:pPr>
          </w:p>
        </w:tc>
      </w:tr>
      <w:tr w:rsidR="008A6674" w:rsidRPr="00785211" w14:paraId="3FDF3831" w14:textId="77777777" w:rsidTr="001614C6">
        <w:tc>
          <w:tcPr>
            <w:tcW w:w="4253" w:type="dxa"/>
            <w:tcBorders>
              <w:top w:val="outset" w:sz="6" w:space="0" w:color="auto"/>
              <w:left w:val="outset" w:sz="6" w:space="0" w:color="auto"/>
              <w:bottom w:val="outset" w:sz="6" w:space="0" w:color="auto"/>
              <w:right w:val="outset" w:sz="6" w:space="0" w:color="auto"/>
            </w:tcBorders>
          </w:tcPr>
          <w:p w14:paraId="57966AE3" w14:textId="77777777" w:rsidR="008A6674" w:rsidRPr="001124E0" w:rsidRDefault="008A6674" w:rsidP="001614C6">
            <w:pPr>
              <w:tabs>
                <w:tab w:val="left" w:pos="10065"/>
              </w:tabs>
              <w:rPr>
                <w:rFonts w:ascii="Times New Roman" w:hAnsi="Times New Roman" w:cs="Times New Roman"/>
                <w:sz w:val="24"/>
                <w:szCs w:val="24"/>
                <w:lang w:eastAsia="ru-RU"/>
              </w:rPr>
            </w:pPr>
            <w:r w:rsidRPr="001124E0">
              <w:rPr>
                <w:rFonts w:ascii="Times New Roman" w:hAnsi="Times New Roman" w:cs="Times New Roman"/>
                <w:sz w:val="24"/>
                <w:szCs w:val="24"/>
                <w:lang w:eastAsia="ru-RU"/>
              </w:rPr>
              <w:t>Ресурсное обеспечение подпрограммы</w:t>
            </w:r>
          </w:p>
        </w:tc>
        <w:tc>
          <w:tcPr>
            <w:tcW w:w="5386" w:type="dxa"/>
            <w:tcBorders>
              <w:top w:val="single" w:sz="4" w:space="0" w:color="auto"/>
              <w:left w:val="single" w:sz="4" w:space="0" w:color="auto"/>
              <w:bottom w:val="single" w:sz="4" w:space="0" w:color="auto"/>
              <w:right w:val="single" w:sz="4" w:space="0" w:color="auto"/>
            </w:tcBorders>
          </w:tcPr>
          <w:p w14:paraId="408F7117" w14:textId="77777777" w:rsidR="008A6674" w:rsidRPr="00966795" w:rsidRDefault="008A6674" w:rsidP="001614C6">
            <w:pPr>
              <w:widowControl/>
              <w:tabs>
                <w:tab w:val="left" w:pos="10065"/>
              </w:tabs>
              <w:autoSpaceDE/>
              <w:autoSpaceDN/>
              <w:adjustRightInd/>
              <w:ind w:left="-4"/>
              <w:jc w:val="both"/>
              <w:rPr>
                <w:rFonts w:ascii="Times New Roman" w:eastAsia="Times New Roman" w:hAnsi="Times New Roman" w:cs="Times New Roman"/>
                <w:bCs/>
                <w:sz w:val="24"/>
                <w:szCs w:val="24"/>
                <w:lang w:eastAsia="ru-RU"/>
              </w:rPr>
            </w:pPr>
            <w:r w:rsidRPr="00966795">
              <w:rPr>
                <w:rFonts w:ascii="Times New Roman" w:eastAsia="Times New Roman" w:hAnsi="Times New Roman" w:cs="Times New Roman"/>
                <w:bCs/>
                <w:sz w:val="24"/>
                <w:szCs w:val="24"/>
                <w:lang w:eastAsia="ru-RU"/>
              </w:rPr>
              <w:t xml:space="preserve">Общий объем финансового обеспечения муниципальной </w:t>
            </w:r>
            <w:r>
              <w:rPr>
                <w:rFonts w:ascii="Times New Roman" w:eastAsia="Times New Roman" w:hAnsi="Times New Roman" w:cs="Times New Roman"/>
                <w:bCs/>
                <w:sz w:val="24"/>
                <w:szCs w:val="24"/>
                <w:lang w:eastAsia="ru-RU"/>
              </w:rPr>
              <w:t>под</w:t>
            </w:r>
            <w:r w:rsidRPr="00966795">
              <w:rPr>
                <w:rFonts w:ascii="Times New Roman" w:eastAsia="Times New Roman" w:hAnsi="Times New Roman" w:cs="Times New Roman"/>
                <w:bCs/>
                <w:sz w:val="24"/>
                <w:szCs w:val="24"/>
                <w:lang w:eastAsia="ru-RU"/>
              </w:rPr>
              <w:t>программы в 202</w:t>
            </w:r>
            <w:r>
              <w:rPr>
                <w:rFonts w:ascii="Times New Roman" w:eastAsia="Times New Roman" w:hAnsi="Times New Roman" w:cs="Times New Roman"/>
                <w:bCs/>
                <w:sz w:val="24"/>
                <w:szCs w:val="24"/>
                <w:lang w:eastAsia="ru-RU"/>
              </w:rPr>
              <w:t>3</w:t>
            </w:r>
            <w:r w:rsidRPr="00966795">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8</w:t>
            </w:r>
            <w:r w:rsidRPr="00966795">
              <w:rPr>
                <w:rFonts w:ascii="Times New Roman" w:eastAsia="Times New Roman" w:hAnsi="Times New Roman" w:cs="Times New Roman"/>
                <w:bCs/>
                <w:sz w:val="24"/>
                <w:szCs w:val="24"/>
                <w:lang w:eastAsia="ru-RU"/>
              </w:rPr>
              <w:t xml:space="preserve"> годах </w:t>
            </w:r>
          </w:p>
          <w:p w14:paraId="59F2450A" w14:textId="77777777" w:rsidR="008A6674" w:rsidRPr="00785211" w:rsidRDefault="008A6674" w:rsidP="001614C6">
            <w:pPr>
              <w:tabs>
                <w:tab w:val="left" w:pos="4678"/>
              </w:tabs>
              <w:jc w:val="both"/>
              <w:rPr>
                <w:rFonts w:ascii="Times New Roman" w:hAnsi="Times New Roman" w:cs="Times New Roman"/>
                <w:sz w:val="24"/>
                <w:szCs w:val="24"/>
              </w:rPr>
            </w:pPr>
            <w:r w:rsidRPr="00785211">
              <w:rPr>
                <w:rFonts w:ascii="Times New Roman" w:hAnsi="Times New Roman" w:cs="Times New Roman"/>
                <w:sz w:val="24"/>
                <w:szCs w:val="24"/>
              </w:rPr>
              <w:t xml:space="preserve">из средств бюджета городского округа город Октябрьский Республики Башкортостан </w:t>
            </w:r>
            <w:r w:rsidR="00A22733">
              <w:rPr>
                <w:rFonts w:ascii="Times New Roman" w:hAnsi="Times New Roman" w:cs="Times New Roman"/>
                <w:sz w:val="24"/>
                <w:szCs w:val="24"/>
              </w:rPr>
              <w:t>0,0</w:t>
            </w:r>
            <w:r w:rsidRPr="00785211">
              <w:rPr>
                <w:rFonts w:ascii="Times New Roman" w:hAnsi="Times New Roman" w:cs="Times New Roman"/>
                <w:sz w:val="24"/>
                <w:szCs w:val="24"/>
              </w:rPr>
              <w:t xml:space="preserve"> тыс. руб., в том числе по годам:</w:t>
            </w:r>
          </w:p>
          <w:p w14:paraId="3E4F67A0" w14:textId="56F069CD" w:rsidR="008A6674" w:rsidRPr="002E13DA" w:rsidRDefault="008A6674" w:rsidP="001614C6">
            <w:pPr>
              <w:tabs>
                <w:tab w:val="left" w:pos="4678"/>
              </w:tabs>
              <w:rPr>
                <w:rFonts w:ascii="Times New Roman" w:hAnsi="Times New Roman" w:cs="Times New Roman"/>
                <w:sz w:val="24"/>
                <w:szCs w:val="24"/>
              </w:rPr>
            </w:pPr>
            <w:r w:rsidRPr="002E13DA">
              <w:rPr>
                <w:rFonts w:ascii="Times New Roman" w:hAnsi="Times New Roman" w:cs="Times New Roman"/>
                <w:sz w:val="24"/>
                <w:szCs w:val="24"/>
              </w:rPr>
              <w:t>2023 год –</w:t>
            </w:r>
            <w:r w:rsidR="00B81B55">
              <w:rPr>
                <w:rFonts w:ascii="Times New Roman" w:hAnsi="Times New Roman" w:cs="Times New Roman"/>
                <w:sz w:val="24"/>
                <w:szCs w:val="24"/>
              </w:rPr>
              <w:t xml:space="preserve"> </w:t>
            </w:r>
            <w:r w:rsidR="00A22733" w:rsidRPr="002E13DA">
              <w:rPr>
                <w:rFonts w:ascii="Times New Roman" w:hAnsi="Times New Roman" w:cs="Times New Roman"/>
                <w:sz w:val="24"/>
                <w:szCs w:val="24"/>
              </w:rPr>
              <w:t>0,0</w:t>
            </w:r>
            <w:r w:rsidRPr="002E13DA">
              <w:rPr>
                <w:rFonts w:ascii="Times New Roman" w:hAnsi="Times New Roman" w:cs="Times New Roman"/>
                <w:sz w:val="24"/>
                <w:szCs w:val="24"/>
              </w:rPr>
              <w:t xml:space="preserve"> тыс. рублей;</w:t>
            </w:r>
          </w:p>
          <w:p w14:paraId="07473A8C" w14:textId="6017CE50" w:rsidR="008A6674" w:rsidRPr="002E13DA" w:rsidRDefault="008A6674" w:rsidP="001614C6">
            <w:pPr>
              <w:tabs>
                <w:tab w:val="left" w:pos="4678"/>
              </w:tabs>
              <w:rPr>
                <w:rFonts w:ascii="Times New Roman" w:hAnsi="Times New Roman" w:cs="Times New Roman"/>
                <w:sz w:val="24"/>
                <w:szCs w:val="24"/>
              </w:rPr>
            </w:pPr>
            <w:r w:rsidRPr="002E13DA">
              <w:rPr>
                <w:rFonts w:ascii="Times New Roman" w:hAnsi="Times New Roman" w:cs="Times New Roman"/>
                <w:sz w:val="24"/>
                <w:szCs w:val="24"/>
              </w:rPr>
              <w:t>2024 год –</w:t>
            </w:r>
            <w:r w:rsidR="00B81B55">
              <w:rPr>
                <w:rFonts w:ascii="Times New Roman" w:hAnsi="Times New Roman" w:cs="Times New Roman"/>
                <w:sz w:val="24"/>
                <w:szCs w:val="24"/>
              </w:rPr>
              <w:t xml:space="preserve"> </w:t>
            </w:r>
            <w:r w:rsidR="00A22733" w:rsidRPr="002E13DA">
              <w:rPr>
                <w:rFonts w:ascii="Times New Roman" w:hAnsi="Times New Roman" w:cs="Times New Roman"/>
                <w:sz w:val="24"/>
                <w:szCs w:val="24"/>
              </w:rPr>
              <w:t>0,0</w:t>
            </w:r>
            <w:r w:rsidRPr="002E13DA">
              <w:rPr>
                <w:rFonts w:ascii="Times New Roman" w:hAnsi="Times New Roman" w:cs="Times New Roman"/>
                <w:sz w:val="24"/>
                <w:szCs w:val="24"/>
              </w:rPr>
              <w:t xml:space="preserve"> тыс. рублей;</w:t>
            </w:r>
          </w:p>
          <w:p w14:paraId="529DC308" w14:textId="0C52C209" w:rsidR="008A6674" w:rsidRPr="002E13DA" w:rsidRDefault="008A6674" w:rsidP="001614C6">
            <w:pPr>
              <w:tabs>
                <w:tab w:val="left" w:pos="4678"/>
              </w:tabs>
              <w:rPr>
                <w:rFonts w:ascii="Times New Roman" w:hAnsi="Times New Roman" w:cs="Times New Roman"/>
                <w:sz w:val="24"/>
                <w:szCs w:val="24"/>
              </w:rPr>
            </w:pPr>
            <w:r w:rsidRPr="002E13DA">
              <w:rPr>
                <w:rFonts w:ascii="Times New Roman" w:hAnsi="Times New Roman" w:cs="Times New Roman"/>
                <w:sz w:val="24"/>
                <w:szCs w:val="24"/>
              </w:rPr>
              <w:t>2025 год –</w:t>
            </w:r>
            <w:r w:rsidR="00B81B55">
              <w:rPr>
                <w:rFonts w:ascii="Times New Roman" w:hAnsi="Times New Roman" w:cs="Times New Roman"/>
                <w:sz w:val="24"/>
                <w:szCs w:val="24"/>
              </w:rPr>
              <w:t xml:space="preserve"> </w:t>
            </w:r>
            <w:r w:rsidR="00A22733" w:rsidRPr="002E13DA">
              <w:rPr>
                <w:rFonts w:ascii="Times New Roman" w:hAnsi="Times New Roman" w:cs="Times New Roman"/>
                <w:sz w:val="24"/>
                <w:szCs w:val="24"/>
              </w:rPr>
              <w:t>0,0</w:t>
            </w:r>
            <w:r w:rsidRPr="002E13DA">
              <w:rPr>
                <w:rFonts w:ascii="Times New Roman" w:hAnsi="Times New Roman" w:cs="Times New Roman"/>
                <w:sz w:val="24"/>
                <w:szCs w:val="24"/>
              </w:rPr>
              <w:t xml:space="preserve"> тыс. рублей;</w:t>
            </w:r>
          </w:p>
          <w:p w14:paraId="094FF043" w14:textId="5DEA871E" w:rsidR="008A6674" w:rsidRPr="002E13DA" w:rsidRDefault="008A6674" w:rsidP="001614C6">
            <w:pPr>
              <w:tabs>
                <w:tab w:val="left" w:pos="4678"/>
              </w:tabs>
              <w:rPr>
                <w:rFonts w:ascii="Times New Roman" w:hAnsi="Times New Roman" w:cs="Times New Roman"/>
                <w:sz w:val="24"/>
                <w:szCs w:val="24"/>
              </w:rPr>
            </w:pPr>
            <w:r w:rsidRPr="002E13DA">
              <w:rPr>
                <w:rFonts w:ascii="Times New Roman" w:hAnsi="Times New Roman" w:cs="Times New Roman"/>
                <w:sz w:val="24"/>
                <w:szCs w:val="24"/>
              </w:rPr>
              <w:t>2026 год –</w:t>
            </w:r>
            <w:r w:rsidR="00B81B55">
              <w:rPr>
                <w:rFonts w:ascii="Times New Roman" w:hAnsi="Times New Roman" w:cs="Times New Roman"/>
                <w:sz w:val="24"/>
                <w:szCs w:val="24"/>
              </w:rPr>
              <w:t xml:space="preserve"> </w:t>
            </w:r>
            <w:r w:rsidR="00A22733" w:rsidRPr="002E13DA">
              <w:rPr>
                <w:rFonts w:ascii="Times New Roman" w:hAnsi="Times New Roman" w:cs="Times New Roman"/>
                <w:sz w:val="24"/>
                <w:szCs w:val="24"/>
              </w:rPr>
              <w:t>0,0</w:t>
            </w:r>
            <w:r w:rsidRPr="002E13DA">
              <w:rPr>
                <w:rFonts w:ascii="Times New Roman" w:hAnsi="Times New Roman" w:cs="Times New Roman"/>
                <w:sz w:val="24"/>
                <w:szCs w:val="24"/>
              </w:rPr>
              <w:t xml:space="preserve"> тыс. рублей;</w:t>
            </w:r>
          </w:p>
          <w:p w14:paraId="5AC0F276" w14:textId="094E7E6A" w:rsidR="008A6674" w:rsidRPr="002E13DA" w:rsidRDefault="008A6674" w:rsidP="001614C6">
            <w:pPr>
              <w:tabs>
                <w:tab w:val="left" w:pos="4678"/>
              </w:tabs>
              <w:rPr>
                <w:rFonts w:ascii="Times New Roman" w:hAnsi="Times New Roman" w:cs="Times New Roman"/>
                <w:sz w:val="24"/>
                <w:szCs w:val="24"/>
              </w:rPr>
            </w:pPr>
            <w:r w:rsidRPr="002E13DA">
              <w:rPr>
                <w:rFonts w:ascii="Times New Roman" w:hAnsi="Times New Roman" w:cs="Times New Roman"/>
                <w:sz w:val="24"/>
                <w:szCs w:val="24"/>
              </w:rPr>
              <w:t>2027 год –</w:t>
            </w:r>
            <w:r w:rsidR="00B81B55">
              <w:rPr>
                <w:rFonts w:ascii="Times New Roman" w:hAnsi="Times New Roman" w:cs="Times New Roman"/>
                <w:sz w:val="24"/>
                <w:szCs w:val="24"/>
              </w:rPr>
              <w:t xml:space="preserve"> </w:t>
            </w:r>
            <w:r w:rsidR="00A22733" w:rsidRPr="002E13DA">
              <w:rPr>
                <w:rFonts w:ascii="Times New Roman" w:hAnsi="Times New Roman" w:cs="Times New Roman"/>
                <w:sz w:val="24"/>
                <w:szCs w:val="24"/>
              </w:rPr>
              <w:t>0,0</w:t>
            </w:r>
            <w:r w:rsidRPr="002E13DA">
              <w:rPr>
                <w:rFonts w:ascii="Times New Roman" w:hAnsi="Times New Roman" w:cs="Times New Roman"/>
                <w:sz w:val="24"/>
                <w:szCs w:val="24"/>
              </w:rPr>
              <w:t xml:space="preserve"> тыс. рублей;</w:t>
            </w:r>
          </w:p>
          <w:p w14:paraId="37227495" w14:textId="23546D4B" w:rsidR="008A6674" w:rsidRPr="00966795" w:rsidRDefault="008A6674" w:rsidP="001614C6">
            <w:pPr>
              <w:tabs>
                <w:tab w:val="left" w:pos="4678"/>
              </w:tabs>
              <w:rPr>
                <w:rFonts w:ascii="Times New Roman" w:hAnsi="Times New Roman" w:cs="Times New Roman"/>
                <w:sz w:val="24"/>
                <w:szCs w:val="24"/>
              </w:rPr>
            </w:pPr>
            <w:r w:rsidRPr="002E13DA">
              <w:rPr>
                <w:rFonts w:ascii="Times New Roman" w:hAnsi="Times New Roman" w:cs="Times New Roman"/>
                <w:sz w:val="24"/>
                <w:szCs w:val="24"/>
              </w:rPr>
              <w:t>2028 год –</w:t>
            </w:r>
            <w:r w:rsidR="00B81B55">
              <w:rPr>
                <w:rFonts w:ascii="Times New Roman" w:hAnsi="Times New Roman" w:cs="Times New Roman"/>
                <w:sz w:val="24"/>
                <w:szCs w:val="24"/>
              </w:rPr>
              <w:t xml:space="preserve"> </w:t>
            </w:r>
            <w:r w:rsidR="00A22733" w:rsidRPr="002E13DA">
              <w:rPr>
                <w:rFonts w:ascii="Times New Roman" w:hAnsi="Times New Roman" w:cs="Times New Roman"/>
                <w:sz w:val="24"/>
                <w:szCs w:val="24"/>
              </w:rPr>
              <w:t>0,0</w:t>
            </w:r>
            <w:r w:rsidRPr="002E13DA">
              <w:rPr>
                <w:rFonts w:ascii="Times New Roman" w:hAnsi="Times New Roman" w:cs="Times New Roman"/>
                <w:sz w:val="24"/>
                <w:szCs w:val="24"/>
              </w:rPr>
              <w:t xml:space="preserve"> тыс. рублей</w:t>
            </w:r>
          </w:p>
        </w:tc>
      </w:tr>
      <w:tr w:rsidR="008A6674" w:rsidRPr="00785211" w14:paraId="4E6FCFC4" w14:textId="77777777" w:rsidTr="001614C6">
        <w:tc>
          <w:tcPr>
            <w:tcW w:w="4253" w:type="dxa"/>
            <w:tcBorders>
              <w:top w:val="single" w:sz="4" w:space="0" w:color="auto"/>
            </w:tcBorders>
          </w:tcPr>
          <w:p w14:paraId="717B9540" w14:textId="77777777" w:rsidR="008A6674" w:rsidRPr="00785211" w:rsidRDefault="008A6674" w:rsidP="001614C6">
            <w:pPr>
              <w:rPr>
                <w:rFonts w:ascii="Times New Roman" w:hAnsi="Times New Roman" w:cs="Times New Roman"/>
                <w:sz w:val="24"/>
                <w:szCs w:val="24"/>
              </w:rPr>
            </w:pPr>
          </w:p>
        </w:tc>
        <w:tc>
          <w:tcPr>
            <w:tcW w:w="5386" w:type="dxa"/>
            <w:tcBorders>
              <w:top w:val="single" w:sz="4" w:space="0" w:color="auto"/>
            </w:tcBorders>
          </w:tcPr>
          <w:p w14:paraId="2D19B635" w14:textId="77777777" w:rsidR="008A6674" w:rsidRPr="00785211" w:rsidRDefault="008A6674" w:rsidP="001614C6">
            <w:pPr>
              <w:tabs>
                <w:tab w:val="left" w:pos="4678"/>
              </w:tabs>
              <w:ind w:firstLine="460"/>
              <w:jc w:val="both"/>
              <w:rPr>
                <w:rFonts w:ascii="Times New Roman" w:hAnsi="Times New Roman" w:cs="Times New Roman"/>
                <w:sz w:val="24"/>
                <w:szCs w:val="24"/>
              </w:rPr>
            </w:pPr>
          </w:p>
        </w:tc>
      </w:tr>
    </w:tbl>
    <w:p w14:paraId="32827B1B" w14:textId="77777777" w:rsidR="008A6674" w:rsidRPr="003B0DB9" w:rsidRDefault="008A6674" w:rsidP="008A6674">
      <w:pPr>
        <w:widowControl/>
        <w:autoSpaceDE/>
        <w:autoSpaceDN/>
        <w:adjustRightInd/>
        <w:rPr>
          <w:kern w:val="0"/>
        </w:rPr>
      </w:pPr>
    </w:p>
    <w:p w14:paraId="52B979AC" w14:textId="77777777" w:rsidR="008A6674" w:rsidRPr="0085494B" w:rsidRDefault="008A6674" w:rsidP="008A6674">
      <w:pPr>
        <w:widowControl/>
        <w:autoSpaceDE/>
        <w:autoSpaceDN/>
        <w:adjustRightInd/>
        <w:jc w:val="center"/>
        <w:rPr>
          <w:kern w:val="0"/>
        </w:rPr>
      </w:pPr>
      <w:r>
        <w:rPr>
          <w:kern w:val="0"/>
        </w:rPr>
        <w:lastRenderedPageBreak/>
        <w:t>6.</w:t>
      </w:r>
      <w:r w:rsidR="005568F2">
        <w:rPr>
          <w:kern w:val="0"/>
        </w:rPr>
        <w:t>4</w:t>
      </w:r>
      <w:r w:rsidRPr="003B0DB9">
        <w:rPr>
          <w:kern w:val="0"/>
        </w:rPr>
        <w:t xml:space="preserve">.1. </w:t>
      </w:r>
      <w:r>
        <w:rPr>
          <w:kern w:val="0"/>
        </w:rPr>
        <w:t>Краткая х</w:t>
      </w:r>
      <w:r w:rsidRPr="0085494B">
        <w:rPr>
          <w:kern w:val="0"/>
        </w:rPr>
        <w:t xml:space="preserve">арактеристика текущего состояния сферы </w:t>
      </w:r>
      <w:r w:rsidR="002E13DA">
        <w:rPr>
          <w:bCs/>
          <w:kern w:val="0"/>
        </w:rPr>
        <w:t xml:space="preserve">обеспечения успешной социокультурной адаптации и интеграции иностранных граждан </w:t>
      </w:r>
      <w:r w:rsidR="002E13DA" w:rsidRPr="003B0DB9">
        <w:rPr>
          <w:bCs/>
          <w:kern w:val="0"/>
        </w:rPr>
        <w:t xml:space="preserve">в городском округе город </w:t>
      </w:r>
      <w:r w:rsidR="001614C6">
        <w:rPr>
          <w:bCs/>
          <w:kern w:val="0"/>
        </w:rPr>
        <w:t>О</w:t>
      </w:r>
      <w:r w:rsidR="002E13DA" w:rsidRPr="003B0DB9">
        <w:rPr>
          <w:bCs/>
          <w:kern w:val="0"/>
        </w:rPr>
        <w:t>ктябрьский Республики Башкортостан</w:t>
      </w:r>
      <w:r w:rsidRPr="0085494B">
        <w:rPr>
          <w:kern w:val="0"/>
        </w:rPr>
        <w:t>.</w:t>
      </w:r>
    </w:p>
    <w:p w14:paraId="307DA489" w14:textId="77777777" w:rsidR="008A6674" w:rsidRPr="003B0DB9" w:rsidRDefault="008A6674" w:rsidP="008A6674">
      <w:pPr>
        <w:widowControl/>
        <w:autoSpaceDE/>
        <w:autoSpaceDN/>
        <w:adjustRightInd/>
        <w:ind w:firstLine="708"/>
        <w:jc w:val="both"/>
        <w:rPr>
          <w:kern w:val="0"/>
          <w:shd w:val="clear" w:color="auto" w:fill="FFFFFF"/>
        </w:rPr>
      </w:pPr>
    </w:p>
    <w:p w14:paraId="5F1DE892" w14:textId="77777777" w:rsidR="004622A2" w:rsidRPr="004622A2" w:rsidRDefault="004622A2" w:rsidP="004622A2">
      <w:pPr>
        <w:widowControl/>
        <w:autoSpaceDE/>
        <w:autoSpaceDN/>
        <w:adjustRightInd/>
        <w:ind w:firstLine="709"/>
        <w:jc w:val="both"/>
      </w:pPr>
      <w:r w:rsidRPr="004622A2">
        <w:t xml:space="preserve">Для современного мира отмечается стойкая тенденция к усилению миграционных процессов. Республика Башкортостан, является одной из наиболее экономических развитых республик России </w:t>
      </w:r>
      <w:r w:rsidR="001A17BC" w:rsidRPr="004622A2">
        <w:t>и число</w:t>
      </w:r>
      <w:r w:rsidRPr="004622A2">
        <w:t xml:space="preserve"> мигрантов старающихся обосноваться в Республике неуклонно растет. </w:t>
      </w:r>
    </w:p>
    <w:p w14:paraId="197009D9" w14:textId="77777777" w:rsidR="008A6674" w:rsidRDefault="001614C6" w:rsidP="004622A2">
      <w:pPr>
        <w:widowControl/>
        <w:autoSpaceDE/>
        <w:autoSpaceDN/>
        <w:adjustRightInd/>
        <w:ind w:firstLine="709"/>
        <w:jc w:val="both"/>
      </w:pPr>
      <w:r>
        <w:t xml:space="preserve">Миграция </w:t>
      </w:r>
      <w:r w:rsidR="004622A2">
        <w:t>-</w:t>
      </w:r>
      <w:r>
        <w:t xml:space="preserve"> сложный социальный процесс </w:t>
      </w:r>
      <w:r w:rsidR="004622A2">
        <w:t xml:space="preserve">и </w:t>
      </w:r>
      <w:r>
        <w:t>всегда связан с взаимным влиянием принимающего общества и сообществ мигрантов. Взаимодействие между местными жителями и мигрантами сопровождается приспособлением мигрантов к новым социальным, культурным, экономическим, правовым условиям с возможным последующим включением мигрантов в культурную, социальную и экономическую жизнь страны на равноправных с местными жителями основаниях.</w:t>
      </w:r>
    </w:p>
    <w:p w14:paraId="7A369761" w14:textId="77777777" w:rsidR="001A17BC" w:rsidRDefault="00F062EC" w:rsidP="001A17BC">
      <w:pPr>
        <w:widowControl/>
        <w:autoSpaceDE/>
        <w:autoSpaceDN/>
        <w:adjustRightInd/>
        <w:ind w:firstLine="709"/>
        <w:jc w:val="both"/>
      </w:pPr>
      <w:r>
        <w:t>На территории городского округа город Октябрьский Республики Башкортостан поставлено на миграционный учет 99</w:t>
      </w:r>
      <w:r w:rsidR="00E11BA2">
        <w:t>0</w:t>
      </w:r>
      <w:r>
        <w:t xml:space="preserve"> человек, что составляет – 0,</w:t>
      </w:r>
      <w:r w:rsidR="00E11BA2">
        <w:t>76</w:t>
      </w:r>
      <w:r>
        <w:t>% от общего населения, из них граждане Узбекистана- 0,4%, Таджикистана – 0,2%, Армении – 0,08, Казахстан – 0,05</w:t>
      </w:r>
      <w:r w:rsidR="00615367">
        <w:t>, другие – 0,03</w:t>
      </w:r>
      <w:r w:rsidR="001A17BC">
        <w:t>.</w:t>
      </w:r>
    </w:p>
    <w:p w14:paraId="1B5A645E" w14:textId="77777777" w:rsidR="001A17BC" w:rsidRDefault="001A17BC" w:rsidP="001A17BC">
      <w:pPr>
        <w:widowControl/>
        <w:autoSpaceDE/>
        <w:autoSpaceDN/>
        <w:adjustRightInd/>
        <w:ind w:firstLine="709"/>
        <w:jc w:val="both"/>
      </w:pPr>
      <w:r>
        <w:t xml:space="preserve">Основная задача - </w:t>
      </w:r>
      <w:r w:rsidRPr="001A17BC">
        <w:t>профилактик</w:t>
      </w:r>
      <w:r>
        <w:t>а</w:t>
      </w:r>
      <w:r w:rsidRPr="001A17BC">
        <w:t xml:space="preserve"> проявлений ксенофобии, национальной и религиозной нетерпимости и способствова</w:t>
      </w:r>
      <w:r>
        <w:t>ние</w:t>
      </w:r>
      <w:r w:rsidRPr="001A17BC">
        <w:t xml:space="preserve"> формированию как среди местного населения, так и у мигрантов активной жизненной позиции, предполагающей защиту прав любого человека, вне зависимости от его национальной и конфессиональной принадлежности, места рождения, и отношение к проявлениям нетерпимости как недопустимым. </w:t>
      </w:r>
    </w:p>
    <w:p w14:paraId="75C93500" w14:textId="77777777" w:rsidR="001A17BC" w:rsidRDefault="001A17BC" w:rsidP="001A17BC">
      <w:pPr>
        <w:ind w:firstLine="709"/>
        <w:jc w:val="both"/>
      </w:pPr>
      <w:r>
        <w:rPr>
          <w:rFonts w:eastAsia="Calibri"/>
          <w:lang w:val="ru"/>
        </w:rPr>
        <w:t>В ГО г. Октябрьский созданы</w:t>
      </w:r>
      <w:r w:rsidRPr="001A17BC">
        <w:rPr>
          <w:rFonts w:eastAsia="Calibri"/>
          <w:lang w:val="ru"/>
        </w:rPr>
        <w:t xml:space="preserve"> межведомственная комиссия по вопросам государственно-конфессиональных отношений и взаимодействия с религиозными организациями при администрации ГО, общественный Совет при главе администрации по вопросам укрепления межнационального согласия</w:t>
      </w:r>
      <w:r w:rsidRPr="001A17BC">
        <w:rPr>
          <w:rFonts w:eastAsia="Calibri"/>
          <w:b/>
          <w:lang w:val="ru"/>
        </w:rPr>
        <w:t>.</w:t>
      </w:r>
      <w:r w:rsidRPr="001A17BC">
        <w:rPr>
          <w:b/>
        </w:rPr>
        <w:t xml:space="preserve"> </w:t>
      </w:r>
      <w:r w:rsidRPr="001A17BC">
        <w:t>В состав Совета входят руководители национально-культурных объединений города, религиозные деятели, представители правоохранительных органов и общественных сообщест</w:t>
      </w:r>
      <w:r>
        <w:t>в.</w:t>
      </w:r>
    </w:p>
    <w:p w14:paraId="43032C73" w14:textId="77777777" w:rsidR="001A17BC" w:rsidRDefault="001A17BC" w:rsidP="001A17BC">
      <w:pPr>
        <w:ind w:firstLine="709"/>
        <w:jc w:val="both"/>
        <w:rPr>
          <w:rFonts w:eastAsia="Calibri"/>
        </w:rPr>
      </w:pPr>
      <w:r w:rsidRPr="001A17BC">
        <w:rPr>
          <w:rFonts w:eastAsia="Calibri"/>
        </w:rPr>
        <w:t>С целью сохранения и развития традиций, исторического и культурного наследия разных народностей с</w:t>
      </w:r>
      <w:r w:rsidRPr="001A17BC">
        <w:rPr>
          <w:rFonts w:eastAsia="Calibri"/>
          <w:bCs/>
        </w:rPr>
        <w:t xml:space="preserve"> 2001 года</w:t>
      </w:r>
      <w:r w:rsidRPr="001A17BC">
        <w:rPr>
          <w:rFonts w:eastAsia="Calibri"/>
          <w:lang w:val="ru"/>
        </w:rPr>
        <w:t xml:space="preserve"> в городе действует МБУ «</w:t>
      </w:r>
      <w:r w:rsidRPr="001A17BC">
        <w:rPr>
          <w:rFonts w:eastAsia="Calibri"/>
        </w:rPr>
        <w:t xml:space="preserve">Центр национальных культур» - </w:t>
      </w:r>
      <w:r w:rsidRPr="001A17BC">
        <w:rPr>
          <w:rFonts w:eastAsia="Calibri"/>
          <w:bCs/>
        </w:rPr>
        <w:t>Дом дружбы народов,</w:t>
      </w:r>
      <w:r w:rsidRPr="001A17BC">
        <w:rPr>
          <w:rFonts w:eastAsia="Calibri"/>
        </w:rPr>
        <w:t xml:space="preserve"> который взаимодействует со всеми национальными общественными объединениями и религиозными конфессиями, оказывает им содействие и поддержку при реализации научных, культурных и просветительских мероприятий</w:t>
      </w:r>
      <w:r>
        <w:rPr>
          <w:rFonts w:eastAsia="Calibri"/>
        </w:rPr>
        <w:t>.</w:t>
      </w:r>
    </w:p>
    <w:p w14:paraId="6BCCFD89" w14:textId="77777777" w:rsidR="00FB524F" w:rsidRPr="00FB524F" w:rsidRDefault="00FB524F" w:rsidP="00FB524F">
      <w:pPr>
        <w:ind w:firstLine="709"/>
        <w:jc w:val="both"/>
      </w:pPr>
      <w:r w:rsidRPr="00FB524F">
        <w:t xml:space="preserve">Для вовлечения иностранных граждан и лиц с приобретенным гражданством Российской Федерации в общероссийские процессы в ГО г. Октябрьский </w:t>
      </w:r>
      <w:r w:rsidRPr="00FB524F">
        <w:rPr>
          <w:shd w:val="clear" w:color="auto" w:fill="FFFFFF"/>
        </w:rPr>
        <w:t xml:space="preserve">оказывается поддержка социально ориентированным некоммерческим организациям в проведении мероприятий, направленных на социальную и культурную адаптацию и интеграцию иностранных граждан. </w:t>
      </w:r>
    </w:p>
    <w:p w14:paraId="32274EBB" w14:textId="77777777" w:rsidR="004F4114" w:rsidRDefault="001A17BC" w:rsidP="001A17BC">
      <w:pPr>
        <w:ind w:firstLine="709"/>
        <w:jc w:val="both"/>
        <w:rPr>
          <w:rFonts w:eastAsia="Calibri"/>
        </w:rPr>
      </w:pPr>
      <w:r w:rsidRPr="001A17BC">
        <w:rPr>
          <w:rFonts w:eastAsia="Calibri"/>
          <w:bCs/>
        </w:rPr>
        <w:t xml:space="preserve">При Доме дружбы народов работают </w:t>
      </w:r>
      <w:proofErr w:type="gramStart"/>
      <w:r w:rsidRPr="001A17BC">
        <w:rPr>
          <w:rFonts w:eastAsia="Calibri"/>
          <w:bCs/>
        </w:rPr>
        <w:t>восемь  общественных</w:t>
      </w:r>
      <w:proofErr w:type="gramEnd"/>
      <w:r w:rsidRPr="001A17BC">
        <w:rPr>
          <w:rFonts w:eastAsia="Calibri"/>
          <w:bCs/>
        </w:rPr>
        <w:t xml:space="preserve"> национальных объединений: «</w:t>
      </w:r>
      <w:r>
        <w:rPr>
          <w:rFonts w:eastAsia="Calibri"/>
          <w:bCs/>
        </w:rPr>
        <w:t>К</w:t>
      </w:r>
      <w:r w:rsidRPr="001A17BC">
        <w:rPr>
          <w:rFonts w:eastAsia="Calibri"/>
          <w:bCs/>
        </w:rPr>
        <w:t>урулта</w:t>
      </w:r>
      <w:r>
        <w:rPr>
          <w:rFonts w:eastAsia="Calibri"/>
          <w:bCs/>
        </w:rPr>
        <w:t>й</w:t>
      </w:r>
      <w:r w:rsidRPr="001A17BC">
        <w:rPr>
          <w:rFonts w:eastAsia="Calibri"/>
          <w:bCs/>
        </w:rPr>
        <w:t xml:space="preserve"> башкир», «</w:t>
      </w:r>
      <w:r>
        <w:rPr>
          <w:rFonts w:eastAsia="Calibri"/>
          <w:bCs/>
        </w:rPr>
        <w:t>А</w:t>
      </w:r>
      <w:r w:rsidRPr="001A17BC">
        <w:rPr>
          <w:rFonts w:eastAsia="Calibri"/>
          <w:bCs/>
        </w:rPr>
        <w:t>втономи</w:t>
      </w:r>
      <w:r>
        <w:rPr>
          <w:rFonts w:eastAsia="Calibri"/>
          <w:bCs/>
        </w:rPr>
        <w:t>я</w:t>
      </w:r>
      <w:r w:rsidRPr="001A17BC">
        <w:rPr>
          <w:rFonts w:eastAsia="Calibri"/>
          <w:bCs/>
        </w:rPr>
        <w:t xml:space="preserve"> татар», «Славянский круг» (русские, украинцы, белорусы), Чувашское объединение «Чаваш Ен», «Эрвел Марий»</w:t>
      </w:r>
      <w:r w:rsidR="004F4114">
        <w:rPr>
          <w:rFonts w:eastAsia="Calibri"/>
          <w:bCs/>
        </w:rPr>
        <w:t xml:space="preserve">, </w:t>
      </w:r>
      <w:r w:rsidRPr="001A17BC">
        <w:rPr>
          <w:rFonts w:eastAsia="Calibri"/>
          <w:bCs/>
        </w:rPr>
        <w:t xml:space="preserve">городское общество российских немцев «Видергебурт», армянское объединение «Аргешти», </w:t>
      </w:r>
      <w:r w:rsidRPr="001A17BC">
        <w:rPr>
          <w:rFonts w:eastAsia="Calibri"/>
        </w:rPr>
        <w:t xml:space="preserve"> местная организация по защите прав вынужденных переселенцев и беженцев «Содружество».</w:t>
      </w:r>
    </w:p>
    <w:p w14:paraId="29042D62" w14:textId="77777777" w:rsidR="001A17BC" w:rsidRPr="001A17BC" w:rsidRDefault="001A17BC" w:rsidP="001A17BC">
      <w:pPr>
        <w:ind w:firstLine="709"/>
        <w:jc w:val="both"/>
      </w:pPr>
      <w:r w:rsidRPr="001A17BC">
        <w:t xml:space="preserve"> </w:t>
      </w:r>
      <w:r w:rsidR="004F4114">
        <w:t>В</w:t>
      </w:r>
      <w:r w:rsidR="004F4114" w:rsidRPr="001A17BC">
        <w:t xml:space="preserve"> МБУ «Центр национальных культур» и Филиале западного межрайонного центра занятости населения по г. Октябрьский действуют </w:t>
      </w:r>
      <w:r w:rsidR="004F4114">
        <w:t>к</w:t>
      </w:r>
      <w:r w:rsidRPr="001A17BC">
        <w:t>онсультационные площадки для иностранных граждан, пребывающих на территории ГО г. Октябрьский, для обеспечения доступности информационных, консультационных и культурно-просветительских услуг, оказания помощи мигрантам в социальной адаптации</w:t>
      </w:r>
      <w:r w:rsidR="004F4114">
        <w:t>.</w:t>
      </w:r>
      <w:r w:rsidRPr="001A17BC">
        <w:t xml:space="preserve"> </w:t>
      </w:r>
    </w:p>
    <w:p w14:paraId="204DCD17" w14:textId="77777777" w:rsidR="001A17BC" w:rsidRPr="001A17BC" w:rsidRDefault="001A17BC" w:rsidP="001A17BC">
      <w:pPr>
        <w:widowControl/>
        <w:autoSpaceDE/>
        <w:autoSpaceDN/>
        <w:adjustRightInd/>
        <w:ind w:firstLine="709"/>
        <w:jc w:val="both"/>
      </w:pPr>
      <w:r w:rsidRPr="001A17BC">
        <w:t xml:space="preserve">Все вместе взятое </w:t>
      </w:r>
      <w:r w:rsidR="004F4114">
        <w:t xml:space="preserve">дает </w:t>
      </w:r>
      <w:r w:rsidRPr="001A17BC">
        <w:t xml:space="preserve">позитивный результат </w:t>
      </w:r>
      <w:r w:rsidR="004F4114">
        <w:t xml:space="preserve">для </w:t>
      </w:r>
      <w:r w:rsidRPr="001A17BC">
        <w:t>адаптаци</w:t>
      </w:r>
      <w:r w:rsidR="004F4114">
        <w:t>и</w:t>
      </w:r>
      <w:r w:rsidRPr="001A17BC">
        <w:t xml:space="preserve"> мигрантов в социокультурную среду </w:t>
      </w:r>
      <w:r w:rsidR="005375A3">
        <w:t>города</w:t>
      </w:r>
      <w:r w:rsidRPr="001A17BC">
        <w:t>.</w:t>
      </w:r>
    </w:p>
    <w:p w14:paraId="63C19F94" w14:textId="77777777" w:rsidR="001614C6" w:rsidRPr="003B0DB9" w:rsidRDefault="001614C6" w:rsidP="001614C6">
      <w:pPr>
        <w:widowControl/>
        <w:autoSpaceDE/>
        <w:autoSpaceDN/>
        <w:adjustRightInd/>
        <w:ind w:firstLine="709"/>
        <w:jc w:val="both"/>
        <w:rPr>
          <w:kern w:val="0"/>
        </w:rPr>
      </w:pPr>
    </w:p>
    <w:p w14:paraId="1613E1C3" w14:textId="77777777" w:rsidR="008A6674" w:rsidRPr="003B0DB9" w:rsidRDefault="008A6674" w:rsidP="008A6674">
      <w:pPr>
        <w:widowControl/>
        <w:autoSpaceDE/>
        <w:autoSpaceDN/>
        <w:adjustRightInd/>
        <w:jc w:val="center"/>
        <w:rPr>
          <w:kern w:val="0"/>
        </w:rPr>
      </w:pPr>
      <w:r>
        <w:rPr>
          <w:kern w:val="0"/>
        </w:rPr>
        <w:t>6.</w:t>
      </w:r>
      <w:r w:rsidR="005568F2">
        <w:rPr>
          <w:kern w:val="0"/>
        </w:rPr>
        <w:t>4</w:t>
      </w:r>
      <w:r w:rsidRPr="003B0DB9">
        <w:rPr>
          <w:kern w:val="0"/>
        </w:rPr>
        <w:t>.2. Цель и задачи подпрограммы</w:t>
      </w:r>
    </w:p>
    <w:p w14:paraId="13C8A606" w14:textId="77777777" w:rsidR="008A6674" w:rsidRPr="003B0DB9" w:rsidRDefault="008A6674" w:rsidP="008A6674">
      <w:pPr>
        <w:widowControl/>
        <w:autoSpaceDE/>
        <w:autoSpaceDN/>
        <w:adjustRightInd/>
        <w:jc w:val="center"/>
        <w:rPr>
          <w:kern w:val="0"/>
        </w:rPr>
      </w:pPr>
    </w:p>
    <w:p w14:paraId="1395DFCA" w14:textId="77777777" w:rsidR="008A6674" w:rsidRPr="00567A6E" w:rsidRDefault="008A6674" w:rsidP="006740A5">
      <w:pPr>
        <w:tabs>
          <w:tab w:val="left" w:pos="4678"/>
        </w:tabs>
        <w:ind w:firstLine="709"/>
        <w:jc w:val="both"/>
      </w:pPr>
      <w:r w:rsidRPr="00567A6E">
        <w:lastRenderedPageBreak/>
        <w:t>Цель подпрограммы –</w:t>
      </w:r>
      <w:r>
        <w:t xml:space="preserve"> обеспечить </w:t>
      </w:r>
      <w:r w:rsidR="006740A5">
        <w:t xml:space="preserve">успешную социокультурную адаптацию и интеграцию иностранных </w:t>
      </w:r>
      <w:r w:rsidR="005568F2">
        <w:t>граждан в</w:t>
      </w:r>
      <w:r w:rsidR="006740A5" w:rsidRPr="00785211">
        <w:t xml:space="preserve"> городском округе город Октябрьский Республики Башкортостан</w:t>
      </w:r>
      <w:r>
        <w:t>.</w:t>
      </w:r>
    </w:p>
    <w:p w14:paraId="77B71747" w14:textId="77777777" w:rsidR="008A6674" w:rsidRDefault="008A6674" w:rsidP="006740A5">
      <w:pPr>
        <w:jc w:val="both"/>
      </w:pPr>
      <w:r w:rsidRPr="00567A6E">
        <w:tab/>
        <w:t>Для достижения поставленной цели, в рамках реализации муниципальной подпрограммы, предусматривается решение следующ</w:t>
      </w:r>
      <w:r>
        <w:t>их</w:t>
      </w:r>
      <w:r w:rsidRPr="00567A6E">
        <w:t xml:space="preserve"> задач: </w:t>
      </w:r>
      <w:r w:rsidR="006740A5" w:rsidRPr="002E13DA">
        <w:t>содействовать формированию конструктивного взаимодействия органов власти и институтов гражданского общества с иностранными гражданами на территории городского о</w:t>
      </w:r>
      <w:r w:rsidR="006740A5" w:rsidRPr="00785211">
        <w:t>круг</w:t>
      </w:r>
      <w:r w:rsidR="006740A5">
        <w:t>а</w:t>
      </w:r>
      <w:r w:rsidR="006740A5" w:rsidRPr="00785211">
        <w:t xml:space="preserve"> город Октябрьский Республики Башкортостан</w:t>
      </w:r>
      <w:r w:rsidR="006740A5">
        <w:t>.</w:t>
      </w:r>
    </w:p>
    <w:p w14:paraId="46050943" w14:textId="77777777" w:rsidR="006740A5" w:rsidRPr="00567A6E" w:rsidRDefault="006740A5" w:rsidP="006740A5">
      <w:pPr>
        <w:jc w:val="both"/>
      </w:pPr>
    </w:p>
    <w:p w14:paraId="4A411C97" w14:textId="77777777" w:rsidR="008A6674" w:rsidRPr="00B72F7C" w:rsidRDefault="008A6674" w:rsidP="008A6674">
      <w:pPr>
        <w:tabs>
          <w:tab w:val="left" w:pos="10065"/>
        </w:tabs>
        <w:jc w:val="center"/>
        <w:rPr>
          <w:rFonts w:eastAsia="Times New Roman"/>
          <w:color w:val="000000"/>
          <w:kern w:val="0"/>
        </w:rPr>
      </w:pPr>
      <w:r w:rsidRPr="003B0DB9">
        <w:rPr>
          <w:kern w:val="0"/>
        </w:rPr>
        <w:t>6.</w:t>
      </w:r>
      <w:r w:rsidR="005568F2">
        <w:rPr>
          <w:kern w:val="0"/>
        </w:rPr>
        <w:t>4</w:t>
      </w:r>
      <w:r w:rsidRPr="003B0DB9">
        <w:rPr>
          <w:kern w:val="0"/>
        </w:rPr>
        <w:t xml:space="preserve">.3. </w:t>
      </w:r>
      <w:r w:rsidRPr="00B72F7C">
        <w:rPr>
          <w:rFonts w:eastAsia="Times New Roman"/>
          <w:color w:val="000000"/>
          <w:kern w:val="0"/>
        </w:rPr>
        <w:t xml:space="preserve">Целевые индикаторы и показатели подпрограммы, их взаимосвязь </w:t>
      </w:r>
    </w:p>
    <w:p w14:paraId="3EF2B11C" w14:textId="77777777" w:rsidR="008A6674" w:rsidRPr="00B72F7C" w:rsidRDefault="008A6674" w:rsidP="008A6674">
      <w:pPr>
        <w:tabs>
          <w:tab w:val="left" w:pos="10065"/>
        </w:tabs>
        <w:jc w:val="center"/>
        <w:rPr>
          <w:rFonts w:eastAsia="Times New Roman"/>
          <w:color w:val="000000"/>
          <w:kern w:val="0"/>
        </w:rPr>
      </w:pPr>
      <w:r w:rsidRPr="00B72F7C">
        <w:rPr>
          <w:rFonts w:eastAsia="Times New Roman"/>
          <w:color w:val="000000"/>
          <w:kern w:val="0"/>
        </w:rPr>
        <w:t>с целевыми индикаторами и показателями муниципальной программы</w:t>
      </w:r>
    </w:p>
    <w:p w14:paraId="7F815A5B" w14:textId="77777777" w:rsidR="008A6674" w:rsidRPr="003B0DB9" w:rsidRDefault="008A6674" w:rsidP="008A6674">
      <w:pPr>
        <w:widowControl/>
        <w:autoSpaceDE/>
        <w:autoSpaceDN/>
        <w:adjustRightInd/>
        <w:jc w:val="center"/>
        <w:rPr>
          <w:kern w:val="0"/>
        </w:rPr>
      </w:pPr>
    </w:p>
    <w:p w14:paraId="20745770" w14:textId="77777777" w:rsidR="008A6674" w:rsidRPr="00AC37A7" w:rsidRDefault="008A6674" w:rsidP="008A6674">
      <w:pPr>
        <w:tabs>
          <w:tab w:val="left" w:pos="10065"/>
        </w:tabs>
        <w:ind w:firstLine="567"/>
        <w:jc w:val="both"/>
        <w:rPr>
          <w:rFonts w:eastAsia="Times New Roman"/>
          <w:color w:val="000000"/>
          <w:kern w:val="0"/>
        </w:rPr>
      </w:pPr>
      <w:r w:rsidRPr="00AC37A7">
        <w:rPr>
          <w:rFonts w:eastAsia="Times New Roman"/>
          <w:color w:val="000000"/>
          <w:kern w:val="0"/>
        </w:rPr>
        <w:t xml:space="preserve">Сведения о составе и значениях целевых индикаторов и показателей подпрограммы по годам, методика расчета значений целевого индикатора и показателя подпрограммы приведены в приложении № 1 к муниципальной программе. </w:t>
      </w:r>
    </w:p>
    <w:p w14:paraId="2A4B1943" w14:textId="77777777" w:rsidR="008A6674" w:rsidRPr="00AC37A7" w:rsidRDefault="008A6674" w:rsidP="008A6674">
      <w:pPr>
        <w:tabs>
          <w:tab w:val="left" w:pos="10065"/>
        </w:tabs>
        <w:ind w:firstLine="567"/>
        <w:jc w:val="both"/>
        <w:rPr>
          <w:rFonts w:eastAsia="Times New Roman"/>
          <w:color w:val="000000"/>
          <w:kern w:val="0"/>
        </w:rPr>
      </w:pPr>
      <w:r w:rsidRPr="00AC37A7">
        <w:rPr>
          <w:rFonts w:eastAsia="Times New Roman"/>
          <w:color w:val="000000"/>
          <w:kern w:val="0"/>
        </w:rPr>
        <w:t>Для оценки эффективности реализации подпрограммы определены следующие целевые индикаторы и показатели, отражающие степень реализации соответствующих задач подпрограммы:</w:t>
      </w:r>
    </w:p>
    <w:p w14:paraId="1E14F450" w14:textId="77777777" w:rsidR="008A6674" w:rsidRPr="00567A6E" w:rsidRDefault="005568F2" w:rsidP="008A6674">
      <w:pPr>
        <w:ind w:firstLine="708"/>
        <w:jc w:val="both"/>
      </w:pPr>
      <w:r w:rsidRPr="002E13DA">
        <w:t>количество участников мероприятий, направленных на социокультурную адаптацию и интеграцию иностранных граждан в городском округе город Октябрьский Республики Башкортостан, человек</w:t>
      </w:r>
      <w:r w:rsidR="008A6674">
        <w:t>.</w:t>
      </w:r>
    </w:p>
    <w:p w14:paraId="24ED53CA" w14:textId="77777777" w:rsidR="008A6674" w:rsidRDefault="008A6674" w:rsidP="008A6674">
      <w:pPr>
        <w:ind w:firstLine="709"/>
        <w:jc w:val="both"/>
      </w:pPr>
    </w:p>
    <w:p w14:paraId="3FB44519" w14:textId="77777777" w:rsidR="008A6674" w:rsidRPr="00423DD4" w:rsidRDefault="008A6674" w:rsidP="008A6674">
      <w:pPr>
        <w:tabs>
          <w:tab w:val="left" w:pos="10065"/>
        </w:tabs>
        <w:jc w:val="center"/>
        <w:rPr>
          <w:rFonts w:eastAsia="Times New Roman"/>
          <w:color w:val="000000"/>
          <w:kern w:val="0"/>
        </w:rPr>
      </w:pPr>
      <w:r w:rsidRPr="00423DD4">
        <w:rPr>
          <w:rFonts w:eastAsia="Times New Roman"/>
          <w:color w:val="000000"/>
          <w:kern w:val="0"/>
        </w:rPr>
        <w:t>6.</w:t>
      </w:r>
      <w:r w:rsidR="005568F2">
        <w:rPr>
          <w:rFonts w:eastAsia="Times New Roman"/>
          <w:color w:val="000000"/>
          <w:kern w:val="0"/>
        </w:rPr>
        <w:t>4</w:t>
      </w:r>
      <w:r w:rsidRPr="00423DD4">
        <w:rPr>
          <w:rFonts w:eastAsia="Times New Roman"/>
          <w:color w:val="000000"/>
          <w:kern w:val="0"/>
        </w:rPr>
        <w:t>.4 Ресурсное обеспечение подпрограммы</w:t>
      </w:r>
    </w:p>
    <w:p w14:paraId="01CBAC53" w14:textId="77777777" w:rsidR="008A6674" w:rsidRPr="00423DD4" w:rsidRDefault="008A6674" w:rsidP="008A6674">
      <w:pPr>
        <w:tabs>
          <w:tab w:val="left" w:pos="10065"/>
        </w:tabs>
        <w:jc w:val="center"/>
        <w:rPr>
          <w:rFonts w:eastAsia="Times New Roman"/>
          <w:color w:val="000000"/>
          <w:kern w:val="0"/>
        </w:rPr>
      </w:pPr>
    </w:p>
    <w:p w14:paraId="7D9E9044" w14:textId="77777777" w:rsidR="008A6674" w:rsidRPr="00423DD4" w:rsidRDefault="008A6674" w:rsidP="008A6674">
      <w:pPr>
        <w:tabs>
          <w:tab w:val="left" w:pos="10065"/>
        </w:tabs>
        <w:ind w:firstLine="709"/>
        <w:jc w:val="both"/>
        <w:rPr>
          <w:rFonts w:eastAsia="Times New Roman"/>
          <w:bCs/>
          <w:color w:val="000000"/>
          <w:kern w:val="0"/>
        </w:rPr>
      </w:pPr>
      <w:r w:rsidRPr="00423DD4">
        <w:rPr>
          <w:rFonts w:eastAsia="Times New Roman"/>
          <w:bCs/>
          <w:color w:val="000000"/>
          <w:kern w:val="0"/>
        </w:rPr>
        <w:t xml:space="preserve">Реализация мероприятий подпрограммы осуществляется за счет средств бюджета городского округа город Октябрьский Республики Башкортостан. </w:t>
      </w:r>
    </w:p>
    <w:p w14:paraId="47116FAD" w14:textId="77777777" w:rsidR="008A6674" w:rsidRPr="00423DD4" w:rsidRDefault="008A6674" w:rsidP="008A6674">
      <w:pPr>
        <w:widowControl/>
        <w:tabs>
          <w:tab w:val="left" w:pos="10065"/>
        </w:tabs>
        <w:ind w:firstLine="709"/>
        <w:jc w:val="both"/>
        <w:rPr>
          <w:rFonts w:eastAsia="Calibri"/>
          <w:color w:val="000000"/>
          <w:kern w:val="0"/>
          <w:lang w:eastAsia="ru-RU"/>
        </w:rPr>
      </w:pPr>
      <w:r w:rsidRPr="00423DD4">
        <w:rPr>
          <w:rFonts w:eastAsia="Calibri"/>
          <w:color w:val="000000"/>
          <w:kern w:val="0"/>
          <w:lang w:eastAsia="ru-RU"/>
        </w:rPr>
        <w:t xml:space="preserve">Сведения о расходах на реализацию муниципальной программы в целом и в разрезе ее подпрограмм (основных мероприятий, мероприятий) представлены в приложении № 2 к муниципальной программе «План реализации и финансовое обеспечение муниципальной программы </w:t>
      </w:r>
      <w:r w:rsidRPr="00423DD4">
        <w:rPr>
          <w:rFonts w:eastAsia="Times New Roman" w:cs="Calibri"/>
          <w:color w:val="000000"/>
          <w:kern w:val="0"/>
          <w:lang w:eastAsia="ru-RU"/>
        </w:rPr>
        <w:t>«</w:t>
      </w:r>
      <w:r>
        <w:rPr>
          <w:rFonts w:eastAsia="Times New Roman" w:cs="Calibri"/>
          <w:color w:val="000000"/>
          <w:kern w:val="0"/>
          <w:lang w:eastAsia="ru-RU"/>
        </w:rPr>
        <w:t xml:space="preserve">Реализация государственной национальной политики в </w:t>
      </w:r>
      <w:r w:rsidRPr="00423DD4">
        <w:rPr>
          <w:rFonts w:eastAsia="Times New Roman" w:cs="Calibri"/>
          <w:color w:val="000000"/>
          <w:kern w:val="0"/>
          <w:lang w:eastAsia="ru-RU"/>
        </w:rPr>
        <w:t>город</w:t>
      </w:r>
      <w:r>
        <w:rPr>
          <w:rFonts w:eastAsia="Times New Roman" w:cs="Calibri"/>
          <w:color w:val="000000"/>
          <w:kern w:val="0"/>
          <w:lang w:eastAsia="ru-RU"/>
        </w:rPr>
        <w:t>ском округе город</w:t>
      </w:r>
      <w:r w:rsidRPr="00423DD4">
        <w:rPr>
          <w:rFonts w:eastAsia="Times New Roman" w:cs="Calibri"/>
          <w:color w:val="000000"/>
          <w:kern w:val="0"/>
          <w:lang w:eastAsia="ru-RU"/>
        </w:rPr>
        <w:t xml:space="preserve"> Октябрьский Республики Башкортостан»</w:t>
      </w:r>
      <w:r w:rsidRPr="00423DD4">
        <w:rPr>
          <w:rFonts w:eastAsia="Calibri"/>
          <w:color w:val="000000"/>
          <w:kern w:val="0"/>
          <w:lang w:eastAsia="ru-RU"/>
        </w:rPr>
        <w:t>».</w:t>
      </w:r>
    </w:p>
    <w:p w14:paraId="02F60AB4" w14:textId="77777777" w:rsidR="003B0DB9" w:rsidRPr="00EA3045" w:rsidRDefault="003B0DB9" w:rsidP="003B0DB9">
      <w:pPr>
        <w:widowControl/>
        <w:autoSpaceDE/>
        <w:autoSpaceDN/>
        <w:adjustRightInd/>
        <w:spacing w:line="276" w:lineRule="auto"/>
        <w:rPr>
          <w:color w:val="FF0000"/>
          <w:kern w:val="0"/>
        </w:rPr>
      </w:pPr>
    </w:p>
    <w:p w14:paraId="3405607A" w14:textId="77777777" w:rsidR="00EA3045" w:rsidRPr="00EA3045" w:rsidRDefault="00EA3045" w:rsidP="00EA3045">
      <w:pPr>
        <w:widowControl/>
        <w:autoSpaceDE/>
        <w:autoSpaceDN/>
        <w:adjustRightInd/>
        <w:jc w:val="center"/>
        <w:rPr>
          <w:rFonts w:eastAsia="Times New Roman"/>
          <w:kern w:val="0"/>
          <w:lang w:eastAsia="ru-RU"/>
        </w:rPr>
      </w:pPr>
      <w:r w:rsidRPr="00EA3045">
        <w:rPr>
          <w:rFonts w:eastAsia="Times New Roman"/>
          <w:kern w:val="0"/>
          <w:lang w:eastAsia="ru-RU"/>
        </w:rPr>
        <w:t xml:space="preserve">7. ПЛАН РЕАЛИЗАЦИИ МУНИЦИПАЛЬНОЙ ПРОГРАММЫ </w:t>
      </w:r>
    </w:p>
    <w:p w14:paraId="4D52EDEE" w14:textId="77777777" w:rsidR="00EA3045" w:rsidRPr="00EA3045" w:rsidRDefault="00EA3045" w:rsidP="00EA3045">
      <w:pPr>
        <w:widowControl/>
        <w:autoSpaceDE/>
        <w:autoSpaceDN/>
        <w:adjustRightInd/>
        <w:jc w:val="center"/>
        <w:rPr>
          <w:rFonts w:eastAsia="Times New Roman"/>
          <w:kern w:val="0"/>
          <w:lang w:eastAsia="ru-RU"/>
        </w:rPr>
      </w:pPr>
      <w:r w:rsidRPr="00EA3045">
        <w:rPr>
          <w:rFonts w:eastAsia="Times New Roman"/>
          <w:kern w:val="0"/>
          <w:lang w:eastAsia="ru-RU"/>
        </w:rPr>
        <w:t>«</w:t>
      </w:r>
      <w:r>
        <w:rPr>
          <w:rFonts w:eastAsia="Times New Roman"/>
          <w:kern w:val="0"/>
          <w:lang w:eastAsia="ru-RU"/>
        </w:rPr>
        <w:t xml:space="preserve">РЕАЛИЗАЦИЯ ГОСУДАРСТВЕННОЙ НАЦИОНАЛЬНОЙ ПОЛИТИКИ </w:t>
      </w:r>
      <w:r w:rsidRPr="00EA3045">
        <w:rPr>
          <w:rFonts w:eastAsia="Times New Roman"/>
          <w:kern w:val="0"/>
          <w:lang w:eastAsia="ru-RU"/>
        </w:rPr>
        <w:t>В ГОРОДСКОМ ОКРУГЕ ГОРОД ОКТЯБРЬСКИЙ РЕСПУБЛИКИ БАШКОРТОСТАН»</w:t>
      </w:r>
    </w:p>
    <w:p w14:paraId="017EAA7E" w14:textId="77777777" w:rsidR="003B0DB9" w:rsidRPr="00EA3045" w:rsidRDefault="003B0DB9" w:rsidP="003B0DB9">
      <w:pPr>
        <w:widowControl/>
        <w:autoSpaceDE/>
        <w:autoSpaceDN/>
        <w:adjustRightInd/>
        <w:spacing w:line="276" w:lineRule="auto"/>
        <w:rPr>
          <w:kern w:val="0"/>
        </w:rPr>
      </w:pPr>
    </w:p>
    <w:p w14:paraId="735F4DE1" w14:textId="77777777" w:rsidR="00EA3045" w:rsidRPr="00EA3045" w:rsidRDefault="00EA3045" w:rsidP="00EA3045">
      <w:pPr>
        <w:widowControl/>
        <w:tabs>
          <w:tab w:val="left" w:pos="10065"/>
        </w:tabs>
        <w:ind w:firstLine="709"/>
        <w:jc w:val="both"/>
        <w:rPr>
          <w:rFonts w:eastAsia="Calibri"/>
          <w:color w:val="000000"/>
          <w:kern w:val="0"/>
          <w:lang w:eastAsia="ru-RU"/>
        </w:rPr>
      </w:pPr>
      <w:r w:rsidRPr="00EA3045">
        <w:rPr>
          <w:rFonts w:eastAsia="Calibri"/>
          <w:color w:val="000000"/>
          <w:kern w:val="0"/>
          <w:lang w:eastAsia="ru-RU"/>
        </w:rPr>
        <w:t>План реализации и финансовое обеспечение муниципальной программы (по годам) представлен в приложении № 2 к муниципальной программе.</w:t>
      </w:r>
    </w:p>
    <w:p w14:paraId="2A3BB417" w14:textId="77777777" w:rsidR="003B0DB9" w:rsidRDefault="003B0DB9" w:rsidP="003B0DB9">
      <w:pPr>
        <w:widowControl/>
        <w:autoSpaceDE/>
        <w:autoSpaceDN/>
        <w:adjustRightInd/>
        <w:spacing w:line="276" w:lineRule="auto"/>
        <w:rPr>
          <w:kern w:val="0"/>
        </w:rPr>
      </w:pPr>
    </w:p>
    <w:p w14:paraId="4F78A567" w14:textId="77777777" w:rsidR="00EA3045" w:rsidRPr="00EA3045" w:rsidRDefault="00EA3045" w:rsidP="00EA3045">
      <w:pPr>
        <w:widowControl/>
        <w:tabs>
          <w:tab w:val="left" w:pos="10065"/>
        </w:tabs>
        <w:autoSpaceDE/>
        <w:autoSpaceDN/>
        <w:adjustRightInd/>
        <w:jc w:val="center"/>
        <w:rPr>
          <w:rFonts w:eastAsia="Calibri"/>
          <w:kern w:val="0"/>
        </w:rPr>
      </w:pPr>
      <w:r w:rsidRPr="00EA3045">
        <w:rPr>
          <w:rFonts w:eastAsia="Calibri"/>
          <w:kern w:val="0"/>
        </w:rPr>
        <w:t>8. ОЦЕНКА ЭФФЕКТИВНОСТИ МУНИЦИПАЛЬНОЙ ПРОГРАММЫ</w:t>
      </w:r>
    </w:p>
    <w:p w14:paraId="626E5275" w14:textId="77777777" w:rsidR="00421F32" w:rsidRPr="00421F32" w:rsidRDefault="00421F32" w:rsidP="00421F32">
      <w:pPr>
        <w:keepLines/>
        <w:tabs>
          <w:tab w:val="left" w:pos="10065"/>
        </w:tabs>
        <w:ind w:firstLine="709"/>
        <w:jc w:val="both"/>
        <w:rPr>
          <w:rFonts w:eastAsia="Times New Roman"/>
          <w:color w:val="000000"/>
          <w:kern w:val="0"/>
        </w:rPr>
      </w:pPr>
      <w:r w:rsidRPr="00421F32">
        <w:rPr>
          <w:rFonts w:eastAsia="Times New Roman"/>
          <w:color w:val="000000"/>
          <w:kern w:val="0"/>
        </w:rPr>
        <w:t>Оценка эффективности реализации муниципальной программы осуществляется в соответствии с Порядком оценки эффективности реализации муниципальных программ городского округа город Октябрьский Республики Башкортостан, утвержденным Постановлением администрации городского округа город Октябрьский Республики Башкортостан.</w:t>
      </w:r>
    </w:p>
    <w:p w14:paraId="3D5E3DE0" w14:textId="77777777" w:rsidR="003177F9" w:rsidRPr="00430D61" w:rsidRDefault="003177F9" w:rsidP="0048248D">
      <w:pPr>
        <w:widowControl/>
        <w:autoSpaceDE/>
        <w:autoSpaceDN/>
        <w:adjustRightInd/>
        <w:jc w:val="both"/>
        <w:rPr>
          <w:rFonts w:cstheme="minorBidi"/>
          <w:kern w:val="0"/>
        </w:rPr>
        <w:sectPr w:rsidR="003177F9" w:rsidRPr="00430D61" w:rsidSect="009E3BA4">
          <w:pgSz w:w="11906" w:h="16838"/>
          <w:pgMar w:top="851" w:right="567" w:bottom="993" w:left="1701" w:header="709" w:footer="709" w:gutter="0"/>
          <w:cols w:space="708"/>
          <w:docGrid w:linePitch="360"/>
        </w:sectPr>
      </w:pPr>
    </w:p>
    <w:p w14:paraId="63789F60" w14:textId="77777777" w:rsidR="006100B7" w:rsidRPr="007C6EDE" w:rsidRDefault="006100B7" w:rsidP="006100B7">
      <w:pPr>
        <w:widowControl/>
        <w:autoSpaceDE/>
        <w:autoSpaceDN/>
        <w:adjustRightInd/>
        <w:ind w:left="11199"/>
        <w:rPr>
          <w:rFonts w:eastAsia="Times New Roman"/>
          <w:bCs/>
          <w:color w:val="000000"/>
          <w:kern w:val="0"/>
          <w:sz w:val="20"/>
          <w:szCs w:val="20"/>
          <w:lang w:eastAsia="ru-RU"/>
        </w:rPr>
      </w:pPr>
      <w:bookmarkStart w:id="7" w:name="_Hlk117157398"/>
      <w:r w:rsidRPr="007C6EDE">
        <w:rPr>
          <w:rFonts w:eastAsia="Times New Roman"/>
          <w:bCs/>
          <w:color w:val="000000"/>
          <w:kern w:val="0"/>
          <w:sz w:val="20"/>
          <w:szCs w:val="20"/>
          <w:lang w:eastAsia="ru-RU"/>
        </w:rPr>
        <w:lastRenderedPageBreak/>
        <w:t>Приложение №</w:t>
      </w:r>
      <w:r>
        <w:rPr>
          <w:rFonts w:eastAsia="Times New Roman"/>
          <w:bCs/>
          <w:color w:val="000000"/>
          <w:kern w:val="0"/>
          <w:sz w:val="20"/>
          <w:szCs w:val="20"/>
          <w:lang w:eastAsia="ru-RU"/>
        </w:rPr>
        <w:t xml:space="preserve"> 1</w:t>
      </w:r>
    </w:p>
    <w:p w14:paraId="25872062" w14:textId="77777777" w:rsidR="006100B7" w:rsidRDefault="006100B7" w:rsidP="006100B7">
      <w:pPr>
        <w:widowControl/>
        <w:autoSpaceDE/>
        <w:autoSpaceDN/>
        <w:adjustRightInd/>
        <w:ind w:left="11199"/>
        <w:rPr>
          <w:rFonts w:eastAsia="Times New Roman"/>
          <w:kern w:val="0"/>
          <w:sz w:val="20"/>
          <w:szCs w:val="20"/>
          <w:lang w:eastAsia="ru-RU"/>
        </w:rPr>
      </w:pPr>
      <w:r w:rsidRPr="007C6EDE">
        <w:rPr>
          <w:rFonts w:eastAsia="Times New Roman"/>
          <w:bCs/>
          <w:color w:val="000000"/>
          <w:kern w:val="0"/>
          <w:sz w:val="20"/>
          <w:szCs w:val="20"/>
          <w:lang w:eastAsia="ru-RU"/>
        </w:rPr>
        <w:t>к муниципальной программе</w:t>
      </w:r>
      <w:r>
        <w:rPr>
          <w:rFonts w:eastAsia="Times New Roman"/>
          <w:bCs/>
          <w:color w:val="000000"/>
          <w:kern w:val="0"/>
          <w:sz w:val="20"/>
          <w:szCs w:val="20"/>
          <w:lang w:eastAsia="ru-RU"/>
        </w:rPr>
        <w:t xml:space="preserve"> «Реализация государственной национальной политики в городском округе город Октябрьский Республики Башкортостан»</w:t>
      </w:r>
    </w:p>
    <w:p w14:paraId="4BF228C4" w14:textId="77777777" w:rsidR="006100B7" w:rsidRDefault="006100B7" w:rsidP="007C6EDE">
      <w:pPr>
        <w:widowControl/>
        <w:autoSpaceDE/>
        <w:autoSpaceDN/>
        <w:adjustRightInd/>
        <w:ind w:left="11199"/>
        <w:rPr>
          <w:rFonts w:eastAsia="Times New Roman"/>
          <w:bCs/>
          <w:color w:val="000000"/>
          <w:kern w:val="0"/>
          <w:sz w:val="20"/>
          <w:szCs w:val="20"/>
          <w:lang w:eastAsia="ru-RU"/>
        </w:rPr>
      </w:pPr>
    </w:p>
    <w:p w14:paraId="2412C6E3" w14:textId="77777777" w:rsidR="006100B7" w:rsidRDefault="006100B7" w:rsidP="007C6EDE">
      <w:pPr>
        <w:widowControl/>
        <w:autoSpaceDE/>
        <w:autoSpaceDN/>
        <w:adjustRightInd/>
        <w:ind w:left="11199"/>
        <w:rPr>
          <w:rFonts w:eastAsia="Times New Roman"/>
          <w:bCs/>
          <w:color w:val="000000"/>
          <w:kern w:val="0"/>
          <w:sz w:val="20"/>
          <w:szCs w:val="20"/>
          <w:lang w:eastAsia="ru-RU"/>
        </w:rPr>
      </w:pPr>
    </w:p>
    <w:p w14:paraId="7F64CA94" w14:textId="77777777" w:rsidR="006100B7" w:rsidRPr="003B0DB9" w:rsidRDefault="006100B7" w:rsidP="006100B7">
      <w:pPr>
        <w:jc w:val="center"/>
        <w:rPr>
          <w:kern w:val="0"/>
        </w:rPr>
      </w:pPr>
      <w:r w:rsidRPr="003B0DB9">
        <w:rPr>
          <w:kern w:val="0"/>
        </w:rPr>
        <w:t>ПЕРЕЧЕНЬ</w:t>
      </w:r>
    </w:p>
    <w:p w14:paraId="58BC80FB" w14:textId="77777777" w:rsidR="006100B7" w:rsidRPr="003B0DB9" w:rsidRDefault="006100B7" w:rsidP="006100B7">
      <w:pPr>
        <w:jc w:val="center"/>
        <w:rPr>
          <w:kern w:val="0"/>
        </w:rPr>
      </w:pPr>
      <w:r w:rsidRPr="003B0DB9">
        <w:rPr>
          <w:kern w:val="0"/>
        </w:rPr>
        <w:t xml:space="preserve">целевых индикаторов и показателей </w:t>
      </w:r>
      <w:r w:rsidR="00E97D54" w:rsidRPr="003B0DB9">
        <w:rPr>
          <w:kern w:val="0"/>
        </w:rPr>
        <w:t>муниципальной</w:t>
      </w:r>
      <w:r w:rsidRPr="003B0DB9">
        <w:rPr>
          <w:kern w:val="0"/>
        </w:rPr>
        <w:t xml:space="preserve"> программы </w:t>
      </w:r>
    </w:p>
    <w:p w14:paraId="52AD08B4" w14:textId="77777777" w:rsidR="006100B7" w:rsidRPr="003B0DB9" w:rsidRDefault="006100B7" w:rsidP="006100B7">
      <w:pPr>
        <w:jc w:val="center"/>
        <w:rPr>
          <w:rFonts w:cstheme="minorBidi"/>
          <w:kern w:val="0"/>
        </w:rPr>
      </w:pPr>
      <w:r w:rsidRPr="003B0DB9">
        <w:rPr>
          <w:kern w:val="0"/>
        </w:rPr>
        <w:t xml:space="preserve"> «</w:t>
      </w:r>
      <w:r w:rsidR="00E97D54">
        <w:rPr>
          <w:rFonts w:cstheme="minorBidi"/>
          <w:kern w:val="0"/>
        </w:rPr>
        <w:t>Реализация государственной национальной политики</w:t>
      </w:r>
      <w:r w:rsidRPr="003B0DB9">
        <w:rPr>
          <w:rFonts w:cstheme="minorBidi"/>
          <w:kern w:val="0"/>
        </w:rPr>
        <w:t xml:space="preserve"> </w:t>
      </w:r>
      <w:r w:rsidR="003E59A0" w:rsidRPr="003B0DB9">
        <w:rPr>
          <w:rFonts w:cstheme="minorBidi"/>
          <w:kern w:val="0"/>
        </w:rPr>
        <w:t>в городском</w:t>
      </w:r>
      <w:r w:rsidRPr="003B0DB9">
        <w:rPr>
          <w:rFonts w:cstheme="minorBidi"/>
          <w:kern w:val="0"/>
        </w:rPr>
        <w:t xml:space="preserve"> округе город Октябрьский Республики Башкортостан»</w:t>
      </w:r>
    </w:p>
    <w:p w14:paraId="5333D454" w14:textId="77777777" w:rsidR="00A367B3" w:rsidRDefault="00A367B3" w:rsidP="00194F95">
      <w:pPr>
        <w:widowControl/>
        <w:autoSpaceDE/>
        <w:autoSpaceDN/>
        <w:adjustRightInd/>
        <w:rPr>
          <w:rFonts w:eastAsia="Times New Roman"/>
          <w:bCs/>
          <w:color w:val="000000"/>
          <w:kern w:val="0"/>
          <w:sz w:val="20"/>
          <w:szCs w:val="20"/>
          <w:lang w:eastAsia="ru-RU"/>
        </w:rPr>
      </w:pPr>
    </w:p>
    <w:tbl>
      <w:tblPr>
        <w:tblpPr w:leftFromText="180" w:rightFromText="180" w:vertAnchor="text" w:tblpY="1"/>
        <w:tblOverlap w:val="never"/>
        <w:tblW w:w="15559" w:type="dxa"/>
        <w:tblLayout w:type="fixed"/>
        <w:tblLook w:val="04A0" w:firstRow="1" w:lastRow="0" w:firstColumn="1" w:lastColumn="0" w:noHBand="0" w:noVBand="1"/>
      </w:tblPr>
      <w:tblGrid>
        <w:gridCol w:w="524"/>
        <w:gridCol w:w="3157"/>
        <w:gridCol w:w="1672"/>
        <w:gridCol w:w="850"/>
        <w:gridCol w:w="992"/>
        <w:gridCol w:w="851"/>
        <w:gridCol w:w="850"/>
        <w:gridCol w:w="851"/>
        <w:gridCol w:w="851"/>
        <w:gridCol w:w="4961"/>
      </w:tblGrid>
      <w:tr w:rsidR="00F925B8" w:rsidRPr="00386368" w14:paraId="03161335" w14:textId="77777777" w:rsidTr="00165EC1">
        <w:trPr>
          <w:trHeight w:val="698"/>
        </w:trPr>
        <w:tc>
          <w:tcPr>
            <w:tcW w:w="524" w:type="dxa"/>
            <w:vMerge w:val="restart"/>
            <w:tcBorders>
              <w:top w:val="single" w:sz="4" w:space="0" w:color="auto"/>
              <w:left w:val="single" w:sz="4" w:space="0" w:color="auto"/>
              <w:right w:val="single" w:sz="4" w:space="0" w:color="auto"/>
            </w:tcBorders>
            <w:shd w:val="clear" w:color="auto" w:fill="auto"/>
            <w:hideMark/>
          </w:tcPr>
          <w:p w14:paraId="06658CC9" w14:textId="77777777" w:rsidR="00F925B8" w:rsidRPr="00386368" w:rsidRDefault="00F925B8" w:rsidP="00406872">
            <w:pPr>
              <w:jc w:val="center"/>
              <w:rPr>
                <w:color w:val="000000"/>
                <w:sz w:val="18"/>
                <w:szCs w:val="18"/>
              </w:rPr>
            </w:pPr>
            <w:r w:rsidRPr="00386368">
              <w:rPr>
                <w:color w:val="000000"/>
                <w:sz w:val="18"/>
                <w:szCs w:val="18"/>
              </w:rPr>
              <w:t>N п/п</w:t>
            </w:r>
          </w:p>
          <w:p w14:paraId="00D6AE93" w14:textId="77777777" w:rsidR="00F925B8" w:rsidRPr="00386368" w:rsidRDefault="00F925B8" w:rsidP="00406872">
            <w:pPr>
              <w:jc w:val="center"/>
              <w:rPr>
                <w:color w:val="000000"/>
                <w:sz w:val="18"/>
                <w:szCs w:val="18"/>
              </w:rPr>
            </w:pPr>
            <w:r w:rsidRPr="00386368">
              <w:rPr>
                <w:color w:val="000000"/>
                <w:sz w:val="18"/>
                <w:szCs w:val="18"/>
              </w:rPr>
              <w:t> </w:t>
            </w:r>
          </w:p>
        </w:tc>
        <w:tc>
          <w:tcPr>
            <w:tcW w:w="3157" w:type="dxa"/>
            <w:vMerge w:val="restart"/>
            <w:tcBorders>
              <w:top w:val="single" w:sz="4" w:space="0" w:color="auto"/>
              <w:left w:val="nil"/>
              <w:right w:val="single" w:sz="4" w:space="0" w:color="auto"/>
            </w:tcBorders>
            <w:shd w:val="clear" w:color="auto" w:fill="auto"/>
            <w:hideMark/>
          </w:tcPr>
          <w:p w14:paraId="46F3EFAE" w14:textId="77777777" w:rsidR="00F925B8" w:rsidRPr="00386368" w:rsidRDefault="00F925B8" w:rsidP="00406872">
            <w:pPr>
              <w:jc w:val="center"/>
              <w:rPr>
                <w:color w:val="000000"/>
                <w:sz w:val="18"/>
                <w:szCs w:val="18"/>
              </w:rPr>
            </w:pPr>
            <w:r w:rsidRPr="00386368">
              <w:rPr>
                <w:color w:val="000000"/>
                <w:sz w:val="18"/>
                <w:szCs w:val="18"/>
              </w:rPr>
              <w:t>Наименование целевого индикатора и показателя муниципальной программы, единица измерения</w:t>
            </w:r>
          </w:p>
          <w:p w14:paraId="173EBB7C" w14:textId="77777777" w:rsidR="00F925B8" w:rsidRPr="00386368" w:rsidRDefault="00F925B8" w:rsidP="00406872">
            <w:pPr>
              <w:jc w:val="center"/>
              <w:rPr>
                <w:color w:val="000000"/>
                <w:sz w:val="18"/>
                <w:szCs w:val="18"/>
              </w:rPr>
            </w:pPr>
            <w:r w:rsidRPr="00386368">
              <w:rPr>
                <w:color w:val="000000"/>
                <w:sz w:val="18"/>
                <w:szCs w:val="18"/>
              </w:rPr>
              <w:t> </w:t>
            </w:r>
          </w:p>
        </w:tc>
        <w:tc>
          <w:tcPr>
            <w:tcW w:w="1672" w:type="dxa"/>
            <w:vMerge w:val="restart"/>
            <w:tcBorders>
              <w:top w:val="single" w:sz="4" w:space="0" w:color="auto"/>
              <w:left w:val="nil"/>
              <w:right w:val="single" w:sz="4" w:space="0" w:color="auto"/>
            </w:tcBorders>
            <w:shd w:val="clear" w:color="auto" w:fill="auto"/>
            <w:vAlign w:val="center"/>
          </w:tcPr>
          <w:p w14:paraId="5CAB37BF" w14:textId="77777777" w:rsidR="00F925B8" w:rsidRPr="00386368" w:rsidRDefault="00F925B8" w:rsidP="00406872">
            <w:pPr>
              <w:ind w:left="2" w:hanging="2"/>
              <w:jc w:val="center"/>
              <w:rPr>
                <w:color w:val="000000"/>
                <w:sz w:val="18"/>
                <w:szCs w:val="18"/>
              </w:rPr>
            </w:pPr>
            <w:r w:rsidRPr="00386368">
              <w:rPr>
                <w:color w:val="000000"/>
                <w:sz w:val="18"/>
                <w:szCs w:val="18"/>
              </w:rPr>
              <w:t>Фактическое значение целевого показателя на момент разработки муниципальной программы</w:t>
            </w:r>
          </w:p>
          <w:p w14:paraId="2F8680F7" w14:textId="77777777" w:rsidR="00F925B8" w:rsidRPr="00386368" w:rsidRDefault="00F925B8" w:rsidP="00406872">
            <w:pPr>
              <w:ind w:left="2" w:hanging="2"/>
              <w:jc w:val="center"/>
              <w:rPr>
                <w:color w:val="000000"/>
                <w:sz w:val="18"/>
                <w:szCs w:val="18"/>
              </w:rPr>
            </w:pPr>
            <w:r w:rsidRPr="00386368">
              <w:rPr>
                <w:color w:val="000000"/>
                <w:sz w:val="18"/>
                <w:szCs w:val="18"/>
              </w:rPr>
              <w:t xml:space="preserve"> (за 20</w:t>
            </w:r>
            <w:r>
              <w:rPr>
                <w:color w:val="000000"/>
                <w:sz w:val="18"/>
                <w:szCs w:val="18"/>
              </w:rPr>
              <w:t>22</w:t>
            </w:r>
            <w:r w:rsidRPr="00386368">
              <w:rPr>
                <w:color w:val="000000"/>
                <w:sz w:val="18"/>
                <w:szCs w:val="18"/>
              </w:rPr>
              <w:t xml:space="preserve"> год)</w:t>
            </w:r>
          </w:p>
        </w:tc>
        <w:tc>
          <w:tcPr>
            <w:tcW w:w="5245" w:type="dxa"/>
            <w:gridSpan w:val="6"/>
            <w:tcBorders>
              <w:top w:val="single" w:sz="4" w:space="0" w:color="auto"/>
              <w:left w:val="nil"/>
              <w:bottom w:val="single" w:sz="4" w:space="0" w:color="auto"/>
              <w:right w:val="single" w:sz="4" w:space="0" w:color="auto"/>
            </w:tcBorders>
            <w:shd w:val="clear" w:color="auto" w:fill="auto"/>
            <w:vAlign w:val="center"/>
            <w:hideMark/>
          </w:tcPr>
          <w:p w14:paraId="560E50C1" w14:textId="77777777" w:rsidR="00F925B8" w:rsidRPr="00386368" w:rsidRDefault="00F925B8" w:rsidP="00406872">
            <w:pPr>
              <w:jc w:val="center"/>
              <w:rPr>
                <w:color w:val="000000"/>
                <w:sz w:val="18"/>
                <w:szCs w:val="18"/>
              </w:rPr>
            </w:pPr>
            <w:r w:rsidRPr="00386368">
              <w:rPr>
                <w:color w:val="000000"/>
                <w:sz w:val="18"/>
                <w:szCs w:val="18"/>
              </w:rPr>
              <w:t xml:space="preserve">Значения целевого индикатора </w:t>
            </w:r>
          </w:p>
        </w:tc>
        <w:tc>
          <w:tcPr>
            <w:tcW w:w="4961" w:type="dxa"/>
            <w:vMerge w:val="restart"/>
            <w:tcBorders>
              <w:top w:val="single" w:sz="4" w:space="0" w:color="auto"/>
              <w:left w:val="single" w:sz="4" w:space="0" w:color="auto"/>
              <w:right w:val="single" w:sz="4" w:space="0" w:color="auto"/>
            </w:tcBorders>
          </w:tcPr>
          <w:p w14:paraId="7E3CF1D2" w14:textId="77777777" w:rsidR="00F925B8" w:rsidRPr="00386368" w:rsidRDefault="00F925B8" w:rsidP="00406872">
            <w:pPr>
              <w:jc w:val="center"/>
              <w:rPr>
                <w:color w:val="000000"/>
                <w:sz w:val="18"/>
                <w:szCs w:val="18"/>
              </w:rPr>
            </w:pPr>
            <w:r w:rsidRPr="00386368">
              <w:rPr>
                <w:color w:val="000000"/>
                <w:sz w:val="18"/>
                <w:szCs w:val="18"/>
              </w:rPr>
              <w:t>Методика расчета значений целевого индикатора и показателя муниципальной программы</w:t>
            </w:r>
          </w:p>
        </w:tc>
      </w:tr>
      <w:tr w:rsidR="00F925B8" w:rsidRPr="00386368" w14:paraId="41029FD8" w14:textId="77777777" w:rsidTr="00165EC1">
        <w:trPr>
          <w:trHeight w:val="552"/>
        </w:trPr>
        <w:tc>
          <w:tcPr>
            <w:tcW w:w="524" w:type="dxa"/>
            <w:vMerge/>
            <w:tcBorders>
              <w:left w:val="single" w:sz="4" w:space="0" w:color="auto"/>
              <w:bottom w:val="single" w:sz="4" w:space="0" w:color="auto"/>
              <w:right w:val="single" w:sz="4" w:space="0" w:color="auto"/>
            </w:tcBorders>
            <w:shd w:val="clear" w:color="auto" w:fill="auto"/>
            <w:vAlign w:val="bottom"/>
            <w:hideMark/>
          </w:tcPr>
          <w:p w14:paraId="00EB8CEF" w14:textId="77777777" w:rsidR="00F925B8" w:rsidRPr="00386368" w:rsidRDefault="00F925B8" w:rsidP="00406872">
            <w:pPr>
              <w:jc w:val="center"/>
              <w:rPr>
                <w:color w:val="000000"/>
                <w:sz w:val="18"/>
                <w:szCs w:val="18"/>
              </w:rPr>
            </w:pPr>
          </w:p>
        </w:tc>
        <w:tc>
          <w:tcPr>
            <w:tcW w:w="3157" w:type="dxa"/>
            <w:vMerge/>
            <w:tcBorders>
              <w:left w:val="nil"/>
              <w:bottom w:val="single" w:sz="4" w:space="0" w:color="auto"/>
              <w:right w:val="single" w:sz="4" w:space="0" w:color="auto"/>
            </w:tcBorders>
            <w:shd w:val="clear" w:color="auto" w:fill="auto"/>
            <w:vAlign w:val="bottom"/>
            <w:hideMark/>
          </w:tcPr>
          <w:p w14:paraId="678A5489" w14:textId="77777777" w:rsidR="00F925B8" w:rsidRPr="00386368" w:rsidRDefault="00F925B8" w:rsidP="00406872">
            <w:pPr>
              <w:jc w:val="center"/>
              <w:rPr>
                <w:color w:val="000000"/>
                <w:sz w:val="18"/>
                <w:szCs w:val="18"/>
              </w:rPr>
            </w:pPr>
          </w:p>
        </w:tc>
        <w:tc>
          <w:tcPr>
            <w:tcW w:w="1672" w:type="dxa"/>
            <w:vMerge/>
            <w:tcBorders>
              <w:left w:val="nil"/>
              <w:bottom w:val="single" w:sz="4" w:space="0" w:color="auto"/>
              <w:right w:val="single" w:sz="4" w:space="0" w:color="auto"/>
            </w:tcBorders>
            <w:shd w:val="clear" w:color="auto" w:fill="auto"/>
            <w:vAlign w:val="bottom"/>
          </w:tcPr>
          <w:p w14:paraId="40DA06F2" w14:textId="77777777" w:rsidR="00F925B8" w:rsidRPr="00386368" w:rsidRDefault="00F925B8" w:rsidP="00406872">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14:paraId="07495054" w14:textId="77777777" w:rsidR="00F925B8" w:rsidRPr="00386368" w:rsidRDefault="00F925B8" w:rsidP="00406872">
            <w:pPr>
              <w:jc w:val="center"/>
              <w:rPr>
                <w:color w:val="000000"/>
                <w:sz w:val="18"/>
                <w:szCs w:val="18"/>
              </w:rPr>
            </w:pPr>
            <w:r w:rsidRPr="00386368">
              <w:rPr>
                <w:color w:val="000000"/>
                <w:sz w:val="18"/>
                <w:szCs w:val="18"/>
              </w:rPr>
              <w:t>20</w:t>
            </w:r>
            <w:r>
              <w:rPr>
                <w:color w:val="000000"/>
                <w:sz w:val="18"/>
                <w:szCs w:val="18"/>
              </w:rPr>
              <w:t>23</w:t>
            </w:r>
          </w:p>
        </w:tc>
        <w:tc>
          <w:tcPr>
            <w:tcW w:w="992" w:type="dxa"/>
            <w:tcBorders>
              <w:top w:val="nil"/>
              <w:left w:val="nil"/>
              <w:bottom w:val="single" w:sz="4" w:space="0" w:color="auto"/>
              <w:right w:val="single" w:sz="4" w:space="0" w:color="auto"/>
            </w:tcBorders>
            <w:shd w:val="clear" w:color="auto" w:fill="auto"/>
            <w:hideMark/>
          </w:tcPr>
          <w:p w14:paraId="229B54E6" w14:textId="77777777" w:rsidR="00F925B8" w:rsidRPr="00386368" w:rsidRDefault="00F925B8" w:rsidP="00406872">
            <w:pPr>
              <w:jc w:val="center"/>
              <w:rPr>
                <w:color w:val="000000"/>
                <w:sz w:val="18"/>
                <w:szCs w:val="18"/>
              </w:rPr>
            </w:pPr>
            <w:r w:rsidRPr="00386368">
              <w:rPr>
                <w:color w:val="000000"/>
                <w:sz w:val="18"/>
                <w:szCs w:val="18"/>
              </w:rPr>
              <w:t>20</w:t>
            </w:r>
            <w:r>
              <w:rPr>
                <w:color w:val="000000"/>
                <w:sz w:val="18"/>
                <w:szCs w:val="18"/>
              </w:rPr>
              <w:t>24</w:t>
            </w:r>
          </w:p>
        </w:tc>
        <w:tc>
          <w:tcPr>
            <w:tcW w:w="851" w:type="dxa"/>
            <w:tcBorders>
              <w:top w:val="nil"/>
              <w:left w:val="nil"/>
              <w:bottom w:val="single" w:sz="4" w:space="0" w:color="auto"/>
              <w:right w:val="single" w:sz="4" w:space="0" w:color="auto"/>
            </w:tcBorders>
            <w:shd w:val="clear" w:color="auto" w:fill="auto"/>
            <w:hideMark/>
          </w:tcPr>
          <w:p w14:paraId="3C14BFBD" w14:textId="77777777" w:rsidR="00F925B8" w:rsidRPr="00386368" w:rsidRDefault="00F925B8" w:rsidP="00406872">
            <w:pPr>
              <w:jc w:val="center"/>
              <w:rPr>
                <w:color w:val="000000"/>
                <w:sz w:val="18"/>
                <w:szCs w:val="18"/>
              </w:rPr>
            </w:pPr>
            <w:r w:rsidRPr="00386368">
              <w:rPr>
                <w:color w:val="000000"/>
                <w:sz w:val="18"/>
                <w:szCs w:val="18"/>
              </w:rPr>
              <w:t>20</w:t>
            </w:r>
            <w:r>
              <w:rPr>
                <w:color w:val="000000"/>
                <w:sz w:val="18"/>
                <w:szCs w:val="18"/>
              </w:rPr>
              <w:t>25</w:t>
            </w:r>
          </w:p>
        </w:tc>
        <w:tc>
          <w:tcPr>
            <w:tcW w:w="850" w:type="dxa"/>
            <w:tcBorders>
              <w:top w:val="nil"/>
              <w:left w:val="nil"/>
              <w:bottom w:val="single" w:sz="4" w:space="0" w:color="auto"/>
              <w:right w:val="single" w:sz="4" w:space="0" w:color="auto"/>
            </w:tcBorders>
            <w:shd w:val="clear" w:color="auto" w:fill="auto"/>
            <w:hideMark/>
          </w:tcPr>
          <w:p w14:paraId="030C9ABE" w14:textId="77777777" w:rsidR="00F925B8" w:rsidRPr="00386368" w:rsidRDefault="00F925B8" w:rsidP="00406872">
            <w:pPr>
              <w:jc w:val="center"/>
              <w:rPr>
                <w:color w:val="000000"/>
                <w:sz w:val="18"/>
                <w:szCs w:val="18"/>
              </w:rPr>
            </w:pPr>
            <w:r w:rsidRPr="00386368">
              <w:rPr>
                <w:color w:val="000000"/>
                <w:sz w:val="18"/>
                <w:szCs w:val="18"/>
              </w:rPr>
              <w:t>202</w:t>
            </w:r>
            <w:r>
              <w:rPr>
                <w:color w:val="000000"/>
                <w:sz w:val="18"/>
                <w:szCs w:val="18"/>
              </w:rPr>
              <w:t>6</w:t>
            </w:r>
          </w:p>
        </w:tc>
        <w:tc>
          <w:tcPr>
            <w:tcW w:w="851" w:type="dxa"/>
            <w:tcBorders>
              <w:top w:val="nil"/>
              <w:left w:val="nil"/>
              <w:bottom w:val="single" w:sz="4" w:space="0" w:color="auto"/>
              <w:right w:val="single" w:sz="4" w:space="0" w:color="auto"/>
            </w:tcBorders>
            <w:shd w:val="clear" w:color="auto" w:fill="auto"/>
            <w:hideMark/>
          </w:tcPr>
          <w:p w14:paraId="15991FC7" w14:textId="77777777" w:rsidR="00F925B8" w:rsidRPr="00386368" w:rsidRDefault="00F925B8" w:rsidP="00406872">
            <w:pPr>
              <w:jc w:val="center"/>
              <w:rPr>
                <w:color w:val="000000"/>
                <w:sz w:val="18"/>
                <w:szCs w:val="18"/>
              </w:rPr>
            </w:pPr>
            <w:r w:rsidRPr="00386368">
              <w:rPr>
                <w:color w:val="000000"/>
                <w:sz w:val="18"/>
                <w:szCs w:val="18"/>
              </w:rPr>
              <w:t>202</w:t>
            </w:r>
            <w:r>
              <w:rPr>
                <w:color w:val="000000"/>
                <w:sz w:val="18"/>
                <w:szCs w:val="18"/>
              </w:rPr>
              <w:t>7</w:t>
            </w:r>
          </w:p>
        </w:tc>
        <w:tc>
          <w:tcPr>
            <w:tcW w:w="851" w:type="dxa"/>
            <w:tcBorders>
              <w:top w:val="nil"/>
              <w:left w:val="nil"/>
              <w:bottom w:val="single" w:sz="4" w:space="0" w:color="auto"/>
              <w:right w:val="single" w:sz="4" w:space="0" w:color="auto"/>
            </w:tcBorders>
            <w:shd w:val="clear" w:color="auto" w:fill="auto"/>
          </w:tcPr>
          <w:p w14:paraId="2E64C3FA" w14:textId="77777777" w:rsidR="00F925B8" w:rsidRPr="00386368" w:rsidRDefault="00F925B8" w:rsidP="00406872">
            <w:pPr>
              <w:jc w:val="center"/>
              <w:rPr>
                <w:color w:val="000000"/>
                <w:sz w:val="18"/>
                <w:szCs w:val="18"/>
              </w:rPr>
            </w:pPr>
            <w:r w:rsidRPr="00386368">
              <w:rPr>
                <w:color w:val="000000"/>
                <w:sz w:val="18"/>
                <w:szCs w:val="18"/>
              </w:rPr>
              <w:t>202</w:t>
            </w:r>
            <w:r>
              <w:rPr>
                <w:color w:val="000000"/>
                <w:sz w:val="18"/>
                <w:szCs w:val="18"/>
              </w:rPr>
              <w:t>8</w:t>
            </w:r>
          </w:p>
        </w:tc>
        <w:tc>
          <w:tcPr>
            <w:tcW w:w="4961" w:type="dxa"/>
            <w:vMerge/>
            <w:tcBorders>
              <w:left w:val="single" w:sz="4" w:space="0" w:color="auto"/>
              <w:bottom w:val="single" w:sz="4" w:space="0" w:color="auto"/>
              <w:right w:val="single" w:sz="4" w:space="0" w:color="auto"/>
            </w:tcBorders>
          </w:tcPr>
          <w:p w14:paraId="6ABF1E84" w14:textId="77777777" w:rsidR="00F925B8" w:rsidRPr="00386368" w:rsidRDefault="00F925B8" w:rsidP="00406872">
            <w:pPr>
              <w:jc w:val="center"/>
              <w:rPr>
                <w:color w:val="000000"/>
                <w:sz w:val="18"/>
                <w:szCs w:val="18"/>
              </w:rPr>
            </w:pPr>
          </w:p>
        </w:tc>
      </w:tr>
      <w:tr w:rsidR="00F925B8" w:rsidRPr="00386368" w14:paraId="6215B854" w14:textId="77777777" w:rsidTr="00165EC1">
        <w:trPr>
          <w:trHeight w:val="300"/>
        </w:trPr>
        <w:tc>
          <w:tcPr>
            <w:tcW w:w="524" w:type="dxa"/>
            <w:tcBorders>
              <w:top w:val="nil"/>
              <w:left w:val="single" w:sz="4" w:space="0" w:color="auto"/>
              <w:bottom w:val="single" w:sz="4" w:space="0" w:color="auto"/>
              <w:right w:val="single" w:sz="4" w:space="0" w:color="auto"/>
            </w:tcBorders>
            <w:shd w:val="clear" w:color="auto" w:fill="auto"/>
            <w:vAlign w:val="bottom"/>
            <w:hideMark/>
          </w:tcPr>
          <w:p w14:paraId="1CBAFEE8" w14:textId="77777777" w:rsidR="00F925B8" w:rsidRPr="00386368" w:rsidRDefault="00F925B8" w:rsidP="00406872">
            <w:pPr>
              <w:jc w:val="center"/>
              <w:rPr>
                <w:color w:val="000000"/>
                <w:sz w:val="18"/>
                <w:szCs w:val="18"/>
              </w:rPr>
            </w:pPr>
            <w:r w:rsidRPr="00386368">
              <w:rPr>
                <w:color w:val="000000"/>
                <w:sz w:val="18"/>
                <w:szCs w:val="18"/>
              </w:rPr>
              <w:t>1</w:t>
            </w:r>
          </w:p>
        </w:tc>
        <w:tc>
          <w:tcPr>
            <w:tcW w:w="3157" w:type="dxa"/>
            <w:tcBorders>
              <w:top w:val="nil"/>
              <w:left w:val="nil"/>
              <w:bottom w:val="single" w:sz="4" w:space="0" w:color="auto"/>
              <w:right w:val="single" w:sz="4" w:space="0" w:color="auto"/>
            </w:tcBorders>
            <w:shd w:val="clear" w:color="auto" w:fill="auto"/>
            <w:vAlign w:val="bottom"/>
            <w:hideMark/>
          </w:tcPr>
          <w:p w14:paraId="4CD1D12A" w14:textId="77777777" w:rsidR="00F925B8" w:rsidRPr="00386368" w:rsidRDefault="00F925B8" w:rsidP="00406872">
            <w:pPr>
              <w:jc w:val="center"/>
              <w:rPr>
                <w:color w:val="000000"/>
                <w:sz w:val="18"/>
                <w:szCs w:val="18"/>
              </w:rPr>
            </w:pPr>
            <w:r w:rsidRPr="00386368">
              <w:rPr>
                <w:color w:val="000000"/>
                <w:sz w:val="18"/>
                <w:szCs w:val="18"/>
              </w:rPr>
              <w:t>2</w:t>
            </w:r>
          </w:p>
        </w:tc>
        <w:tc>
          <w:tcPr>
            <w:tcW w:w="1672" w:type="dxa"/>
            <w:tcBorders>
              <w:top w:val="nil"/>
              <w:left w:val="nil"/>
              <w:bottom w:val="single" w:sz="4" w:space="0" w:color="auto"/>
              <w:right w:val="single" w:sz="4" w:space="0" w:color="auto"/>
            </w:tcBorders>
            <w:shd w:val="clear" w:color="auto" w:fill="auto"/>
            <w:vAlign w:val="bottom"/>
          </w:tcPr>
          <w:p w14:paraId="28520BA8" w14:textId="77777777" w:rsidR="00F925B8" w:rsidRPr="00386368" w:rsidRDefault="00F925B8" w:rsidP="00406872">
            <w:pPr>
              <w:jc w:val="center"/>
              <w:rPr>
                <w:color w:val="000000"/>
                <w:sz w:val="18"/>
                <w:szCs w:val="18"/>
              </w:rPr>
            </w:pPr>
            <w:r w:rsidRPr="00386368">
              <w:rPr>
                <w:color w:val="000000"/>
                <w:sz w:val="18"/>
                <w:szCs w:val="18"/>
              </w:rPr>
              <w:t>3</w:t>
            </w:r>
          </w:p>
        </w:tc>
        <w:tc>
          <w:tcPr>
            <w:tcW w:w="850" w:type="dxa"/>
            <w:tcBorders>
              <w:top w:val="nil"/>
              <w:left w:val="nil"/>
              <w:bottom w:val="single" w:sz="4" w:space="0" w:color="auto"/>
              <w:right w:val="single" w:sz="4" w:space="0" w:color="auto"/>
            </w:tcBorders>
            <w:shd w:val="clear" w:color="auto" w:fill="auto"/>
            <w:vAlign w:val="bottom"/>
          </w:tcPr>
          <w:p w14:paraId="6E95E5E0" w14:textId="77777777" w:rsidR="00F925B8" w:rsidRPr="00386368" w:rsidRDefault="00F925B8" w:rsidP="00406872">
            <w:pPr>
              <w:jc w:val="center"/>
              <w:rPr>
                <w:color w:val="000000"/>
                <w:sz w:val="18"/>
                <w:szCs w:val="18"/>
              </w:rPr>
            </w:pPr>
            <w:r w:rsidRPr="00386368">
              <w:rPr>
                <w:color w:val="000000"/>
                <w:sz w:val="18"/>
                <w:szCs w:val="18"/>
              </w:rPr>
              <w:t>4</w:t>
            </w:r>
          </w:p>
        </w:tc>
        <w:tc>
          <w:tcPr>
            <w:tcW w:w="992" w:type="dxa"/>
            <w:tcBorders>
              <w:top w:val="nil"/>
              <w:left w:val="nil"/>
              <w:bottom w:val="single" w:sz="4" w:space="0" w:color="auto"/>
              <w:right w:val="single" w:sz="4" w:space="0" w:color="auto"/>
            </w:tcBorders>
            <w:shd w:val="clear" w:color="auto" w:fill="auto"/>
            <w:vAlign w:val="bottom"/>
          </w:tcPr>
          <w:p w14:paraId="07A0A4E9" w14:textId="77777777" w:rsidR="00F925B8" w:rsidRPr="00386368" w:rsidRDefault="00F925B8" w:rsidP="00406872">
            <w:pPr>
              <w:jc w:val="center"/>
              <w:rPr>
                <w:color w:val="000000"/>
                <w:sz w:val="18"/>
                <w:szCs w:val="18"/>
              </w:rPr>
            </w:pPr>
            <w:r w:rsidRPr="00386368">
              <w:rPr>
                <w:color w:val="000000"/>
                <w:sz w:val="18"/>
                <w:szCs w:val="18"/>
              </w:rPr>
              <w:t>5</w:t>
            </w:r>
          </w:p>
        </w:tc>
        <w:tc>
          <w:tcPr>
            <w:tcW w:w="851" w:type="dxa"/>
            <w:tcBorders>
              <w:top w:val="nil"/>
              <w:left w:val="nil"/>
              <w:bottom w:val="single" w:sz="4" w:space="0" w:color="auto"/>
              <w:right w:val="single" w:sz="4" w:space="0" w:color="auto"/>
            </w:tcBorders>
            <w:shd w:val="clear" w:color="auto" w:fill="auto"/>
            <w:vAlign w:val="bottom"/>
          </w:tcPr>
          <w:p w14:paraId="38E32CBA" w14:textId="77777777" w:rsidR="00F925B8" w:rsidRPr="00386368" w:rsidRDefault="00F925B8" w:rsidP="00406872">
            <w:pPr>
              <w:jc w:val="center"/>
              <w:rPr>
                <w:color w:val="000000"/>
                <w:sz w:val="18"/>
                <w:szCs w:val="18"/>
              </w:rPr>
            </w:pPr>
            <w:r w:rsidRPr="00386368">
              <w:rPr>
                <w:color w:val="000000"/>
                <w:sz w:val="18"/>
                <w:szCs w:val="18"/>
              </w:rPr>
              <w:t>6</w:t>
            </w:r>
          </w:p>
        </w:tc>
        <w:tc>
          <w:tcPr>
            <w:tcW w:w="850" w:type="dxa"/>
            <w:tcBorders>
              <w:top w:val="nil"/>
              <w:left w:val="nil"/>
              <w:bottom w:val="single" w:sz="4" w:space="0" w:color="auto"/>
              <w:right w:val="single" w:sz="4" w:space="0" w:color="auto"/>
            </w:tcBorders>
            <w:shd w:val="clear" w:color="auto" w:fill="auto"/>
            <w:vAlign w:val="bottom"/>
          </w:tcPr>
          <w:p w14:paraId="7E37AA3E" w14:textId="77777777" w:rsidR="00F925B8" w:rsidRPr="00386368" w:rsidRDefault="00F925B8" w:rsidP="00406872">
            <w:pPr>
              <w:jc w:val="center"/>
              <w:rPr>
                <w:color w:val="000000"/>
                <w:sz w:val="18"/>
                <w:szCs w:val="18"/>
              </w:rPr>
            </w:pPr>
            <w:r w:rsidRPr="00386368">
              <w:rPr>
                <w:color w:val="000000"/>
                <w:sz w:val="18"/>
                <w:szCs w:val="18"/>
              </w:rPr>
              <w:t>7</w:t>
            </w:r>
          </w:p>
        </w:tc>
        <w:tc>
          <w:tcPr>
            <w:tcW w:w="851" w:type="dxa"/>
            <w:tcBorders>
              <w:top w:val="nil"/>
              <w:left w:val="nil"/>
              <w:bottom w:val="single" w:sz="4" w:space="0" w:color="auto"/>
              <w:right w:val="single" w:sz="4" w:space="0" w:color="auto"/>
            </w:tcBorders>
            <w:shd w:val="clear" w:color="auto" w:fill="auto"/>
            <w:vAlign w:val="bottom"/>
          </w:tcPr>
          <w:p w14:paraId="388B0216" w14:textId="77777777" w:rsidR="00F925B8" w:rsidRPr="00386368" w:rsidRDefault="00F925B8" w:rsidP="00406872">
            <w:pPr>
              <w:jc w:val="center"/>
              <w:rPr>
                <w:color w:val="000000"/>
                <w:sz w:val="18"/>
                <w:szCs w:val="18"/>
              </w:rPr>
            </w:pPr>
            <w:r w:rsidRPr="00386368">
              <w:rPr>
                <w:color w:val="000000"/>
                <w:sz w:val="18"/>
                <w:szCs w:val="18"/>
              </w:rPr>
              <w:t>8</w:t>
            </w:r>
          </w:p>
        </w:tc>
        <w:tc>
          <w:tcPr>
            <w:tcW w:w="851" w:type="dxa"/>
            <w:tcBorders>
              <w:top w:val="nil"/>
              <w:left w:val="nil"/>
              <w:bottom w:val="single" w:sz="4" w:space="0" w:color="auto"/>
              <w:right w:val="single" w:sz="4" w:space="0" w:color="auto"/>
            </w:tcBorders>
            <w:shd w:val="clear" w:color="auto" w:fill="auto"/>
            <w:vAlign w:val="bottom"/>
          </w:tcPr>
          <w:p w14:paraId="47DBDFAE" w14:textId="77777777" w:rsidR="00F925B8" w:rsidRPr="00386368" w:rsidRDefault="00F925B8" w:rsidP="00406872">
            <w:pPr>
              <w:jc w:val="center"/>
              <w:rPr>
                <w:color w:val="000000"/>
                <w:sz w:val="18"/>
                <w:szCs w:val="18"/>
              </w:rPr>
            </w:pPr>
            <w:r w:rsidRPr="00386368">
              <w:rPr>
                <w:color w:val="000000"/>
                <w:sz w:val="18"/>
                <w:szCs w:val="18"/>
              </w:rPr>
              <w:t>9</w:t>
            </w:r>
          </w:p>
        </w:tc>
        <w:tc>
          <w:tcPr>
            <w:tcW w:w="4961" w:type="dxa"/>
            <w:tcBorders>
              <w:top w:val="nil"/>
              <w:left w:val="single" w:sz="4" w:space="0" w:color="auto"/>
              <w:bottom w:val="single" w:sz="4" w:space="0" w:color="auto"/>
              <w:right w:val="single" w:sz="4" w:space="0" w:color="auto"/>
            </w:tcBorders>
          </w:tcPr>
          <w:p w14:paraId="5921004F" w14:textId="77777777" w:rsidR="00F925B8" w:rsidRPr="00386368" w:rsidRDefault="00F925B8" w:rsidP="00406872">
            <w:pPr>
              <w:jc w:val="center"/>
              <w:rPr>
                <w:color w:val="000000"/>
                <w:sz w:val="18"/>
                <w:szCs w:val="18"/>
              </w:rPr>
            </w:pPr>
            <w:r>
              <w:rPr>
                <w:color w:val="000000"/>
                <w:sz w:val="18"/>
                <w:szCs w:val="18"/>
              </w:rPr>
              <w:t>10</w:t>
            </w:r>
          </w:p>
        </w:tc>
      </w:tr>
      <w:tr w:rsidR="00F925B8" w:rsidRPr="00386368" w14:paraId="11C30FDC" w14:textId="77777777" w:rsidTr="008006CA">
        <w:trPr>
          <w:trHeight w:val="349"/>
        </w:trPr>
        <w:tc>
          <w:tcPr>
            <w:tcW w:w="15559" w:type="dxa"/>
            <w:gridSpan w:val="10"/>
            <w:tcBorders>
              <w:top w:val="single" w:sz="4" w:space="0" w:color="auto"/>
              <w:left w:val="single" w:sz="4" w:space="0" w:color="auto"/>
              <w:bottom w:val="single" w:sz="4" w:space="0" w:color="auto"/>
              <w:right w:val="single" w:sz="4" w:space="0" w:color="auto"/>
            </w:tcBorders>
          </w:tcPr>
          <w:p w14:paraId="764D625A" w14:textId="77777777" w:rsidR="00F925B8" w:rsidRPr="00386368" w:rsidRDefault="00F925B8" w:rsidP="00406872">
            <w:pPr>
              <w:jc w:val="center"/>
              <w:rPr>
                <w:color w:val="000000"/>
                <w:sz w:val="22"/>
                <w:szCs w:val="22"/>
              </w:rPr>
            </w:pPr>
            <w:r w:rsidRPr="00386368">
              <w:rPr>
                <w:color w:val="000000"/>
                <w:sz w:val="22"/>
                <w:szCs w:val="22"/>
              </w:rPr>
              <w:t>Муниципальная программа «Реализация государственной национальной политики в городском округе город Октябрьский Республики Башкортостан»</w:t>
            </w:r>
          </w:p>
        </w:tc>
      </w:tr>
      <w:tr w:rsidR="00F925B8" w:rsidRPr="00386368" w14:paraId="2621F10A" w14:textId="77777777" w:rsidTr="00165EC1">
        <w:trPr>
          <w:trHeight w:val="418"/>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03441376" w14:textId="77777777" w:rsidR="00F925B8" w:rsidRPr="00386368" w:rsidRDefault="00F925B8" w:rsidP="00406872">
            <w:pPr>
              <w:jc w:val="center"/>
              <w:rPr>
                <w:color w:val="000000"/>
                <w:sz w:val="22"/>
                <w:szCs w:val="22"/>
              </w:rPr>
            </w:pPr>
            <w:r w:rsidRPr="00386368">
              <w:rPr>
                <w:color w:val="000000"/>
                <w:sz w:val="22"/>
                <w:szCs w:val="22"/>
              </w:rPr>
              <w:t>1</w:t>
            </w:r>
          </w:p>
        </w:tc>
        <w:tc>
          <w:tcPr>
            <w:tcW w:w="3157" w:type="dxa"/>
            <w:tcBorders>
              <w:top w:val="single" w:sz="4" w:space="0" w:color="auto"/>
              <w:left w:val="nil"/>
              <w:bottom w:val="single" w:sz="4" w:space="0" w:color="auto"/>
              <w:right w:val="single" w:sz="4" w:space="0" w:color="auto"/>
            </w:tcBorders>
            <w:shd w:val="clear" w:color="auto" w:fill="auto"/>
          </w:tcPr>
          <w:p w14:paraId="65AB539B" w14:textId="77777777" w:rsidR="00F925B8" w:rsidRPr="00386368" w:rsidRDefault="00F925B8" w:rsidP="00406872">
            <w:pPr>
              <w:pStyle w:val="Default"/>
              <w:rPr>
                <w:sz w:val="22"/>
                <w:szCs w:val="22"/>
              </w:rPr>
            </w:pPr>
            <w:r w:rsidRPr="00386368">
              <w:rPr>
                <w:sz w:val="22"/>
                <w:szCs w:val="22"/>
              </w:rPr>
              <w:t xml:space="preserve">Уровень общероссийской гражданской идентичности на территории городского округа город Октябрьский Республики Башкортостан, % </w:t>
            </w:r>
          </w:p>
          <w:p w14:paraId="78B354EC" w14:textId="77777777" w:rsidR="00F925B8" w:rsidRPr="00386368" w:rsidRDefault="00F925B8" w:rsidP="00406872">
            <w:pPr>
              <w:rPr>
                <w:sz w:val="22"/>
                <w:szCs w:val="22"/>
              </w:rPr>
            </w:pPr>
          </w:p>
        </w:tc>
        <w:tc>
          <w:tcPr>
            <w:tcW w:w="1672" w:type="dxa"/>
            <w:tcBorders>
              <w:top w:val="single" w:sz="4" w:space="0" w:color="auto"/>
              <w:left w:val="nil"/>
              <w:bottom w:val="single" w:sz="4" w:space="0" w:color="auto"/>
              <w:right w:val="single" w:sz="4" w:space="0" w:color="auto"/>
            </w:tcBorders>
            <w:shd w:val="clear" w:color="auto" w:fill="auto"/>
          </w:tcPr>
          <w:p w14:paraId="12CDDCFF" w14:textId="77777777" w:rsidR="00F925B8" w:rsidRPr="00386368" w:rsidRDefault="00194F95" w:rsidP="00406872">
            <w:pPr>
              <w:jc w:val="center"/>
              <w:rPr>
                <w:color w:val="000000"/>
                <w:sz w:val="22"/>
                <w:szCs w:val="22"/>
              </w:rPr>
            </w:pPr>
            <w:r>
              <w:rPr>
                <w:color w:val="000000"/>
                <w:sz w:val="22"/>
                <w:szCs w:val="22"/>
              </w:rPr>
              <w:t>75,0</w:t>
            </w:r>
          </w:p>
        </w:tc>
        <w:tc>
          <w:tcPr>
            <w:tcW w:w="850" w:type="dxa"/>
            <w:tcBorders>
              <w:top w:val="single" w:sz="4" w:space="0" w:color="auto"/>
              <w:left w:val="nil"/>
              <w:bottom w:val="single" w:sz="4" w:space="0" w:color="auto"/>
              <w:right w:val="single" w:sz="4" w:space="0" w:color="auto"/>
            </w:tcBorders>
            <w:shd w:val="clear" w:color="auto" w:fill="auto"/>
          </w:tcPr>
          <w:p w14:paraId="7EA3CE77" w14:textId="77777777" w:rsidR="00F925B8" w:rsidRPr="00386368" w:rsidRDefault="00194F95" w:rsidP="00406872">
            <w:pPr>
              <w:rPr>
                <w:color w:val="000000"/>
                <w:sz w:val="22"/>
                <w:szCs w:val="22"/>
              </w:rPr>
            </w:pPr>
            <w:r>
              <w:rPr>
                <w:color w:val="000000"/>
                <w:sz w:val="22"/>
                <w:szCs w:val="22"/>
              </w:rPr>
              <w:t>75,1</w:t>
            </w:r>
          </w:p>
        </w:tc>
        <w:tc>
          <w:tcPr>
            <w:tcW w:w="992" w:type="dxa"/>
            <w:tcBorders>
              <w:top w:val="single" w:sz="4" w:space="0" w:color="auto"/>
              <w:left w:val="nil"/>
              <w:bottom w:val="single" w:sz="4" w:space="0" w:color="auto"/>
              <w:right w:val="single" w:sz="4" w:space="0" w:color="auto"/>
            </w:tcBorders>
            <w:shd w:val="clear" w:color="auto" w:fill="auto"/>
          </w:tcPr>
          <w:p w14:paraId="6D34B565" w14:textId="77777777" w:rsidR="00F925B8" w:rsidRPr="00386368" w:rsidRDefault="00194F95" w:rsidP="00406872">
            <w:pPr>
              <w:rPr>
                <w:color w:val="000000"/>
                <w:sz w:val="22"/>
                <w:szCs w:val="22"/>
              </w:rPr>
            </w:pPr>
            <w:r>
              <w:rPr>
                <w:color w:val="000000"/>
                <w:sz w:val="22"/>
                <w:szCs w:val="22"/>
              </w:rPr>
              <w:t>75,2</w:t>
            </w:r>
          </w:p>
        </w:tc>
        <w:tc>
          <w:tcPr>
            <w:tcW w:w="851" w:type="dxa"/>
            <w:tcBorders>
              <w:top w:val="single" w:sz="4" w:space="0" w:color="auto"/>
              <w:left w:val="nil"/>
              <w:bottom w:val="single" w:sz="4" w:space="0" w:color="auto"/>
              <w:right w:val="single" w:sz="4" w:space="0" w:color="auto"/>
            </w:tcBorders>
            <w:shd w:val="clear" w:color="auto" w:fill="auto"/>
          </w:tcPr>
          <w:p w14:paraId="1A1FE1CC" w14:textId="77777777" w:rsidR="00F925B8" w:rsidRPr="00386368" w:rsidRDefault="00194F95" w:rsidP="00406872">
            <w:pPr>
              <w:rPr>
                <w:color w:val="000000"/>
                <w:sz w:val="22"/>
                <w:szCs w:val="22"/>
              </w:rPr>
            </w:pPr>
            <w:r>
              <w:rPr>
                <w:color w:val="000000"/>
                <w:sz w:val="22"/>
                <w:szCs w:val="22"/>
              </w:rPr>
              <w:t>75,3</w:t>
            </w:r>
          </w:p>
        </w:tc>
        <w:tc>
          <w:tcPr>
            <w:tcW w:w="850" w:type="dxa"/>
            <w:tcBorders>
              <w:top w:val="single" w:sz="4" w:space="0" w:color="auto"/>
              <w:left w:val="nil"/>
              <w:bottom w:val="single" w:sz="4" w:space="0" w:color="auto"/>
              <w:right w:val="single" w:sz="4" w:space="0" w:color="auto"/>
            </w:tcBorders>
            <w:shd w:val="clear" w:color="auto" w:fill="auto"/>
          </w:tcPr>
          <w:p w14:paraId="54261D8F" w14:textId="77777777" w:rsidR="00F925B8" w:rsidRPr="00386368" w:rsidRDefault="00194F95" w:rsidP="00406872">
            <w:pPr>
              <w:rPr>
                <w:color w:val="000000"/>
                <w:sz w:val="22"/>
                <w:szCs w:val="22"/>
              </w:rPr>
            </w:pPr>
            <w:r>
              <w:rPr>
                <w:color w:val="000000"/>
                <w:sz w:val="22"/>
                <w:szCs w:val="22"/>
              </w:rPr>
              <w:t>75,4</w:t>
            </w:r>
          </w:p>
        </w:tc>
        <w:tc>
          <w:tcPr>
            <w:tcW w:w="851" w:type="dxa"/>
            <w:tcBorders>
              <w:top w:val="single" w:sz="4" w:space="0" w:color="auto"/>
              <w:left w:val="nil"/>
              <w:bottom w:val="single" w:sz="4" w:space="0" w:color="auto"/>
              <w:right w:val="single" w:sz="4" w:space="0" w:color="auto"/>
            </w:tcBorders>
            <w:shd w:val="clear" w:color="auto" w:fill="auto"/>
          </w:tcPr>
          <w:p w14:paraId="5548D79B" w14:textId="77777777" w:rsidR="00F925B8" w:rsidRPr="00386368" w:rsidRDefault="00194F95" w:rsidP="00406872">
            <w:pPr>
              <w:jc w:val="center"/>
              <w:rPr>
                <w:color w:val="000000"/>
                <w:sz w:val="22"/>
                <w:szCs w:val="22"/>
              </w:rPr>
            </w:pPr>
            <w:r>
              <w:rPr>
                <w:color w:val="000000"/>
                <w:sz w:val="22"/>
                <w:szCs w:val="22"/>
              </w:rPr>
              <w:t>75,5</w:t>
            </w:r>
          </w:p>
        </w:tc>
        <w:tc>
          <w:tcPr>
            <w:tcW w:w="851" w:type="dxa"/>
            <w:tcBorders>
              <w:top w:val="single" w:sz="4" w:space="0" w:color="auto"/>
              <w:left w:val="nil"/>
              <w:bottom w:val="single" w:sz="4" w:space="0" w:color="auto"/>
              <w:right w:val="single" w:sz="4" w:space="0" w:color="auto"/>
            </w:tcBorders>
            <w:shd w:val="clear" w:color="auto" w:fill="auto"/>
          </w:tcPr>
          <w:p w14:paraId="66843B49" w14:textId="77777777" w:rsidR="00F925B8" w:rsidRPr="00386368" w:rsidRDefault="00194F95" w:rsidP="00406872">
            <w:pPr>
              <w:jc w:val="center"/>
              <w:rPr>
                <w:color w:val="000000"/>
                <w:sz w:val="22"/>
                <w:szCs w:val="22"/>
              </w:rPr>
            </w:pPr>
            <w:r>
              <w:rPr>
                <w:color w:val="000000"/>
                <w:sz w:val="22"/>
                <w:szCs w:val="22"/>
              </w:rPr>
              <w:t>76,0</w:t>
            </w:r>
          </w:p>
        </w:tc>
        <w:tc>
          <w:tcPr>
            <w:tcW w:w="4961" w:type="dxa"/>
            <w:tcBorders>
              <w:top w:val="single" w:sz="4" w:space="0" w:color="auto"/>
              <w:left w:val="single" w:sz="4" w:space="0" w:color="auto"/>
              <w:bottom w:val="single" w:sz="4" w:space="0" w:color="auto"/>
              <w:right w:val="single" w:sz="4" w:space="0" w:color="auto"/>
            </w:tcBorders>
          </w:tcPr>
          <w:p w14:paraId="79E34186" w14:textId="77777777" w:rsidR="00F925B8" w:rsidRPr="00386368" w:rsidRDefault="00F925B8" w:rsidP="00406872">
            <w:pPr>
              <w:pStyle w:val="Default"/>
              <w:rPr>
                <w:sz w:val="16"/>
                <w:szCs w:val="16"/>
              </w:rPr>
            </w:pPr>
            <w:r w:rsidRPr="00386368">
              <w:rPr>
                <w:sz w:val="16"/>
                <w:szCs w:val="16"/>
              </w:rPr>
              <w:t xml:space="preserve">Уи = (N1+N2) / </w:t>
            </w:r>
            <w:proofErr w:type="spellStart"/>
            <w:r w:rsidRPr="00386368">
              <w:rPr>
                <w:sz w:val="16"/>
                <w:szCs w:val="16"/>
              </w:rPr>
              <w:t>Nопр</w:t>
            </w:r>
            <w:proofErr w:type="spellEnd"/>
            <w:r w:rsidRPr="00386368">
              <w:rPr>
                <w:sz w:val="16"/>
                <w:szCs w:val="16"/>
              </w:rPr>
              <w:t xml:space="preserve"> × 100, где: </w:t>
            </w:r>
          </w:p>
          <w:p w14:paraId="1E55A200" w14:textId="77777777" w:rsidR="00F925B8" w:rsidRPr="00386368" w:rsidRDefault="00F925B8" w:rsidP="00406872">
            <w:pPr>
              <w:pStyle w:val="Default"/>
              <w:rPr>
                <w:sz w:val="16"/>
                <w:szCs w:val="16"/>
              </w:rPr>
            </w:pPr>
            <w:r w:rsidRPr="00386368">
              <w:rPr>
                <w:sz w:val="16"/>
                <w:szCs w:val="16"/>
              </w:rPr>
              <w:t xml:space="preserve">Уи – уровень общероссийской гражданской идентичности на территории Республики Башкортостан; </w:t>
            </w:r>
          </w:p>
          <w:p w14:paraId="56349844" w14:textId="77777777" w:rsidR="00F925B8" w:rsidRPr="00386368" w:rsidRDefault="00F925B8" w:rsidP="00406872">
            <w:pPr>
              <w:pStyle w:val="Default"/>
              <w:rPr>
                <w:sz w:val="16"/>
                <w:szCs w:val="16"/>
              </w:rPr>
            </w:pPr>
            <w:r w:rsidRPr="00386368">
              <w:rPr>
                <w:sz w:val="16"/>
                <w:szCs w:val="16"/>
              </w:rPr>
              <w:t xml:space="preserve">N1 – количество опрошенных граждан, выбравших вариант ответа 1; </w:t>
            </w:r>
          </w:p>
          <w:p w14:paraId="3AC2405F" w14:textId="77777777" w:rsidR="00F925B8" w:rsidRPr="00386368" w:rsidRDefault="00F925B8" w:rsidP="00406872">
            <w:pPr>
              <w:pStyle w:val="Default"/>
              <w:rPr>
                <w:sz w:val="16"/>
                <w:szCs w:val="16"/>
              </w:rPr>
            </w:pPr>
            <w:r w:rsidRPr="00386368">
              <w:rPr>
                <w:sz w:val="16"/>
                <w:szCs w:val="16"/>
              </w:rPr>
              <w:t xml:space="preserve">N2 – количество опрошенных граждан, выбравших вариант ответа 2; </w:t>
            </w:r>
          </w:p>
          <w:p w14:paraId="492C43EB" w14:textId="77777777" w:rsidR="00F925B8" w:rsidRPr="00386368" w:rsidRDefault="00F925B8" w:rsidP="00406872">
            <w:pPr>
              <w:pStyle w:val="Default"/>
              <w:rPr>
                <w:sz w:val="16"/>
                <w:szCs w:val="16"/>
              </w:rPr>
            </w:pPr>
            <w:proofErr w:type="spellStart"/>
            <w:r w:rsidRPr="00386368">
              <w:rPr>
                <w:sz w:val="16"/>
                <w:szCs w:val="16"/>
              </w:rPr>
              <w:t>Nопр</w:t>
            </w:r>
            <w:proofErr w:type="spellEnd"/>
            <w:r w:rsidRPr="00386368">
              <w:rPr>
                <w:sz w:val="16"/>
                <w:szCs w:val="16"/>
              </w:rPr>
              <w:t xml:space="preserve"> – общее количество </w:t>
            </w:r>
            <w:proofErr w:type="gramStart"/>
            <w:r w:rsidRPr="00386368">
              <w:rPr>
                <w:sz w:val="16"/>
                <w:szCs w:val="16"/>
              </w:rPr>
              <w:t>граждан</w:t>
            </w:r>
            <w:proofErr w:type="gramEnd"/>
            <w:r w:rsidRPr="00386368">
              <w:rPr>
                <w:sz w:val="16"/>
                <w:szCs w:val="16"/>
              </w:rPr>
              <w:t xml:space="preserve"> ответивших на вопрос "В какой степени Вы ощущаете близость с гражданами России?» и выбравших один из предложенных вариантов ответов: </w:t>
            </w:r>
          </w:p>
          <w:p w14:paraId="42366C2E" w14:textId="77777777" w:rsidR="00F925B8" w:rsidRPr="00386368" w:rsidRDefault="00F925B8" w:rsidP="00406872">
            <w:pPr>
              <w:pStyle w:val="Default"/>
              <w:rPr>
                <w:sz w:val="16"/>
                <w:szCs w:val="16"/>
              </w:rPr>
            </w:pPr>
            <w:r w:rsidRPr="00386368">
              <w:rPr>
                <w:sz w:val="16"/>
                <w:szCs w:val="16"/>
              </w:rPr>
              <w:t xml:space="preserve">1 – в значительной степени; </w:t>
            </w:r>
          </w:p>
          <w:p w14:paraId="3CE10A6F" w14:textId="77777777" w:rsidR="00F925B8" w:rsidRPr="00386368" w:rsidRDefault="00F925B8" w:rsidP="00406872">
            <w:pPr>
              <w:pStyle w:val="Default"/>
              <w:rPr>
                <w:sz w:val="16"/>
                <w:szCs w:val="16"/>
              </w:rPr>
            </w:pPr>
            <w:r w:rsidRPr="00386368">
              <w:rPr>
                <w:sz w:val="16"/>
                <w:szCs w:val="16"/>
              </w:rPr>
              <w:t xml:space="preserve">2 – в некоторой степени; </w:t>
            </w:r>
          </w:p>
          <w:p w14:paraId="205A297B" w14:textId="77777777" w:rsidR="00F925B8" w:rsidRPr="00386368" w:rsidRDefault="00F925B8" w:rsidP="00406872">
            <w:pPr>
              <w:pStyle w:val="Default"/>
              <w:rPr>
                <w:sz w:val="16"/>
                <w:szCs w:val="16"/>
              </w:rPr>
            </w:pPr>
            <w:r w:rsidRPr="00386368">
              <w:rPr>
                <w:sz w:val="16"/>
                <w:szCs w:val="16"/>
              </w:rPr>
              <w:t xml:space="preserve">3 – не ощущаю близости. </w:t>
            </w:r>
          </w:p>
          <w:p w14:paraId="3DF60F67" w14:textId="77777777" w:rsidR="00F925B8" w:rsidRDefault="00F925B8" w:rsidP="00406872">
            <w:pPr>
              <w:pStyle w:val="Default"/>
              <w:rPr>
                <w:sz w:val="16"/>
                <w:szCs w:val="16"/>
              </w:rPr>
            </w:pPr>
            <w:r w:rsidRPr="00386368">
              <w:rPr>
                <w:sz w:val="16"/>
                <w:szCs w:val="16"/>
              </w:rPr>
              <w:t xml:space="preserve">Источник данных – результаты мониторинга </w:t>
            </w:r>
          </w:p>
          <w:p w14:paraId="23B9B358" w14:textId="77777777" w:rsidR="008006CA" w:rsidRPr="00386368" w:rsidRDefault="008006CA" w:rsidP="00406872">
            <w:pPr>
              <w:pStyle w:val="Default"/>
              <w:rPr>
                <w:sz w:val="16"/>
                <w:szCs w:val="16"/>
              </w:rPr>
            </w:pPr>
            <w:r>
              <w:rPr>
                <w:sz w:val="16"/>
                <w:szCs w:val="16"/>
              </w:rPr>
              <w:t>Оценивается по итогам года</w:t>
            </w:r>
          </w:p>
        </w:tc>
      </w:tr>
      <w:tr w:rsidR="003B45E8" w:rsidRPr="00386368" w14:paraId="41044DAD" w14:textId="77777777" w:rsidTr="00165EC1">
        <w:trPr>
          <w:trHeight w:val="418"/>
        </w:trPr>
        <w:tc>
          <w:tcPr>
            <w:tcW w:w="524" w:type="dxa"/>
            <w:tcBorders>
              <w:top w:val="single" w:sz="4" w:space="0" w:color="auto"/>
              <w:left w:val="single" w:sz="4" w:space="0" w:color="auto"/>
              <w:bottom w:val="single" w:sz="4" w:space="0" w:color="auto"/>
              <w:right w:val="single" w:sz="4" w:space="0" w:color="auto"/>
            </w:tcBorders>
            <w:shd w:val="clear" w:color="auto" w:fill="auto"/>
          </w:tcPr>
          <w:p w14:paraId="7F28DDB4" w14:textId="77777777" w:rsidR="003B45E8" w:rsidRPr="00386368" w:rsidRDefault="003B45E8" w:rsidP="003B45E8">
            <w:pPr>
              <w:jc w:val="center"/>
              <w:rPr>
                <w:color w:val="000000"/>
                <w:sz w:val="22"/>
                <w:szCs w:val="22"/>
              </w:rPr>
            </w:pPr>
            <w:r w:rsidRPr="00386368">
              <w:rPr>
                <w:color w:val="000000"/>
                <w:sz w:val="22"/>
                <w:szCs w:val="22"/>
              </w:rPr>
              <w:t>2</w:t>
            </w:r>
          </w:p>
        </w:tc>
        <w:tc>
          <w:tcPr>
            <w:tcW w:w="3157" w:type="dxa"/>
            <w:tcBorders>
              <w:top w:val="single" w:sz="4" w:space="0" w:color="auto"/>
              <w:left w:val="nil"/>
              <w:bottom w:val="single" w:sz="4" w:space="0" w:color="auto"/>
              <w:right w:val="single" w:sz="4" w:space="0" w:color="auto"/>
            </w:tcBorders>
            <w:shd w:val="clear" w:color="auto" w:fill="auto"/>
          </w:tcPr>
          <w:p w14:paraId="5DCE30C2" w14:textId="77777777" w:rsidR="003B45E8" w:rsidRPr="00386368" w:rsidRDefault="003B45E8" w:rsidP="003B45E8">
            <w:pPr>
              <w:rPr>
                <w:sz w:val="22"/>
                <w:szCs w:val="22"/>
              </w:rPr>
            </w:pPr>
            <w:r w:rsidRPr="00386368">
              <w:rPr>
                <w:sz w:val="22"/>
                <w:szCs w:val="22"/>
              </w:rPr>
              <w:t>Доля граждан</w:t>
            </w:r>
            <w:r>
              <w:rPr>
                <w:sz w:val="22"/>
                <w:szCs w:val="22"/>
              </w:rPr>
              <w:t>,</w:t>
            </w:r>
            <w:r w:rsidRPr="00386368">
              <w:rPr>
                <w:sz w:val="22"/>
                <w:szCs w:val="22"/>
              </w:rPr>
              <w:t xml:space="preserve"> положительно оценивающих состояние межнациональных (межэтнических) отношений в общей численности граждан</w:t>
            </w:r>
            <w:r>
              <w:rPr>
                <w:sz w:val="22"/>
                <w:szCs w:val="22"/>
              </w:rPr>
              <w:t xml:space="preserve"> Российской Федерации, проживающих в</w:t>
            </w:r>
            <w:r w:rsidRPr="00386368">
              <w:rPr>
                <w:sz w:val="22"/>
                <w:szCs w:val="22"/>
              </w:rPr>
              <w:t xml:space="preserve"> городско</w:t>
            </w:r>
            <w:r>
              <w:rPr>
                <w:sz w:val="22"/>
                <w:szCs w:val="22"/>
              </w:rPr>
              <w:t>м</w:t>
            </w:r>
            <w:r w:rsidRPr="00386368">
              <w:rPr>
                <w:sz w:val="22"/>
                <w:szCs w:val="22"/>
              </w:rPr>
              <w:t xml:space="preserve"> округ</w:t>
            </w:r>
            <w:r>
              <w:rPr>
                <w:sz w:val="22"/>
                <w:szCs w:val="22"/>
              </w:rPr>
              <w:t>е</w:t>
            </w:r>
            <w:r w:rsidRPr="00386368">
              <w:rPr>
                <w:sz w:val="22"/>
                <w:szCs w:val="22"/>
              </w:rPr>
              <w:t xml:space="preserve"> город Октябрьский Республики </w:t>
            </w:r>
            <w:proofErr w:type="gramStart"/>
            <w:r w:rsidRPr="00386368">
              <w:rPr>
                <w:sz w:val="22"/>
                <w:szCs w:val="22"/>
              </w:rPr>
              <w:t>Башкортостан,%</w:t>
            </w:r>
            <w:proofErr w:type="gramEnd"/>
          </w:p>
        </w:tc>
        <w:tc>
          <w:tcPr>
            <w:tcW w:w="1672" w:type="dxa"/>
            <w:tcBorders>
              <w:top w:val="single" w:sz="4" w:space="0" w:color="auto"/>
              <w:left w:val="nil"/>
              <w:bottom w:val="single" w:sz="4" w:space="0" w:color="auto"/>
              <w:right w:val="single" w:sz="4" w:space="0" w:color="auto"/>
            </w:tcBorders>
            <w:shd w:val="clear" w:color="auto" w:fill="auto"/>
          </w:tcPr>
          <w:p w14:paraId="4A3171BF" w14:textId="77777777" w:rsidR="003B45E8" w:rsidRPr="00386368" w:rsidRDefault="003B45E8" w:rsidP="003B45E8">
            <w:pPr>
              <w:jc w:val="center"/>
              <w:rPr>
                <w:color w:val="000000"/>
                <w:sz w:val="22"/>
                <w:szCs w:val="22"/>
              </w:rPr>
            </w:pPr>
            <w:r>
              <w:rPr>
                <w:color w:val="000000"/>
                <w:sz w:val="22"/>
                <w:szCs w:val="22"/>
              </w:rPr>
              <w:t>92,3</w:t>
            </w:r>
          </w:p>
        </w:tc>
        <w:tc>
          <w:tcPr>
            <w:tcW w:w="850" w:type="dxa"/>
            <w:tcBorders>
              <w:top w:val="single" w:sz="4" w:space="0" w:color="auto"/>
              <w:left w:val="nil"/>
              <w:bottom w:val="single" w:sz="4" w:space="0" w:color="auto"/>
              <w:right w:val="single" w:sz="4" w:space="0" w:color="auto"/>
            </w:tcBorders>
            <w:shd w:val="clear" w:color="auto" w:fill="auto"/>
          </w:tcPr>
          <w:p w14:paraId="65E57C1C" w14:textId="77777777" w:rsidR="003B45E8" w:rsidRPr="00386368" w:rsidRDefault="003B45E8" w:rsidP="003B45E8">
            <w:pPr>
              <w:rPr>
                <w:color w:val="000000"/>
                <w:sz w:val="22"/>
                <w:szCs w:val="22"/>
              </w:rPr>
            </w:pPr>
            <w:r>
              <w:rPr>
                <w:color w:val="000000"/>
                <w:sz w:val="22"/>
                <w:szCs w:val="22"/>
              </w:rPr>
              <w:t>92,4</w:t>
            </w:r>
          </w:p>
        </w:tc>
        <w:tc>
          <w:tcPr>
            <w:tcW w:w="992" w:type="dxa"/>
            <w:tcBorders>
              <w:top w:val="single" w:sz="4" w:space="0" w:color="auto"/>
              <w:left w:val="nil"/>
              <w:bottom w:val="single" w:sz="4" w:space="0" w:color="auto"/>
              <w:right w:val="single" w:sz="4" w:space="0" w:color="auto"/>
            </w:tcBorders>
            <w:shd w:val="clear" w:color="auto" w:fill="auto"/>
          </w:tcPr>
          <w:p w14:paraId="2FD72234" w14:textId="77777777" w:rsidR="003B45E8" w:rsidRPr="00386368" w:rsidRDefault="003B45E8" w:rsidP="003B45E8">
            <w:pPr>
              <w:rPr>
                <w:color w:val="000000"/>
                <w:sz w:val="22"/>
                <w:szCs w:val="22"/>
              </w:rPr>
            </w:pPr>
            <w:r>
              <w:rPr>
                <w:color w:val="000000"/>
                <w:sz w:val="22"/>
                <w:szCs w:val="22"/>
              </w:rPr>
              <w:t>92,5</w:t>
            </w:r>
          </w:p>
        </w:tc>
        <w:tc>
          <w:tcPr>
            <w:tcW w:w="851" w:type="dxa"/>
            <w:tcBorders>
              <w:top w:val="single" w:sz="4" w:space="0" w:color="auto"/>
              <w:left w:val="nil"/>
              <w:bottom w:val="single" w:sz="4" w:space="0" w:color="auto"/>
              <w:right w:val="single" w:sz="4" w:space="0" w:color="auto"/>
            </w:tcBorders>
            <w:shd w:val="clear" w:color="auto" w:fill="auto"/>
          </w:tcPr>
          <w:p w14:paraId="6B47EB2C" w14:textId="77777777" w:rsidR="003B45E8" w:rsidRPr="00386368" w:rsidRDefault="003B45E8" w:rsidP="003B45E8">
            <w:pPr>
              <w:rPr>
                <w:color w:val="000000"/>
                <w:sz w:val="22"/>
                <w:szCs w:val="22"/>
              </w:rPr>
            </w:pPr>
            <w:r>
              <w:rPr>
                <w:color w:val="000000"/>
                <w:sz w:val="22"/>
                <w:szCs w:val="22"/>
              </w:rPr>
              <w:t>92,7</w:t>
            </w:r>
          </w:p>
        </w:tc>
        <w:tc>
          <w:tcPr>
            <w:tcW w:w="850" w:type="dxa"/>
            <w:tcBorders>
              <w:top w:val="single" w:sz="4" w:space="0" w:color="auto"/>
              <w:left w:val="nil"/>
              <w:bottom w:val="single" w:sz="4" w:space="0" w:color="auto"/>
              <w:right w:val="single" w:sz="4" w:space="0" w:color="auto"/>
            </w:tcBorders>
            <w:shd w:val="clear" w:color="auto" w:fill="auto"/>
          </w:tcPr>
          <w:p w14:paraId="4115DF5C" w14:textId="77777777" w:rsidR="003B45E8" w:rsidRPr="00386368" w:rsidRDefault="003B45E8" w:rsidP="003B45E8">
            <w:pPr>
              <w:rPr>
                <w:color w:val="000000"/>
                <w:sz w:val="22"/>
                <w:szCs w:val="22"/>
              </w:rPr>
            </w:pPr>
            <w:r>
              <w:rPr>
                <w:color w:val="000000"/>
                <w:sz w:val="22"/>
                <w:szCs w:val="22"/>
              </w:rPr>
              <w:t>92,8</w:t>
            </w:r>
          </w:p>
        </w:tc>
        <w:tc>
          <w:tcPr>
            <w:tcW w:w="851" w:type="dxa"/>
            <w:tcBorders>
              <w:top w:val="single" w:sz="4" w:space="0" w:color="auto"/>
              <w:left w:val="nil"/>
              <w:bottom w:val="single" w:sz="4" w:space="0" w:color="auto"/>
              <w:right w:val="single" w:sz="4" w:space="0" w:color="auto"/>
            </w:tcBorders>
            <w:shd w:val="clear" w:color="auto" w:fill="auto"/>
          </w:tcPr>
          <w:p w14:paraId="7F26A74E" w14:textId="77777777" w:rsidR="003B45E8" w:rsidRPr="00386368" w:rsidRDefault="003B45E8" w:rsidP="003B45E8">
            <w:pPr>
              <w:jc w:val="center"/>
              <w:rPr>
                <w:color w:val="000000"/>
                <w:sz w:val="22"/>
                <w:szCs w:val="22"/>
              </w:rPr>
            </w:pPr>
            <w:r>
              <w:rPr>
                <w:color w:val="000000"/>
                <w:sz w:val="22"/>
                <w:szCs w:val="22"/>
              </w:rPr>
              <w:t>92,9</w:t>
            </w:r>
          </w:p>
        </w:tc>
        <w:tc>
          <w:tcPr>
            <w:tcW w:w="851" w:type="dxa"/>
            <w:tcBorders>
              <w:top w:val="single" w:sz="4" w:space="0" w:color="auto"/>
              <w:left w:val="nil"/>
              <w:bottom w:val="single" w:sz="4" w:space="0" w:color="auto"/>
              <w:right w:val="single" w:sz="4" w:space="0" w:color="auto"/>
            </w:tcBorders>
            <w:shd w:val="clear" w:color="auto" w:fill="auto"/>
          </w:tcPr>
          <w:p w14:paraId="08ED6834" w14:textId="77777777" w:rsidR="003B45E8" w:rsidRPr="00386368" w:rsidRDefault="003B45E8" w:rsidP="003B45E8">
            <w:pPr>
              <w:jc w:val="center"/>
              <w:rPr>
                <w:color w:val="000000"/>
                <w:sz w:val="22"/>
                <w:szCs w:val="22"/>
              </w:rPr>
            </w:pPr>
            <w:r>
              <w:rPr>
                <w:color w:val="000000"/>
                <w:sz w:val="22"/>
                <w:szCs w:val="22"/>
              </w:rPr>
              <w:t>93,0</w:t>
            </w:r>
          </w:p>
        </w:tc>
        <w:tc>
          <w:tcPr>
            <w:tcW w:w="4961" w:type="dxa"/>
            <w:tcBorders>
              <w:top w:val="single" w:sz="4" w:space="0" w:color="auto"/>
              <w:left w:val="single" w:sz="4" w:space="0" w:color="auto"/>
              <w:bottom w:val="single" w:sz="4" w:space="0" w:color="auto"/>
              <w:right w:val="single" w:sz="4" w:space="0" w:color="auto"/>
            </w:tcBorders>
          </w:tcPr>
          <w:p w14:paraId="16C358F4" w14:textId="77777777" w:rsidR="003B45E8" w:rsidRPr="00DF0B3D" w:rsidRDefault="003B45E8" w:rsidP="003B45E8">
            <w:pPr>
              <w:pStyle w:val="ConsPlusNormal"/>
              <w:ind w:firstLine="34"/>
              <w:jc w:val="both"/>
              <w:rPr>
                <w:rFonts w:ascii="Times New Roman" w:hAnsi="Times New Roman" w:cs="Times New Roman"/>
                <w:sz w:val="16"/>
                <w:szCs w:val="16"/>
                <w:lang w:eastAsia="en-US"/>
              </w:rPr>
            </w:pPr>
            <w:r w:rsidRPr="00DF0B3D">
              <w:rPr>
                <w:rFonts w:ascii="Times New Roman" w:hAnsi="Times New Roman" w:cs="Times New Roman"/>
                <w:sz w:val="16"/>
                <w:szCs w:val="16"/>
                <w:lang w:eastAsia="en-US"/>
              </w:rPr>
              <w:t xml:space="preserve">Д = </w:t>
            </w:r>
            <w:proofErr w:type="spellStart"/>
            <w:r w:rsidRPr="00DF0B3D">
              <w:rPr>
                <w:rFonts w:ascii="Times New Roman" w:hAnsi="Times New Roman" w:cs="Times New Roman"/>
                <w:sz w:val="16"/>
                <w:szCs w:val="16"/>
                <w:lang w:eastAsia="en-US"/>
              </w:rPr>
              <w:t>Кп</w:t>
            </w:r>
            <w:proofErr w:type="spellEnd"/>
            <w:r w:rsidRPr="00DF0B3D">
              <w:rPr>
                <w:rFonts w:ascii="Times New Roman" w:hAnsi="Times New Roman" w:cs="Times New Roman"/>
                <w:sz w:val="16"/>
                <w:szCs w:val="16"/>
                <w:lang w:eastAsia="en-US"/>
              </w:rPr>
              <w:t xml:space="preserve"> / Ко x </w:t>
            </w:r>
            <w:proofErr w:type="gramStart"/>
            <w:r w:rsidRPr="00DF0B3D">
              <w:rPr>
                <w:rFonts w:ascii="Times New Roman" w:hAnsi="Times New Roman" w:cs="Times New Roman"/>
                <w:sz w:val="16"/>
                <w:szCs w:val="16"/>
                <w:lang w:eastAsia="en-US"/>
              </w:rPr>
              <w:t>100,  где</w:t>
            </w:r>
            <w:proofErr w:type="gramEnd"/>
            <w:r w:rsidRPr="00DF0B3D">
              <w:rPr>
                <w:rFonts w:ascii="Times New Roman" w:hAnsi="Times New Roman" w:cs="Times New Roman"/>
                <w:sz w:val="16"/>
                <w:szCs w:val="16"/>
                <w:lang w:eastAsia="en-US"/>
              </w:rPr>
              <w:t>:</w:t>
            </w:r>
          </w:p>
          <w:p w14:paraId="5F3835BF" w14:textId="77777777" w:rsidR="003B45E8" w:rsidRPr="00DF0B3D" w:rsidRDefault="003B45E8" w:rsidP="003B45E8">
            <w:pPr>
              <w:pStyle w:val="ConsPlusNormal"/>
              <w:ind w:firstLine="34"/>
              <w:jc w:val="both"/>
              <w:rPr>
                <w:rFonts w:ascii="Times New Roman" w:hAnsi="Times New Roman" w:cs="Times New Roman"/>
                <w:sz w:val="16"/>
                <w:szCs w:val="16"/>
                <w:lang w:eastAsia="en-US"/>
              </w:rPr>
            </w:pPr>
            <w:r w:rsidRPr="00DF0B3D">
              <w:rPr>
                <w:rFonts w:ascii="Times New Roman" w:hAnsi="Times New Roman" w:cs="Times New Roman"/>
                <w:sz w:val="16"/>
                <w:szCs w:val="16"/>
                <w:lang w:eastAsia="en-US"/>
              </w:rPr>
              <w:t xml:space="preserve">Д – доля граждан, положительно оценивающих состояние </w:t>
            </w:r>
            <w:proofErr w:type="gramStart"/>
            <w:r w:rsidRPr="00DF0B3D">
              <w:rPr>
                <w:rFonts w:ascii="Times New Roman" w:hAnsi="Times New Roman" w:cs="Times New Roman"/>
                <w:sz w:val="16"/>
                <w:szCs w:val="16"/>
                <w:lang w:eastAsia="en-US"/>
              </w:rPr>
              <w:t>межнациональных  (</w:t>
            </w:r>
            <w:proofErr w:type="gramEnd"/>
            <w:r w:rsidRPr="00DF0B3D">
              <w:rPr>
                <w:rFonts w:ascii="Times New Roman" w:hAnsi="Times New Roman" w:cs="Times New Roman"/>
                <w:sz w:val="16"/>
                <w:szCs w:val="16"/>
                <w:lang w:eastAsia="en-US"/>
              </w:rPr>
              <w:t xml:space="preserve">межэтнических) отношений в общей численности граждан Российской Федерации, проживающих </w:t>
            </w:r>
            <w:r>
              <w:rPr>
                <w:rFonts w:ascii="Times New Roman" w:hAnsi="Times New Roman" w:cs="Times New Roman"/>
                <w:sz w:val="16"/>
                <w:szCs w:val="16"/>
                <w:lang w:eastAsia="en-US"/>
              </w:rPr>
              <w:t xml:space="preserve">в ГО г. Октябрьский </w:t>
            </w:r>
            <w:r w:rsidRPr="00DF0B3D">
              <w:rPr>
                <w:rFonts w:ascii="Times New Roman" w:hAnsi="Times New Roman" w:cs="Times New Roman"/>
                <w:sz w:val="16"/>
                <w:szCs w:val="16"/>
                <w:lang w:eastAsia="en-US"/>
              </w:rPr>
              <w:t>Республике Башкортостан;</w:t>
            </w:r>
          </w:p>
          <w:p w14:paraId="0A72C791" w14:textId="77777777" w:rsidR="003B45E8" w:rsidRPr="00DF0B3D" w:rsidRDefault="003B45E8" w:rsidP="003B45E8">
            <w:pPr>
              <w:pStyle w:val="ConsPlusNormal"/>
              <w:ind w:firstLine="34"/>
              <w:jc w:val="both"/>
              <w:rPr>
                <w:rFonts w:ascii="Times New Roman" w:hAnsi="Times New Roman" w:cs="Times New Roman"/>
                <w:sz w:val="16"/>
                <w:szCs w:val="16"/>
                <w:lang w:eastAsia="en-US"/>
              </w:rPr>
            </w:pPr>
            <w:proofErr w:type="spellStart"/>
            <w:r>
              <w:rPr>
                <w:rFonts w:ascii="Times New Roman" w:hAnsi="Times New Roman" w:cs="Times New Roman"/>
                <w:sz w:val="16"/>
                <w:szCs w:val="16"/>
                <w:lang w:eastAsia="en-US"/>
              </w:rPr>
              <w:t>Кп</w:t>
            </w:r>
            <w:proofErr w:type="spellEnd"/>
            <w:r>
              <w:rPr>
                <w:rFonts w:ascii="Times New Roman" w:hAnsi="Times New Roman" w:cs="Times New Roman"/>
                <w:sz w:val="16"/>
                <w:szCs w:val="16"/>
                <w:lang w:eastAsia="en-US"/>
              </w:rPr>
              <w:t xml:space="preserve"> – количество граждан ГО г. Октябрьский</w:t>
            </w:r>
            <w:r w:rsidRPr="00DF0B3D">
              <w:rPr>
                <w:rFonts w:ascii="Times New Roman" w:hAnsi="Times New Roman" w:cs="Times New Roman"/>
                <w:sz w:val="16"/>
                <w:szCs w:val="16"/>
                <w:lang w:eastAsia="en-US"/>
              </w:rPr>
              <w:t xml:space="preserve"> Республики Башкортостан, </w:t>
            </w:r>
            <w:proofErr w:type="gramStart"/>
            <w:r w:rsidRPr="00DF0B3D">
              <w:rPr>
                <w:rFonts w:ascii="Times New Roman" w:hAnsi="Times New Roman" w:cs="Times New Roman"/>
                <w:sz w:val="16"/>
                <w:szCs w:val="16"/>
                <w:lang w:eastAsia="en-US"/>
              </w:rPr>
              <w:t>положительно  оценивающего</w:t>
            </w:r>
            <w:proofErr w:type="gramEnd"/>
            <w:r w:rsidRPr="00DF0B3D">
              <w:rPr>
                <w:rFonts w:ascii="Times New Roman" w:hAnsi="Times New Roman" w:cs="Times New Roman"/>
                <w:sz w:val="16"/>
                <w:szCs w:val="16"/>
                <w:lang w:eastAsia="en-US"/>
              </w:rPr>
              <w:t xml:space="preserve"> состояние межнациональных (межэтнических)  отношений в районе;</w:t>
            </w:r>
          </w:p>
          <w:p w14:paraId="705EBDB8" w14:textId="77777777" w:rsidR="003B45E8" w:rsidRPr="00DF0B3D" w:rsidRDefault="003B45E8" w:rsidP="003B45E8">
            <w:pPr>
              <w:pStyle w:val="ConsPlusNormal"/>
              <w:ind w:firstLine="34"/>
              <w:jc w:val="both"/>
              <w:rPr>
                <w:rFonts w:ascii="Times New Roman" w:hAnsi="Times New Roman" w:cs="Times New Roman"/>
                <w:sz w:val="16"/>
                <w:szCs w:val="16"/>
                <w:lang w:eastAsia="en-US"/>
              </w:rPr>
            </w:pPr>
            <w:r w:rsidRPr="00DF0B3D">
              <w:rPr>
                <w:rFonts w:ascii="Times New Roman" w:hAnsi="Times New Roman" w:cs="Times New Roman"/>
                <w:sz w:val="16"/>
                <w:szCs w:val="16"/>
                <w:lang w:eastAsia="en-US"/>
              </w:rPr>
              <w:t xml:space="preserve">Ко – общее количество опрошенного населения </w:t>
            </w:r>
            <w:r>
              <w:rPr>
                <w:rFonts w:ascii="Times New Roman" w:hAnsi="Times New Roman" w:cs="Times New Roman"/>
                <w:sz w:val="16"/>
                <w:szCs w:val="16"/>
                <w:lang w:eastAsia="en-US"/>
              </w:rPr>
              <w:t>ГО г. Октябрьский</w:t>
            </w:r>
            <w:r w:rsidRPr="00DF0B3D">
              <w:rPr>
                <w:rFonts w:ascii="Times New Roman" w:hAnsi="Times New Roman" w:cs="Times New Roman"/>
                <w:sz w:val="16"/>
                <w:szCs w:val="16"/>
                <w:lang w:eastAsia="en-US"/>
              </w:rPr>
              <w:t xml:space="preserve"> Республики Башкортостан. </w:t>
            </w:r>
          </w:p>
          <w:p w14:paraId="7DA136F3" w14:textId="77777777" w:rsidR="003B45E8" w:rsidRDefault="003B45E8" w:rsidP="003B45E8">
            <w:pPr>
              <w:rPr>
                <w:sz w:val="16"/>
                <w:szCs w:val="16"/>
              </w:rPr>
            </w:pPr>
            <w:r w:rsidRPr="00DF0B3D">
              <w:rPr>
                <w:sz w:val="16"/>
                <w:szCs w:val="16"/>
              </w:rPr>
              <w:t>Источник</w:t>
            </w:r>
            <w:r w:rsidRPr="00386368">
              <w:rPr>
                <w:sz w:val="16"/>
                <w:szCs w:val="16"/>
              </w:rPr>
              <w:t xml:space="preserve"> данных – результаты мониторинга</w:t>
            </w:r>
          </w:p>
          <w:p w14:paraId="2CC5F2E7" w14:textId="77777777" w:rsidR="008006CA" w:rsidRPr="00386368" w:rsidRDefault="008006CA" w:rsidP="003B45E8">
            <w:pPr>
              <w:rPr>
                <w:sz w:val="16"/>
                <w:szCs w:val="16"/>
              </w:rPr>
            </w:pPr>
            <w:r>
              <w:rPr>
                <w:sz w:val="16"/>
                <w:szCs w:val="16"/>
              </w:rPr>
              <w:t>Оценивается по итогам года</w:t>
            </w:r>
          </w:p>
        </w:tc>
      </w:tr>
      <w:tr w:rsidR="003B45E8" w:rsidRPr="00386368" w14:paraId="16E3B8FD" w14:textId="77777777" w:rsidTr="00165EC1">
        <w:trPr>
          <w:trHeight w:val="418"/>
        </w:trPr>
        <w:tc>
          <w:tcPr>
            <w:tcW w:w="524" w:type="dxa"/>
            <w:tcBorders>
              <w:top w:val="single" w:sz="4" w:space="0" w:color="auto"/>
              <w:left w:val="single" w:sz="4" w:space="0" w:color="auto"/>
              <w:bottom w:val="single" w:sz="4" w:space="0" w:color="auto"/>
              <w:right w:val="single" w:sz="4" w:space="0" w:color="auto"/>
            </w:tcBorders>
            <w:shd w:val="clear" w:color="auto" w:fill="auto"/>
          </w:tcPr>
          <w:p w14:paraId="5D24C3CE" w14:textId="77777777" w:rsidR="003B45E8" w:rsidRPr="00386368" w:rsidRDefault="003B45E8" w:rsidP="003B45E8">
            <w:pPr>
              <w:jc w:val="center"/>
              <w:rPr>
                <w:color w:val="000000"/>
                <w:sz w:val="22"/>
                <w:szCs w:val="22"/>
              </w:rPr>
            </w:pPr>
            <w:r w:rsidRPr="00386368">
              <w:rPr>
                <w:color w:val="000000"/>
                <w:sz w:val="22"/>
                <w:szCs w:val="22"/>
              </w:rPr>
              <w:lastRenderedPageBreak/>
              <w:t>3</w:t>
            </w:r>
          </w:p>
        </w:tc>
        <w:tc>
          <w:tcPr>
            <w:tcW w:w="3157" w:type="dxa"/>
            <w:tcBorders>
              <w:top w:val="single" w:sz="4" w:space="0" w:color="auto"/>
              <w:left w:val="nil"/>
              <w:bottom w:val="single" w:sz="4" w:space="0" w:color="auto"/>
              <w:right w:val="single" w:sz="4" w:space="0" w:color="auto"/>
            </w:tcBorders>
            <w:shd w:val="clear" w:color="auto" w:fill="auto"/>
          </w:tcPr>
          <w:p w14:paraId="6678AD7F" w14:textId="77777777" w:rsidR="003B45E8" w:rsidRPr="00386368" w:rsidRDefault="003B45E8" w:rsidP="00E03B13">
            <w:pPr>
              <w:rPr>
                <w:sz w:val="22"/>
                <w:szCs w:val="22"/>
              </w:rPr>
            </w:pPr>
            <w:r w:rsidRPr="00386368">
              <w:rPr>
                <w:sz w:val="22"/>
                <w:szCs w:val="22"/>
              </w:rPr>
              <w:t>Доля башкирского населения, удовлетворенного имеющимися возможностями для реализации своих национальных потребностей, в обще</w:t>
            </w:r>
            <w:r>
              <w:rPr>
                <w:sz w:val="22"/>
                <w:szCs w:val="22"/>
              </w:rPr>
              <w:t>й численности</w:t>
            </w:r>
            <w:r w:rsidRPr="00386368">
              <w:rPr>
                <w:sz w:val="22"/>
                <w:szCs w:val="22"/>
              </w:rPr>
              <w:t xml:space="preserve"> опрошенного башкирского населения </w:t>
            </w:r>
            <w:r w:rsidR="003B12FE">
              <w:rPr>
                <w:sz w:val="22"/>
                <w:szCs w:val="22"/>
              </w:rPr>
              <w:t>в</w:t>
            </w:r>
            <w:r w:rsidRPr="00386368">
              <w:rPr>
                <w:sz w:val="22"/>
                <w:szCs w:val="22"/>
              </w:rPr>
              <w:t xml:space="preserve"> городско</w:t>
            </w:r>
            <w:r w:rsidR="003B12FE">
              <w:rPr>
                <w:sz w:val="22"/>
                <w:szCs w:val="22"/>
              </w:rPr>
              <w:t>м</w:t>
            </w:r>
            <w:r w:rsidRPr="00386368">
              <w:rPr>
                <w:sz w:val="22"/>
                <w:szCs w:val="22"/>
              </w:rPr>
              <w:t xml:space="preserve"> округ</w:t>
            </w:r>
            <w:r w:rsidR="003B12FE">
              <w:rPr>
                <w:sz w:val="22"/>
                <w:szCs w:val="22"/>
              </w:rPr>
              <w:t>е</w:t>
            </w:r>
            <w:r w:rsidRPr="00386368">
              <w:rPr>
                <w:sz w:val="22"/>
                <w:szCs w:val="22"/>
              </w:rPr>
              <w:t xml:space="preserve"> город Октябрьский Республики Башкортостан, % </w:t>
            </w:r>
          </w:p>
        </w:tc>
        <w:tc>
          <w:tcPr>
            <w:tcW w:w="1672" w:type="dxa"/>
            <w:tcBorders>
              <w:top w:val="single" w:sz="4" w:space="0" w:color="auto"/>
              <w:left w:val="nil"/>
              <w:bottom w:val="single" w:sz="4" w:space="0" w:color="auto"/>
              <w:right w:val="single" w:sz="4" w:space="0" w:color="auto"/>
            </w:tcBorders>
            <w:shd w:val="clear" w:color="auto" w:fill="auto"/>
          </w:tcPr>
          <w:p w14:paraId="3EA4BE0C" w14:textId="77777777" w:rsidR="003B45E8" w:rsidRPr="00386368" w:rsidRDefault="003B45E8" w:rsidP="003B45E8">
            <w:pPr>
              <w:jc w:val="center"/>
              <w:rPr>
                <w:color w:val="000000"/>
                <w:sz w:val="22"/>
                <w:szCs w:val="22"/>
              </w:rPr>
            </w:pPr>
            <w:r>
              <w:rPr>
                <w:color w:val="000000"/>
                <w:sz w:val="22"/>
                <w:szCs w:val="22"/>
              </w:rPr>
              <w:t>80,9</w:t>
            </w:r>
          </w:p>
        </w:tc>
        <w:tc>
          <w:tcPr>
            <w:tcW w:w="850" w:type="dxa"/>
            <w:tcBorders>
              <w:top w:val="single" w:sz="4" w:space="0" w:color="auto"/>
              <w:left w:val="nil"/>
              <w:bottom w:val="single" w:sz="4" w:space="0" w:color="auto"/>
              <w:right w:val="single" w:sz="4" w:space="0" w:color="auto"/>
            </w:tcBorders>
            <w:shd w:val="clear" w:color="auto" w:fill="auto"/>
          </w:tcPr>
          <w:p w14:paraId="511BB530" w14:textId="77777777" w:rsidR="003B45E8" w:rsidRPr="00386368" w:rsidRDefault="003B45E8" w:rsidP="003B45E8">
            <w:pPr>
              <w:jc w:val="center"/>
              <w:rPr>
                <w:color w:val="000000"/>
                <w:sz w:val="22"/>
                <w:szCs w:val="22"/>
              </w:rPr>
            </w:pPr>
            <w:r>
              <w:rPr>
                <w:color w:val="000000"/>
                <w:sz w:val="22"/>
                <w:szCs w:val="22"/>
              </w:rPr>
              <w:t>81,1</w:t>
            </w:r>
          </w:p>
        </w:tc>
        <w:tc>
          <w:tcPr>
            <w:tcW w:w="992" w:type="dxa"/>
            <w:tcBorders>
              <w:top w:val="single" w:sz="4" w:space="0" w:color="auto"/>
              <w:left w:val="nil"/>
              <w:bottom w:val="single" w:sz="4" w:space="0" w:color="auto"/>
              <w:right w:val="single" w:sz="4" w:space="0" w:color="auto"/>
            </w:tcBorders>
            <w:shd w:val="clear" w:color="auto" w:fill="auto"/>
          </w:tcPr>
          <w:p w14:paraId="2F02E2AE" w14:textId="77777777" w:rsidR="003B45E8" w:rsidRPr="00386368" w:rsidRDefault="003B45E8" w:rsidP="003B45E8">
            <w:pPr>
              <w:jc w:val="center"/>
              <w:rPr>
                <w:color w:val="000000"/>
                <w:sz w:val="22"/>
                <w:szCs w:val="22"/>
              </w:rPr>
            </w:pPr>
            <w:r>
              <w:rPr>
                <w:color w:val="000000"/>
                <w:sz w:val="22"/>
                <w:szCs w:val="22"/>
              </w:rPr>
              <w:t>81,1</w:t>
            </w:r>
          </w:p>
        </w:tc>
        <w:tc>
          <w:tcPr>
            <w:tcW w:w="851" w:type="dxa"/>
            <w:tcBorders>
              <w:top w:val="single" w:sz="4" w:space="0" w:color="auto"/>
              <w:left w:val="nil"/>
              <w:bottom w:val="single" w:sz="4" w:space="0" w:color="auto"/>
              <w:right w:val="single" w:sz="4" w:space="0" w:color="auto"/>
            </w:tcBorders>
            <w:shd w:val="clear" w:color="auto" w:fill="auto"/>
          </w:tcPr>
          <w:p w14:paraId="1CBF0ACD" w14:textId="77777777" w:rsidR="003B45E8" w:rsidRPr="00386368" w:rsidRDefault="003B45E8" w:rsidP="003B45E8">
            <w:pPr>
              <w:jc w:val="center"/>
              <w:rPr>
                <w:color w:val="000000"/>
                <w:sz w:val="22"/>
                <w:szCs w:val="22"/>
              </w:rPr>
            </w:pPr>
            <w:r>
              <w:rPr>
                <w:color w:val="000000"/>
                <w:sz w:val="22"/>
                <w:szCs w:val="22"/>
              </w:rPr>
              <w:t>81,2</w:t>
            </w:r>
          </w:p>
        </w:tc>
        <w:tc>
          <w:tcPr>
            <w:tcW w:w="850" w:type="dxa"/>
            <w:tcBorders>
              <w:top w:val="single" w:sz="4" w:space="0" w:color="auto"/>
              <w:left w:val="nil"/>
              <w:bottom w:val="single" w:sz="4" w:space="0" w:color="auto"/>
              <w:right w:val="single" w:sz="4" w:space="0" w:color="auto"/>
            </w:tcBorders>
            <w:shd w:val="clear" w:color="auto" w:fill="auto"/>
          </w:tcPr>
          <w:p w14:paraId="680E08ED" w14:textId="77777777" w:rsidR="003B45E8" w:rsidRPr="00386368" w:rsidRDefault="003B45E8" w:rsidP="003B45E8">
            <w:pPr>
              <w:jc w:val="center"/>
              <w:rPr>
                <w:color w:val="000000"/>
                <w:sz w:val="22"/>
                <w:szCs w:val="22"/>
              </w:rPr>
            </w:pPr>
            <w:r>
              <w:rPr>
                <w:color w:val="000000"/>
                <w:sz w:val="22"/>
                <w:szCs w:val="22"/>
              </w:rPr>
              <w:t>81,3</w:t>
            </w:r>
          </w:p>
        </w:tc>
        <w:tc>
          <w:tcPr>
            <w:tcW w:w="851" w:type="dxa"/>
            <w:tcBorders>
              <w:top w:val="single" w:sz="4" w:space="0" w:color="auto"/>
              <w:left w:val="nil"/>
              <w:bottom w:val="single" w:sz="4" w:space="0" w:color="auto"/>
              <w:right w:val="single" w:sz="4" w:space="0" w:color="auto"/>
            </w:tcBorders>
            <w:shd w:val="clear" w:color="auto" w:fill="auto"/>
          </w:tcPr>
          <w:p w14:paraId="7D795D9C" w14:textId="77777777" w:rsidR="003B45E8" w:rsidRPr="00386368" w:rsidRDefault="003B45E8" w:rsidP="003B45E8">
            <w:pPr>
              <w:jc w:val="center"/>
              <w:rPr>
                <w:color w:val="000000"/>
                <w:sz w:val="22"/>
                <w:szCs w:val="22"/>
              </w:rPr>
            </w:pPr>
            <w:r>
              <w:rPr>
                <w:color w:val="000000"/>
                <w:sz w:val="22"/>
                <w:szCs w:val="22"/>
              </w:rPr>
              <w:t>81,4</w:t>
            </w:r>
          </w:p>
        </w:tc>
        <w:tc>
          <w:tcPr>
            <w:tcW w:w="851" w:type="dxa"/>
            <w:tcBorders>
              <w:top w:val="single" w:sz="4" w:space="0" w:color="auto"/>
              <w:left w:val="nil"/>
              <w:bottom w:val="single" w:sz="4" w:space="0" w:color="auto"/>
              <w:right w:val="single" w:sz="4" w:space="0" w:color="auto"/>
            </w:tcBorders>
            <w:shd w:val="clear" w:color="auto" w:fill="auto"/>
          </w:tcPr>
          <w:p w14:paraId="340930FE" w14:textId="77777777" w:rsidR="003B45E8" w:rsidRPr="00386368" w:rsidRDefault="003B45E8" w:rsidP="003B45E8">
            <w:pPr>
              <w:jc w:val="center"/>
              <w:rPr>
                <w:color w:val="000000"/>
                <w:sz w:val="22"/>
                <w:szCs w:val="22"/>
              </w:rPr>
            </w:pPr>
            <w:r>
              <w:rPr>
                <w:color w:val="000000"/>
                <w:sz w:val="22"/>
                <w:szCs w:val="22"/>
              </w:rPr>
              <w:t>81</w:t>
            </w:r>
            <w:r w:rsidR="00A164A9">
              <w:rPr>
                <w:color w:val="000000"/>
                <w:sz w:val="22"/>
                <w:szCs w:val="22"/>
              </w:rPr>
              <w:t>,</w:t>
            </w:r>
            <w:r>
              <w:rPr>
                <w:color w:val="000000"/>
                <w:sz w:val="22"/>
                <w:szCs w:val="22"/>
              </w:rPr>
              <w:t>5</w:t>
            </w:r>
          </w:p>
        </w:tc>
        <w:tc>
          <w:tcPr>
            <w:tcW w:w="4961" w:type="dxa"/>
            <w:tcBorders>
              <w:top w:val="single" w:sz="4" w:space="0" w:color="auto"/>
              <w:left w:val="single" w:sz="4" w:space="0" w:color="auto"/>
              <w:bottom w:val="single" w:sz="4" w:space="0" w:color="auto"/>
              <w:right w:val="single" w:sz="4" w:space="0" w:color="auto"/>
            </w:tcBorders>
          </w:tcPr>
          <w:p w14:paraId="5FA95BE9" w14:textId="77777777" w:rsidR="003B45E8" w:rsidRPr="00386368" w:rsidRDefault="003B45E8" w:rsidP="003B45E8">
            <w:pPr>
              <w:pStyle w:val="Default"/>
              <w:rPr>
                <w:sz w:val="16"/>
                <w:szCs w:val="16"/>
              </w:rPr>
            </w:pPr>
            <w:r w:rsidRPr="00386368">
              <w:rPr>
                <w:sz w:val="16"/>
                <w:szCs w:val="16"/>
              </w:rPr>
              <w:t xml:space="preserve">У = Ос / </w:t>
            </w:r>
            <w:proofErr w:type="spellStart"/>
            <w:r w:rsidRPr="00386368">
              <w:rPr>
                <w:sz w:val="16"/>
                <w:szCs w:val="16"/>
              </w:rPr>
              <w:t>Оо</w:t>
            </w:r>
            <w:proofErr w:type="spellEnd"/>
            <w:r w:rsidRPr="00386368">
              <w:rPr>
                <w:sz w:val="16"/>
                <w:szCs w:val="16"/>
              </w:rPr>
              <w:t xml:space="preserve"> x 100, где: </w:t>
            </w:r>
          </w:p>
          <w:p w14:paraId="7F37D91A" w14:textId="77777777" w:rsidR="003B45E8" w:rsidRPr="00386368" w:rsidRDefault="003B45E8" w:rsidP="003B45E8">
            <w:pPr>
              <w:pStyle w:val="Default"/>
              <w:rPr>
                <w:sz w:val="16"/>
                <w:szCs w:val="16"/>
              </w:rPr>
            </w:pPr>
            <w:r w:rsidRPr="00386368">
              <w:rPr>
                <w:sz w:val="16"/>
                <w:szCs w:val="16"/>
              </w:rPr>
              <w:t xml:space="preserve">У – доля башкирского населения, удовлетворенного имеющимися возможностями для реализации своих национальных потребностей; </w:t>
            </w:r>
          </w:p>
          <w:p w14:paraId="1C90A406" w14:textId="77777777" w:rsidR="003B45E8" w:rsidRPr="00386368" w:rsidRDefault="003B45E8" w:rsidP="003B45E8">
            <w:pPr>
              <w:pStyle w:val="Default"/>
              <w:rPr>
                <w:sz w:val="16"/>
                <w:szCs w:val="16"/>
              </w:rPr>
            </w:pPr>
            <w:r w:rsidRPr="00386368">
              <w:rPr>
                <w:sz w:val="16"/>
                <w:szCs w:val="16"/>
              </w:rPr>
              <w:t xml:space="preserve">Ос – количество башкирского населения, удовлетворенного имеющимися возможностями для реализации своих национальных потребностей; </w:t>
            </w:r>
          </w:p>
          <w:p w14:paraId="73F12B1B" w14:textId="77777777" w:rsidR="003B45E8" w:rsidRDefault="003B45E8" w:rsidP="003B45E8">
            <w:pPr>
              <w:pStyle w:val="Default"/>
              <w:rPr>
                <w:sz w:val="16"/>
                <w:szCs w:val="16"/>
              </w:rPr>
            </w:pPr>
            <w:proofErr w:type="spellStart"/>
            <w:r w:rsidRPr="00386368">
              <w:rPr>
                <w:sz w:val="16"/>
                <w:szCs w:val="16"/>
              </w:rPr>
              <w:t>Оо</w:t>
            </w:r>
            <w:proofErr w:type="spellEnd"/>
            <w:r w:rsidRPr="00386368">
              <w:rPr>
                <w:sz w:val="16"/>
                <w:szCs w:val="16"/>
              </w:rPr>
              <w:t xml:space="preserve"> – общее количество опрошенного </w:t>
            </w:r>
            <w:r>
              <w:rPr>
                <w:sz w:val="16"/>
                <w:szCs w:val="16"/>
              </w:rPr>
              <w:t>башкирского населения ГО г. Октябрьский РБ</w:t>
            </w:r>
          </w:p>
          <w:p w14:paraId="060F9C1B" w14:textId="77777777" w:rsidR="007D5ECC" w:rsidRDefault="007D5ECC" w:rsidP="003B45E8">
            <w:pPr>
              <w:pStyle w:val="Default"/>
              <w:rPr>
                <w:sz w:val="16"/>
                <w:szCs w:val="16"/>
              </w:rPr>
            </w:pPr>
            <w:r w:rsidRPr="007D5ECC">
              <w:rPr>
                <w:sz w:val="16"/>
                <w:szCs w:val="16"/>
              </w:rPr>
              <w:t>Источник данных — результаты мониторинга</w:t>
            </w:r>
          </w:p>
          <w:p w14:paraId="1FE45D80" w14:textId="77777777" w:rsidR="008006CA" w:rsidRPr="00386368" w:rsidRDefault="008006CA" w:rsidP="003B45E8">
            <w:pPr>
              <w:pStyle w:val="Default"/>
              <w:rPr>
                <w:sz w:val="16"/>
                <w:szCs w:val="16"/>
              </w:rPr>
            </w:pPr>
            <w:r>
              <w:rPr>
                <w:sz w:val="16"/>
                <w:szCs w:val="16"/>
              </w:rPr>
              <w:t>Оценивается по итогам года</w:t>
            </w:r>
          </w:p>
        </w:tc>
      </w:tr>
      <w:tr w:rsidR="003B45E8" w:rsidRPr="00386368" w14:paraId="19B3483B" w14:textId="77777777" w:rsidTr="00165EC1">
        <w:trPr>
          <w:trHeight w:val="418"/>
        </w:trPr>
        <w:tc>
          <w:tcPr>
            <w:tcW w:w="524" w:type="dxa"/>
            <w:tcBorders>
              <w:top w:val="nil"/>
              <w:left w:val="single" w:sz="4" w:space="0" w:color="auto"/>
              <w:bottom w:val="single" w:sz="4" w:space="0" w:color="auto"/>
              <w:right w:val="single" w:sz="4" w:space="0" w:color="auto"/>
            </w:tcBorders>
            <w:shd w:val="clear" w:color="auto" w:fill="auto"/>
          </w:tcPr>
          <w:p w14:paraId="393C924F" w14:textId="77777777" w:rsidR="003B45E8" w:rsidRPr="00386368" w:rsidRDefault="00F56277" w:rsidP="003B45E8">
            <w:pPr>
              <w:jc w:val="center"/>
              <w:rPr>
                <w:color w:val="000000"/>
                <w:sz w:val="22"/>
                <w:szCs w:val="22"/>
              </w:rPr>
            </w:pPr>
            <w:r>
              <w:rPr>
                <w:color w:val="000000"/>
                <w:sz w:val="22"/>
                <w:szCs w:val="22"/>
              </w:rPr>
              <w:t>4</w:t>
            </w:r>
          </w:p>
        </w:tc>
        <w:tc>
          <w:tcPr>
            <w:tcW w:w="3157" w:type="dxa"/>
            <w:tcBorders>
              <w:top w:val="single" w:sz="4" w:space="0" w:color="auto"/>
              <w:left w:val="nil"/>
              <w:bottom w:val="single" w:sz="4" w:space="0" w:color="auto"/>
              <w:right w:val="single" w:sz="4" w:space="0" w:color="auto"/>
            </w:tcBorders>
            <w:shd w:val="clear" w:color="auto" w:fill="auto"/>
          </w:tcPr>
          <w:p w14:paraId="63C5B6B7" w14:textId="77777777" w:rsidR="003B45E8" w:rsidRPr="00386368" w:rsidRDefault="003B45E8" w:rsidP="003B45E8">
            <w:pPr>
              <w:rPr>
                <w:sz w:val="22"/>
                <w:szCs w:val="22"/>
              </w:rPr>
            </w:pPr>
            <w:r>
              <w:rPr>
                <w:sz w:val="22"/>
                <w:szCs w:val="22"/>
              </w:rPr>
              <w:t xml:space="preserve">Доля граждан, не испытывающих негативного отношения к иностранным гражданам (мигрантам), в общем количестве опрошенных граждан, </w:t>
            </w:r>
            <w:r w:rsidR="003B12FE">
              <w:rPr>
                <w:sz w:val="22"/>
                <w:szCs w:val="22"/>
              </w:rPr>
              <w:t xml:space="preserve">проживающих в </w:t>
            </w:r>
            <w:r w:rsidRPr="00386368">
              <w:rPr>
                <w:sz w:val="22"/>
                <w:szCs w:val="22"/>
              </w:rPr>
              <w:t>городско</w:t>
            </w:r>
            <w:r w:rsidR="003B12FE">
              <w:rPr>
                <w:sz w:val="22"/>
                <w:szCs w:val="22"/>
              </w:rPr>
              <w:t>м</w:t>
            </w:r>
            <w:r w:rsidRPr="00386368">
              <w:rPr>
                <w:sz w:val="22"/>
                <w:szCs w:val="22"/>
              </w:rPr>
              <w:t xml:space="preserve"> округ</w:t>
            </w:r>
            <w:r w:rsidR="003B12FE">
              <w:rPr>
                <w:sz w:val="22"/>
                <w:szCs w:val="22"/>
              </w:rPr>
              <w:t>е</w:t>
            </w:r>
            <w:r w:rsidRPr="00386368">
              <w:rPr>
                <w:sz w:val="22"/>
                <w:szCs w:val="22"/>
              </w:rPr>
              <w:t xml:space="preserve"> город Октябрьский Республики Башкортостан, %</w:t>
            </w:r>
          </w:p>
        </w:tc>
        <w:tc>
          <w:tcPr>
            <w:tcW w:w="1672" w:type="dxa"/>
            <w:tcBorders>
              <w:top w:val="single" w:sz="4" w:space="0" w:color="auto"/>
              <w:left w:val="nil"/>
              <w:bottom w:val="single" w:sz="4" w:space="0" w:color="auto"/>
              <w:right w:val="single" w:sz="4" w:space="0" w:color="auto"/>
            </w:tcBorders>
            <w:shd w:val="clear" w:color="auto" w:fill="auto"/>
          </w:tcPr>
          <w:p w14:paraId="32FF7867" w14:textId="77777777" w:rsidR="003B45E8" w:rsidRPr="00386368" w:rsidRDefault="003B45E8" w:rsidP="003B45E8">
            <w:pPr>
              <w:jc w:val="center"/>
              <w:rPr>
                <w:color w:val="000000"/>
                <w:sz w:val="22"/>
                <w:szCs w:val="22"/>
              </w:rPr>
            </w:pPr>
            <w:r>
              <w:rPr>
                <w:color w:val="000000"/>
                <w:sz w:val="22"/>
                <w:szCs w:val="22"/>
              </w:rPr>
              <w:t>74,5</w:t>
            </w:r>
          </w:p>
        </w:tc>
        <w:tc>
          <w:tcPr>
            <w:tcW w:w="850" w:type="dxa"/>
            <w:tcBorders>
              <w:top w:val="single" w:sz="4" w:space="0" w:color="auto"/>
              <w:left w:val="nil"/>
              <w:bottom w:val="single" w:sz="4" w:space="0" w:color="auto"/>
              <w:right w:val="single" w:sz="4" w:space="0" w:color="auto"/>
            </w:tcBorders>
            <w:shd w:val="clear" w:color="auto" w:fill="auto"/>
          </w:tcPr>
          <w:p w14:paraId="0DBACCCE" w14:textId="77777777" w:rsidR="003B45E8" w:rsidRPr="00386368" w:rsidRDefault="003B45E8" w:rsidP="003B45E8">
            <w:pPr>
              <w:rPr>
                <w:color w:val="000000"/>
                <w:sz w:val="22"/>
                <w:szCs w:val="22"/>
              </w:rPr>
            </w:pPr>
            <w:r>
              <w:rPr>
                <w:color w:val="000000"/>
                <w:sz w:val="22"/>
                <w:szCs w:val="22"/>
              </w:rPr>
              <w:t>74,6</w:t>
            </w:r>
          </w:p>
        </w:tc>
        <w:tc>
          <w:tcPr>
            <w:tcW w:w="992" w:type="dxa"/>
            <w:tcBorders>
              <w:top w:val="single" w:sz="4" w:space="0" w:color="auto"/>
              <w:left w:val="nil"/>
              <w:bottom w:val="single" w:sz="4" w:space="0" w:color="auto"/>
              <w:right w:val="single" w:sz="4" w:space="0" w:color="auto"/>
            </w:tcBorders>
            <w:shd w:val="clear" w:color="auto" w:fill="auto"/>
          </w:tcPr>
          <w:p w14:paraId="524FB5F4" w14:textId="77777777" w:rsidR="003B45E8" w:rsidRPr="00386368" w:rsidRDefault="003B45E8" w:rsidP="003B45E8">
            <w:pPr>
              <w:rPr>
                <w:color w:val="000000"/>
                <w:sz w:val="22"/>
                <w:szCs w:val="22"/>
              </w:rPr>
            </w:pPr>
            <w:r>
              <w:rPr>
                <w:color w:val="000000"/>
                <w:sz w:val="22"/>
                <w:szCs w:val="22"/>
              </w:rPr>
              <w:t>74,7</w:t>
            </w:r>
          </w:p>
        </w:tc>
        <w:tc>
          <w:tcPr>
            <w:tcW w:w="851" w:type="dxa"/>
            <w:tcBorders>
              <w:top w:val="single" w:sz="4" w:space="0" w:color="auto"/>
              <w:left w:val="nil"/>
              <w:bottom w:val="single" w:sz="4" w:space="0" w:color="auto"/>
              <w:right w:val="single" w:sz="4" w:space="0" w:color="auto"/>
            </w:tcBorders>
            <w:shd w:val="clear" w:color="auto" w:fill="auto"/>
          </w:tcPr>
          <w:p w14:paraId="5704378B" w14:textId="77777777" w:rsidR="003B45E8" w:rsidRPr="00386368" w:rsidRDefault="003B45E8" w:rsidP="003B45E8">
            <w:pPr>
              <w:rPr>
                <w:color w:val="000000"/>
                <w:sz w:val="22"/>
                <w:szCs w:val="22"/>
              </w:rPr>
            </w:pPr>
            <w:r>
              <w:rPr>
                <w:color w:val="000000"/>
                <w:sz w:val="22"/>
                <w:szCs w:val="22"/>
              </w:rPr>
              <w:t>74,8</w:t>
            </w:r>
          </w:p>
        </w:tc>
        <w:tc>
          <w:tcPr>
            <w:tcW w:w="850" w:type="dxa"/>
            <w:tcBorders>
              <w:top w:val="single" w:sz="4" w:space="0" w:color="auto"/>
              <w:left w:val="nil"/>
              <w:bottom w:val="single" w:sz="4" w:space="0" w:color="auto"/>
              <w:right w:val="single" w:sz="4" w:space="0" w:color="auto"/>
            </w:tcBorders>
            <w:shd w:val="clear" w:color="auto" w:fill="auto"/>
          </w:tcPr>
          <w:p w14:paraId="57D3AA88" w14:textId="77777777" w:rsidR="003B45E8" w:rsidRPr="00386368" w:rsidRDefault="003B45E8" w:rsidP="003B45E8">
            <w:pPr>
              <w:rPr>
                <w:color w:val="000000"/>
                <w:sz w:val="22"/>
                <w:szCs w:val="22"/>
              </w:rPr>
            </w:pPr>
            <w:r>
              <w:rPr>
                <w:color w:val="000000"/>
                <w:sz w:val="22"/>
                <w:szCs w:val="22"/>
              </w:rPr>
              <w:t>74,8</w:t>
            </w:r>
          </w:p>
        </w:tc>
        <w:tc>
          <w:tcPr>
            <w:tcW w:w="851" w:type="dxa"/>
            <w:tcBorders>
              <w:top w:val="single" w:sz="4" w:space="0" w:color="auto"/>
              <w:left w:val="nil"/>
              <w:bottom w:val="single" w:sz="4" w:space="0" w:color="auto"/>
              <w:right w:val="single" w:sz="4" w:space="0" w:color="auto"/>
            </w:tcBorders>
            <w:shd w:val="clear" w:color="auto" w:fill="auto"/>
          </w:tcPr>
          <w:p w14:paraId="6E4217D8" w14:textId="77777777" w:rsidR="003B45E8" w:rsidRPr="00386368" w:rsidRDefault="003B45E8" w:rsidP="003B45E8">
            <w:pPr>
              <w:jc w:val="center"/>
              <w:rPr>
                <w:color w:val="000000"/>
                <w:sz w:val="22"/>
                <w:szCs w:val="22"/>
              </w:rPr>
            </w:pPr>
            <w:r>
              <w:rPr>
                <w:color w:val="000000"/>
                <w:sz w:val="22"/>
                <w:szCs w:val="22"/>
              </w:rPr>
              <w:t>74,9</w:t>
            </w:r>
          </w:p>
        </w:tc>
        <w:tc>
          <w:tcPr>
            <w:tcW w:w="851" w:type="dxa"/>
            <w:tcBorders>
              <w:top w:val="single" w:sz="4" w:space="0" w:color="auto"/>
              <w:left w:val="nil"/>
              <w:bottom w:val="single" w:sz="4" w:space="0" w:color="auto"/>
              <w:right w:val="single" w:sz="4" w:space="0" w:color="auto"/>
            </w:tcBorders>
            <w:shd w:val="clear" w:color="auto" w:fill="auto"/>
          </w:tcPr>
          <w:p w14:paraId="78999DA5" w14:textId="77777777" w:rsidR="003B45E8" w:rsidRPr="00386368" w:rsidRDefault="003B45E8" w:rsidP="003B45E8">
            <w:pPr>
              <w:jc w:val="center"/>
              <w:rPr>
                <w:color w:val="000000"/>
                <w:sz w:val="22"/>
                <w:szCs w:val="22"/>
              </w:rPr>
            </w:pPr>
            <w:r>
              <w:rPr>
                <w:color w:val="000000"/>
                <w:sz w:val="22"/>
                <w:szCs w:val="22"/>
              </w:rPr>
              <w:t>75,0</w:t>
            </w:r>
          </w:p>
        </w:tc>
        <w:tc>
          <w:tcPr>
            <w:tcW w:w="4961" w:type="dxa"/>
            <w:tcBorders>
              <w:top w:val="single" w:sz="4" w:space="0" w:color="auto"/>
              <w:left w:val="single" w:sz="4" w:space="0" w:color="auto"/>
              <w:bottom w:val="single" w:sz="4" w:space="0" w:color="auto"/>
              <w:right w:val="single" w:sz="4" w:space="0" w:color="auto"/>
            </w:tcBorders>
          </w:tcPr>
          <w:p w14:paraId="3841BD9A" w14:textId="77777777" w:rsidR="003B45E8" w:rsidRPr="007D5ECC" w:rsidRDefault="003B45E8" w:rsidP="007D5ECC">
            <w:pPr>
              <w:rPr>
                <w:sz w:val="16"/>
                <w:szCs w:val="16"/>
              </w:rPr>
            </w:pPr>
            <w:r w:rsidRPr="007D5ECC">
              <w:rPr>
                <w:sz w:val="16"/>
                <w:szCs w:val="16"/>
              </w:rPr>
              <w:t>Г= Ги/ Г</w:t>
            </w:r>
            <w:r w:rsidR="007D5ECC" w:rsidRPr="007D5ECC">
              <w:rPr>
                <w:sz w:val="16"/>
                <w:szCs w:val="16"/>
              </w:rPr>
              <w:t>о</w:t>
            </w:r>
            <w:r w:rsidRPr="007D5ECC">
              <w:rPr>
                <w:sz w:val="16"/>
                <w:szCs w:val="16"/>
              </w:rPr>
              <w:t xml:space="preserve"> х 100%, где:</w:t>
            </w:r>
          </w:p>
          <w:p w14:paraId="4D137DC2" w14:textId="77777777" w:rsidR="007D5ECC" w:rsidRDefault="003B45E8" w:rsidP="007D5ECC">
            <w:pPr>
              <w:rPr>
                <w:sz w:val="16"/>
                <w:szCs w:val="16"/>
              </w:rPr>
            </w:pPr>
            <w:r w:rsidRPr="007D5ECC">
              <w:rPr>
                <w:sz w:val="16"/>
                <w:szCs w:val="16"/>
              </w:rPr>
              <w:t xml:space="preserve">Г— доля граждан, не </w:t>
            </w:r>
            <w:r w:rsidR="003B12FE" w:rsidRPr="007D5ECC">
              <w:rPr>
                <w:sz w:val="16"/>
                <w:szCs w:val="16"/>
              </w:rPr>
              <w:t>испытывающих</w:t>
            </w:r>
            <w:r w:rsidRPr="007D5ECC">
              <w:rPr>
                <w:sz w:val="16"/>
                <w:szCs w:val="16"/>
              </w:rPr>
              <w:t xml:space="preserve"> негативного отношения к иностранным гражданам (мигрантам), в общем количестве </w:t>
            </w:r>
            <w:proofErr w:type="gramStart"/>
            <w:r w:rsidRPr="007D5ECC">
              <w:rPr>
                <w:sz w:val="16"/>
                <w:szCs w:val="16"/>
              </w:rPr>
              <w:t>опрошенных граждан</w:t>
            </w:r>
            <w:proofErr w:type="gramEnd"/>
            <w:r w:rsidRPr="007D5ECC">
              <w:rPr>
                <w:sz w:val="16"/>
                <w:szCs w:val="16"/>
              </w:rPr>
              <w:t xml:space="preserve"> </w:t>
            </w:r>
            <w:r w:rsidR="003B12FE" w:rsidRPr="007D5ECC">
              <w:rPr>
                <w:sz w:val="16"/>
                <w:szCs w:val="16"/>
              </w:rPr>
              <w:t>проживающих на</w:t>
            </w:r>
            <w:r w:rsidR="007D5ECC" w:rsidRPr="007D5ECC">
              <w:rPr>
                <w:sz w:val="16"/>
                <w:szCs w:val="16"/>
              </w:rPr>
              <w:t xml:space="preserve"> территории городского округа город Октябрьский Республики Башкортостан</w:t>
            </w:r>
          </w:p>
          <w:p w14:paraId="7FCC59E2" w14:textId="77777777" w:rsidR="003B45E8" w:rsidRPr="007D5ECC" w:rsidRDefault="003B45E8" w:rsidP="007D5ECC">
            <w:pPr>
              <w:rPr>
                <w:sz w:val="16"/>
                <w:szCs w:val="16"/>
              </w:rPr>
            </w:pPr>
            <w:r w:rsidRPr="007D5ECC">
              <w:rPr>
                <w:sz w:val="16"/>
                <w:szCs w:val="16"/>
              </w:rPr>
              <w:t>Г</w:t>
            </w:r>
            <w:r w:rsidR="007D5ECC">
              <w:rPr>
                <w:sz w:val="16"/>
                <w:szCs w:val="16"/>
              </w:rPr>
              <w:t>и</w:t>
            </w:r>
            <w:r w:rsidRPr="007D5ECC">
              <w:rPr>
                <w:sz w:val="16"/>
                <w:szCs w:val="16"/>
              </w:rPr>
              <w:t xml:space="preserve"> — количество граждан, </w:t>
            </w:r>
            <w:r w:rsidR="003B12FE" w:rsidRPr="007D5ECC">
              <w:rPr>
                <w:sz w:val="16"/>
                <w:szCs w:val="16"/>
              </w:rPr>
              <w:t>проживающих на</w:t>
            </w:r>
            <w:r w:rsidR="007D5ECC" w:rsidRPr="007D5ECC">
              <w:rPr>
                <w:sz w:val="16"/>
                <w:szCs w:val="16"/>
              </w:rPr>
              <w:t xml:space="preserve"> территории городского округа город Октябрьский Республики Башкортостан</w:t>
            </w:r>
            <w:r w:rsidRPr="007D5ECC">
              <w:rPr>
                <w:sz w:val="16"/>
                <w:szCs w:val="16"/>
              </w:rPr>
              <w:t xml:space="preserve">, не испытывающих опасения, настороженности, негативного отношения к </w:t>
            </w:r>
            <w:proofErr w:type="spellStart"/>
            <w:r w:rsidRPr="007D5ECC">
              <w:rPr>
                <w:sz w:val="16"/>
                <w:szCs w:val="16"/>
              </w:rPr>
              <w:t>мигрангам</w:t>
            </w:r>
            <w:proofErr w:type="spellEnd"/>
            <w:r w:rsidRPr="007D5ECC">
              <w:rPr>
                <w:sz w:val="16"/>
                <w:szCs w:val="16"/>
              </w:rPr>
              <w:t xml:space="preserve"> (из числа опрошенных):</w:t>
            </w:r>
          </w:p>
          <w:p w14:paraId="5DA12E35" w14:textId="77777777" w:rsidR="007D5ECC" w:rsidRDefault="003B45E8" w:rsidP="007D5ECC">
            <w:pPr>
              <w:rPr>
                <w:sz w:val="16"/>
                <w:szCs w:val="16"/>
              </w:rPr>
            </w:pPr>
            <w:r w:rsidRPr="007D5ECC">
              <w:rPr>
                <w:sz w:val="16"/>
                <w:szCs w:val="16"/>
              </w:rPr>
              <w:t>Г</w:t>
            </w:r>
            <w:r w:rsidR="007D5ECC">
              <w:rPr>
                <w:sz w:val="16"/>
                <w:szCs w:val="16"/>
              </w:rPr>
              <w:t>о</w:t>
            </w:r>
            <w:r w:rsidRPr="007D5ECC">
              <w:rPr>
                <w:sz w:val="16"/>
                <w:szCs w:val="16"/>
              </w:rPr>
              <w:t xml:space="preserve"> — общее количество опрошенных граждан, проживающих в </w:t>
            </w:r>
            <w:r w:rsidR="007D5ECC" w:rsidRPr="007D5ECC">
              <w:rPr>
                <w:sz w:val="16"/>
                <w:szCs w:val="16"/>
              </w:rPr>
              <w:t>городско</w:t>
            </w:r>
            <w:r w:rsidR="003B12FE">
              <w:rPr>
                <w:sz w:val="16"/>
                <w:szCs w:val="16"/>
              </w:rPr>
              <w:t>м</w:t>
            </w:r>
            <w:r w:rsidR="007D5ECC" w:rsidRPr="007D5ECC">
              <w:rPr>
                <w:sz w:val="16"/>
                <w:szCs w:val="16"/>
              </w:rPr>
              <w:t xml:space="preserve"> округ</w:t>
            </w:r>
            <w:r w:rsidR="003B12FE">
              <w:rPr>
                <w:sz w:val="16"/>
                <w:szCs w:val="16"/>
              </w:rPr>
              <w:t>е</w:t>
            </w:r>
            <w:r w:rsidR="007D5ECC" w:rsidRPr="007D5ECC">
              <w:rPr>
                <w:sz w:val="16"/>
                <w:szCs w:val="16"/>
              </w:rPr>
              <w:t xml:space="preserve"> город Октябрьский Республики Башкортостан</w:t>
            </w:r>
            <w:r w:rsidRPr="007D5ECC">
              <w:rPr>
                <w:sz w:val="16"/>
                <w:szCs w:val="16"/>
              </w:rPr>
              <w:t xml:space="preserve">. </w:t>
            </w:r>
          </w:p>
          <w:p w14:paraId="0B7691E1" w14:textId="77777777" w:rsidR="003B45E8" w:rsidRDefault="003B45E8" w:rsidP="007D5ECC">
            <w:pPr>
              <w:rPr>
                <w:sz w:val="16"/>
                <w:szCs w:val="16"/>
              </w:rPr>
            </w:pPr>
            <w:r w:rsidRPr="007D5ECC">
              <w:rPr>
                <w:sz w:val="16"/>
                <w:szCs w:val="16"/>
              </w:rPr>
              <w:t>Источник данных — результаты мониторинга</w:t>
            </w:r>
          </w:p>
          <w:p w14:paraId="5EC72A6C" w14:textId="77777777" w:rsidR="008006CA" w:rsidRPr="00386368" w:rsidRDefault="008006CA" w:rsidP="007D5ECC">
            <w:r>
              <w:rPr>
                <w:sz w:val="16"/>
                <w:szCs w:val="16"/>
              </w:rPr>
              <w:t>Оценивается по итогам года</w:t>
            </w:r>
          </w:p>
        </w:tc>
      </w:tr>
      <w:tr w:rsidR="003B45E8" w:rsidRPr="00386368" w14:paraId="65C0CDF2" w14:textId="77777777" w:rsidTr="00A273AC">
        <w:trPr>
          <w:trHeight w:val="459"/>
        </w:trPr>
        <w:tc>
          <w:tcPr>
            <w:tcW w:w="15559" w:type="dxa"/>
            <w:gridSpan w:val="10"/>
            <w:tcBorders>
              <w:top w:val="single" w:sz="4" w:space="0" w:color="auto"/>
              <w:left w:val="single" w:sz="4" w:space="0" w:color="auto"/>
              <w:bottom w:val="single" w:sz="4" w:space="0" w:color="auto"/>
              <w:right w:val="single" w:sz="4" w:space="0" w:color="auto"/>
            </w:tcBorders>
          </w:tcPr>
          <w:p w14:paraId="0DE6AE7E" w14:textId="77777777" w:rsidR="003B45E8" w:rsidRPr="00F56277" w:rsidRDefault="003B45E8" w:rsidP="003B45E8">
            <w:pPr>
              <w:jc w:val="center"/>
              <w:rPr>
                <w:sz w:val="22"/>
                <w:szCs w:val="22"/>
              </w:rPr>
            </w:pPr>
            <w:r w:rsidRPr="00F56277">
              <w:rPr>
                <w:sz w:val="22"/>
                <w:szCs w:val="22"/>
              </w:rPr>
              <w:t xml:space="preserve">1. Подпрограмма </w:t>
            </w:r>
            <w:r w:rsidRPr="00F56277">
              <w:rPr>
                <w:b/>
                <w:bCs/>
                <w:color w:val="000000"/>
                <w:sz w:val="22"/>
                <w:szCs w:val="22"/>
              </w:rPr>
              <w:t>«</w:t>
            </w:r>
            <w:r w:rsidRPr="00F56277">
              <w:rPr>
                <w:bCs/>
                <w:color w:val="000000"/>
                <w:sz w:val="22"/>
                <w:szCs w:val="22"/>
              </w:rPr>
              <w:t xml:space="preserve">Укрепление </w:t>
            </w:r>
            <w:r w:rsidR="007D5ECC" w:rsidRPr="00F56277">
              <w:rPr>
                <w:bCs/>
                <w:color w:val="000000"/>
                <w:sz w:val="22"/>
                <w:szCs w:val="22"/>
              </w:rPr>
              <w:t xml:space="preserve">общероссийской </w:t>
            </w:r>
            <w:r w:rsidRPr="00F56277">
              <w:rPr>
                <w:bCs/>
                <w:color w:val="000000"/>
                <w:sz w:val="22"/>
                <w:szCs w:val="22"/>
              </w:rPr>
              <w:t>гражданской идентичности и гармонизаци</w:t>
            </w:r>
            <w:r w:rsidR="007D5ECC" w:rsidRPr="00F56277">
              <w:rPr>
                <w:bCs/>
                <w:color w:val="000000"/>
                <w:sz w:val="22"/>
                <w:szCs w:val="22"/>
              </w:rPr>
              <w:t>и</w:t>
            </w:r>
            <w:r w:rsidRPr="00F56277">
              <w:rPr>
                <w:bCs/>
                <w:color w:val="000000"/>
                <w:sz w:val="22"/>
                <w:szCs w:val="22"/>
              </w:rPr>
              <w:t xml:space="preserve"> межнациональных отношений</w:t>
            </w:r>
            <w:r w:rsidR="00F56277" w:rsidRPr="00F56277">
              <w:rPr>
                <w:bCs/>
                <w:sz w:val="22"/>
                <w:szCs w:val="22"/>
              </w:rPr>
              <w:t xml:space="preserve"> в городском округе город Октябрьский Республики Башкортостан»</w:t>
            </w:r>
          </w:p>
        </w:tc>
      </w:tr>
      <w:tr w:rsidR="007D5ECC" w:rsidRPr="00386368" w14:paraId="78EE551C" w14:textId="77777777" w:rsidTr="00165EC1">
        <w:trPr>
          <w:trHeight w:val="556"/>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14:paraId="30A9A344" w14:textId="77777777" w:rsidR="007D5ECC" w:rsidRPr="00386368" w:rsidRDefault="007D5ECC" w:rsidP="007D5ECC">
            <w:pPr>
              <w:jc w:val="center"/>
              <w:rPr>
                <w:color w:val="000000"/>
                <w:sz w:val="22"/>
                <w:szCs w:val="22"/>
              </w:rPr>
            </w:pPr>
            <w:r w:rsidRPr="00386368">
              <w:rPr>
                <w:color w:val="000000"/>
                <w:sz w:val="22"/>
                <w:szCs w:val="22"/>
              </w:rPr>
              <w:t>1.1</w:t>
            </w:r>
          </w:p>
        </w:tc>
        <w:tc>
          <w:tcPr>
            <w:tcW w:w="3157" w:type="dxa"/>
            <w:tcBorders>
              <w:top w:val="single" w:sz="4" w:space="0" w:color="auto"/>
              <w:left w:val="nil"/>
              <w:bottom w:val="single" w:sz="4" w:space="0" w:color="auto"/>
              <w:right w:val="single" w:sz="4" w:space="0" w:color="auto"/>
            </w:tcBorders>
            <w:shd w:val="clear" w:color="auto" w:fill="auto"/>
          </w:tcPr>
          <w:p w14:paraId="76E9462F" w14:textId="77777777" w:rsidR="007D5ECC" w:rsidRPr="00386368" w:rsidRDefault="007D5ECC" w:rsidP="007D5ECC">
            <w:pPr>
              <w:pStyle w:val="Default"/>
              <w:rPr>
                <w:sz w:val="22"/>
                <w:szCs w:val="22"/>
              </w:rPr>
            </w:pPr>
            <w:r w:rsidRPr="00386368">
              <w:rPr>
                <w:sz w:val="22"/>
                <w:szCs w:val="22"/>
              </w:rPr>
              <w:t xml:space="preserve">Количество участников мероприятий, направленных на укрепление гражданской идентичности и гармонизацию межнациональных </w:t>
            </w:r>
            <w:r w:rsidR="008516A8" w:rsidRPr="00386368">
              <w:rPr>
                <w:sz w:val="22"/>
                <w:szCs w:val="22"/>
              </w:rPr>
              <w:t xml:space="preserve">отношений </w:t>
            </w:r>
            <w:r w:rsidR="008516A8">
              <w:rPr>
                <w:sz w:val="22"/>
                <w:szCs w:val="22"/>
              </w:rPr>
              <w:t xml:space="preserve">в </w:t>
            </w:r>
            <w:r w:rsidR="008516A8" w:rsidRPr="00386368">
              <w:rPr>
                <w:sz w:val="22"/>
                <w:szCs w:val="22"/>
              </w:rPr>
              <w:t>городско</w:t>
            </w:r>
            <w:r w:rsidR="008516A8">
              <w:rPr>
                <w:sz w:val="22"/>
                <w:szCs w:val="22"/>
              </w:rPr>
              <w:t>м</w:t>
            </w:r>
            <w:r w:rsidR="008516A8" w:rsidRPr="00386368">
              <w:rPr>
                <w:sz w:val="22"/>
                <w:szCs w:val="22"/>
              </w:rPr>
              <w:t xml:space="preserve"> округ</w:t>
            </w:r>
            <w:r w:rsidR="008516A8">
              <w:rPr>
                <w:sz w:val="22"/>
                <w:szCs w:val="22"/>
              </w:rPr>
              <w:t>е</w:t>
            </w:r>
            <w:r w:rsidR="008516A8" w:rsidRPr="00386368">
              <w:rPr>
                <w:sz w:val="22"/>
                <w:szCs w:val="22"/>
              </w:rPr>
              <w:t xml:space="preserve"> город Октябрьский Республики Башкортостан</w:t>
            </w:r>
            <w:r w:rsidR="008516A8">
              <w:rPr>
                <w:sz w:val="22"/>
                <w:szCs w:val="22"/>
              </w:rPr>
              <w:t>,</w:t>
            </w:r>
            <w:r w:rsidR="008516A8" w:rsidRPr="00386368">
              <w:rPr>
                <w:sz w:val="22"/>
                <w:szCs w:val="22"/>
              </w:rPr>
              <w:t xml:space="preserve"> </w:t>
            </w:r>
            <w:r w:rsidRPr="00386368">
              <w:rPr>
                <w:sz w:val="22"/>
                <w:szCs w:val="22"/>
              </w:rPr>
              <w:t>тыс. чел.</w:t>
            </w:r>
          </w:p>
        </w:tc>
        <w:tc>
          <w:tcPr>
            <w:tcW w:w="1672" w:type="dxa"/>
            <w:tcBorders>
              <w:top w:val="single" w:sz="4" w:space="0" w:color="auto"/>
              <w:left w:val="nil"/>
              <w:bottom w:val="single" w:sz="4" w:space="0" w:color="auto"/>
              <w:right w:val="single" w:sz="4" w:space="0" w:color="auto"/>
            </w:tcBorders>
            <w:shd w:val="clear" w:color="auto" w:fill="auto"/>
          </w:tcPr>
          <w:p w14:paraId="6E367B26" w14:textId="77777777" w:rsidR="007D5ECC" w:rsidRPr="00386368" w:rsidRDefault="007D5ECC" w:rsidP="007D5ECC">
            <w:pPr>
              <w:jc w:val="center"/>
              <w:rPr>
                <w:color w:val="000000"/>
                <w:sz w:val="22"/>
                <w:szCs w:val="22"/>
              </w:rPr>
            </w:pPr>
            <w:r>
              <w:rPr>
                <w:color w:val="000000"/>
                <w:sz w:val="22"/>
                <w:szCs w:val="22"/>
              </w:rPr>
              <w:t>15,0</w:t>
            </w:r>
          </w:p>
        </w:tc>
        <w:tc>
          <w:tcPr>
            <w:tcW w:w="850" w:type="dxa"/>
            <w:tcBorders>
              <w:top w:val="single" w:sz="4" w:space="0" w:color="auto"/>
              <w:left w:val="nil"/>
              <w:bottom w:val="single" w:sz="4" w:space="0" w:color="auto"/>
              <w:right w:val="single" w:sz="4" w:space="0" w:color="auto"/>
            </w:tcBorders>
            <w:shd w:val="clear" w:color="auto" w:fill="auto"/>
          </w:tcPr>
          <w:p w14:paraId="3B1F473B" w14:textId="77777777" w:rsidR="007D5ECC" w:rsidRPr="00386368" w:rsidRDefault="007D5ECC" w:rsidP="007D5ECC">
            <w:pPr>
              <w:rPr>
                <w:color w:val="000000"/>
                <w:sz w:val="22"/>
                <w:szCs w:val="22"/>
              </w:rPr>
            </w:pPr>
            <w:r>
              <w:rPr>
                <w:color w:val="000000"/>
                <w:sz w:val="22"/>
                <w:szCs w:val="22"/>
              </w:rPr>
              <w:t>15,01</w:t>
            </w:r>
          </w:p>
        </w:tc>
        <w:tc>
          <w:tcPr>
            <w:tcW w:w="992" w:type="dxa"/>
            <w:tcBorders>
              <w:top w:val="single" w:sz="4" w:space="0" w:color="auto"/>
              <w:left w:val="nil"/>
              <w:bottom w:val="single" w:sz="4" w:space="0" w:color="auto"/>
              <w:right w:val="single" w:sz="4" w:space="0" w:color="auto"/>
            </w:tcBorders>
            <w:shd w:val="clear" w:color="auto" w:fill="auto"/>
          </w:tcPr>
          <w:p w14:paraId="39FC87F6" w14:textId="77777777" w:rsidR="007D5ECC" w:rsidRPr="00386368" w:rsidRDefault="007D5ECC" w:rsidP="007D5ECC">
            <w:pPr>
              <w:jc w:val="center"/>
              <w:rPr>
                <w:color w:val="000000"/>
                <w:sz w:val="22"/>
                <w:szCs w:val="22"/>
              </w:rPr>
            </w:pPr>
            <w:r>
              <w:rPr>
                <w:color w:val="000000"/>
                <w:sz w:val="22"/>
                <w:szCs w:val="22"/>
              </w:rPr>
              <w:t>15,02</w:t>
            </w:r>
          </w:p>
        </w:tc>
        <w:tc>
          <w:tcPr>
            <w:tcW w:w="851" w:type="dxa"/>
            <w:tcBorders>
              <w:top w:val="single" w:sz="4" w:space="0" w:color="auto"/>
              <w:left w:val="nil"/>
              <w:bottom w:val="single" w:sz="4" w:space="0" w:color="auto"/>
              <w:right w:val="single" w:sz="4" w:space="0" w:color="auto"/>
            </w:tcBorders>
            <w:shd w:val="clear" w:color="auto" w:fill="auto"/>
          </w:tcPr>
          <w:p w14:paraId="27F8C6EE" w14:textId="77777777" w:rsidR="007D5ECC" w:rsidRPr="00386368" w:rsidRDefault="007D5ECC" w:rsidP="007D5ECC">
            <w:pPr>
              <w:rPr>
                <w:color w:val="000000"/>
                <w:sz w:val="22"/>
                <w:szCs w:val="22"/>
              </w:rPr>
            </w:pPr>
            <w:r>
              <w:rPr>
                <w:color w:val="000000"/>
                <w:sz w:val="22"/>
                <w:szCs w:val="22"/>
              </w:rPr>
              <w:t>15,03</w:t>
            </w:r>
          </w:p>
        </w:tc>
        <w:tc>
          <w:tcPr>
            <w:tcW w:w="850" w:type="dxa"/>
            <w:tcBorders>
              <w:top w:val="single" w:sz="4" w:space="0" w:color="auto"/>
              <w:left w:val="nil"/>
              <w:bottom w:val="single" w:sz="4" w:space="0" w:color="auto"/>
              <w:right w:val="single" w:sz="4" w:space="0" w:color="auto"/>
            </w:tcBorders>
            <w:shd w:val="clear" w:color="auto" w:fill="auto"/>
          </w:tcPr>
          <w:p w14:paraId="0DF454C8" w14:textId="77777777" w:rsidR="007D5ECC" w:rsidRPr="00386368" w:rsidRDefault="007D5ECC" w:rsidP="007D5ECC">
            <w:pPr>
              <w:jc w:val="center"/>
              <w:rPr>
                <w:color w:val="000000"/>
                <w:sz w:val="22"/>
                <w:szCs w:val="22"/>
              </w:rPr>
            </w:pPr>
            <w:r>
              <w:rPr>
                <w:color w:val="000000"/>
                <w:sz w:val="22"/>
                <w:szCs w:val="22"/>
              </w:rPr>
              <w:t>15,04</w:t>
            </w:r>
          </w:p>
        </w:tc>
        <w:tc>
          <w:tcPr>
            <w:tcW w:w="851" w:type="dxa"/>
            <w:tcBorders>
              <w:top w:val="single" w:sz="4" w:space="0" w:color="auto"/>
              <w:left w:val="nil"/>
              <w:bottom w:val="single" w:sz="4" w:space="0" w:color="auto"/>
              <w:right w:val="single" w:sz="4" w:space="0" w:color="auto"/>
            </w:tcBorders>
            <w:shd w:val="clear" w:color="auto" w:fill="auto"/>
          </w:tcPr>
          <w:p w14:paraId="71653899" w14:textId="77777777" w:rsidR="007D5ECC" w:rsidRPr="00386368" w:rsidRDefault="007D5ECC" w:rsidP="007D5ECC">
            <w:pPr>
              <w:jc w:val="center"/>
              <w:rPr>
                <w:color w:val="000000"/>
                <w:sz w:val="22"/>
                <w:szCs w:val="22"/>
              </w:rPr>
            </w:pPr>
            <w:r>
              <w:rPr>
                <w:color w:val="000000"/>
                <w:sz w:val="22"/>
                <w:szCs w:val="22"/>
              </w:rPr>
              <w:t>15,05</w:t>
            </w:r>
          </w:p>
        </w:tc>
        <w:tc>
          <w:tcPr>
            <w:tcW w:w="851" w:type="dxa"/>
            <w:tcBorders>
              <w:top w:val="single" w:sz="4" w:space="0" w:color="auto"/>
              <w:left w:val="nil"/>
              <w:bottom w:val="single" w:sz="4" w:space="0" w:color="auto"/>
              <w:right w:val="single" w:sz="4" w:space="0" w:color="auto"/>
            </w:tcBorders>
            <w:shd w:val="clear" w:color="auto" w:fill="auto"/>
          </w:tcPr>
          <w:p w14:paraId="53392B69" w14:textId="77777777" w:rsidR="007D5ECC" w:rsidRPr="00386368" w:rsidRDefault="007D5ECC" w:rsidP="007D5ECC">
            <w:pPr>
              <w:jc w:val="center"/>
              <w:rPr>
                <w:color w:val="000000"/>
                <w:sz w:val="22"/>
                <w:szCs w:val="22"/>
              </w:rPr>
            </w:pPr>
            <w:r>
              <w:rPr>
                <w:color w:val="000000"/>
                <w:sz w:val="22"/>
                <w:szCs w:val="22"/>
              </w:rPr>
              <w:t>15,</w:t>
            </w:r>
            <w:r w:rsidR="00E16134">
              <w:rPr>
                <w:color w:val="000000"/>
                <w:sz w:val="22"/>
                <w:szCs w:val="22"/>
              </w:rPr>
              <w:t>0</w:t>
            </w:r>
            <w:r>
              <w:rPr>
                <w:color w:val="000000"/>
                <w:sz w:val="22"/>
                <w:szCs w:val="22"/>
              </w:rPr>
              <w:t>6</w:t>
            </w:r>
          </w:p>
        </w:tc>
        <w:tc>
          <w:tcPr>
            <w:tcW w:w="4961" w:type="dxa"/>
            <w:tcBorders>
              <w:top w:val="single" w:sz="4" w:space="0" w:color="auto"/>
              <w:left w:val="single" w:sz="4" w:space="0" w:color="auto"/>
              <w:bottom w:val="single" w:sz="4" w:space="0" w:color="auto"/>
              <w:right w:val="single" w:sz="4" w:space="0" w:color="auto"/>
            </w:tcBorders>
          </w:tcPr>
          <w:p w14:paraId="53432F4A" w14:textId="77777777" w:rsidR="007D5ECC" w:rsidRDefault="007D5ECC" w:rsidP="007D5ECC">
            <w:pPr>
              <w:pStyle w:val="Default"/>
              <w:rPr>
                <w:sz w:val="16"/>
                <w:szCs w:val="16"/>
              </w:rPr>
            </w:pPr>
            <w:r w:rsidRPr="00386368">
              <w:rPr>
                <w:sz w:val="16"/>
                <w:szCs w:val="16"/>
              </w:rPr>
              <w:t xml:space="preserve">Прямой подсчет. Данные учреждений </w:t>
            </w:r>
          </w:p>
          <w:p w14:paraId="537A030C" w14:textId="77777777" w:rsidR="008006CA" w:rsidRDefault="008006CA" w:rsidP="007D5ECC">
            <w:pPr>
              <w:pStyle w:val="Default"/>
              <w:rPr>
                <w:sz w:val="16"/>
                <w:szCs w:val="16"/>
              </w:rPr>
            </w:pPr>
            <w:r>
              <w:rPr>
                <w:sz w:val="16"/>
                <w:szCs w:val="16"/>
              </w:rPr>
              <w:t>Оценивается по итогам года</w:t>
            </w:r>
          </w:p>
          <w:p w14:paraId="0AD3C30C" w14:textId="77777777" w:rsidR="008516A8" w:rsidRPr="00386368" w:rsidRDefault="008516A8" w:rsidP="008516A8">
            <w:pPr>
              <w:pStyle w:val="Default"/>
              <w:rPr>
                <w:sz w:val="16"/>
                <w:szCs w:val="16"/>
              </w:rPr>
            </w:pPr>
          </w:p>
        </w:tc>
      </w:tr>
      <w:tr w:rsidR="007D5ECC" w:rsidRPr="00386368" w14:paraId="6B281733" w14:textId="77777777" w:rsidTr="00165EC1">
        <w:trPr>
          <w:trHeight w:val="1264"/>
        </w:trPr>
        <w:tc>
          <w:tcPr>
            <w:tcW w:w="524" w:type="dxa"/>
            <w:tcBorders>
              <w:top w:val="single" w:sz="4" w:space="0" w:color="auto"/>
              <w:left w:val="single" w:sz="4" w:space="0" w:color="auto"/>
              <w:bottom w:val="single" w:sz="4" w:space="0" w:color="auto"/>
              <w:right w:val="single" w:sz="4" w:space="0" w:color="auto"/>
            </w:tcBorders>
            <w:shd w:val="clear" w:color="auto" w:fill="auto"/>
          </w:tcPr>
          <w:p w14:paraId="6A440463" w14:textId="77777777" w:rsidR="007D5ECC" w:rsidRPr="00386368" w:rsidRDefault="007D5ECC" w:rsidP="007D5ECC">
            <w:pPr>
              <w:jc w:val="center"/>
              <w:rPr>
                <w:color w:val="000000"/>
                <w:sz w:val="22"/>
                <w:szCs w:val="22"/>
              </w:rPr>
            </w:pPr>
            <w:r w:rsidRPr="00386368">
              <w:rPr>
                <w:color w:val="000000"/>
                <w:sz w:val="22"/>
                <w:szCs w:val="22"/>
              </w:rPr>
              <w:t>1.2</w:t>
            </w:r>
          </w:p>
        </w:tc>
        <w:tc>
          <w:tcPr>
            <w:tcW w:w="3157" w:type="dxa"/>
            <w:tcBorders>
              <w:top w:val="single" w:sz="4" w:space="0" w:color="auto"/>
              <w:left w:val="nil"/>
              <w:bottom w:val="single" w:sz="4" w:space="0" w:color="auto"/>
              <w:right w:val="single" w:sz="4" w:space="0" w:color="auto"/>
            </w:tcBorders>
            <w:shd w:val="clear" w:color="auto" w:fill="auto"/>
          </w:tcPr>
          <w:p w14:paraId="4E69357D" w14:textId="77777777" w:rsidR="007D5ECC" w:rsidRPr="00386368" w:rsidRDefault="007D5ECC" w:rsidP="007D5ECC">
            <w:pPr>
              <w:rPr>
                <w:sz w:val="22"/>
                <w:szCs w:val="22"/>
              </w:rPr>
            </w:pPr>
            <w:r w:rsidRPr="00386368">
              <w:rPr>
                <w:sz w:val="22"/>
                <w:szCs w:val="22"/>
              </w:rPr>
              <w:t xml:space="preserve">Прирост количества мероприятий, направленных на укрепление </w:t>
            </w:r>
            <w:r>
              <w:rPr>
                <w:sz w:val="22"/>
                <w:szCs w:val="22"/>
              </w:rPr>
              <w:t xml:space="preserve">общероссийской </w:t>
            </w:r>
            <w:r w:rsidR="003B12FE">
              <w:rPr>
                <w:sz w:val="22"/>
                <w:szCs w:val="22"/>
              </w:rPr>
              <w:t xml:space="preserve">гражданской </w:t>
            </w:r>
            <w:r w:rsidR="003B12FE" w:rsidRPr="00386368">
              <w:rPr>
                <w:sz w:val="22"/>
                <w:szCs w:val="22"/>
              </w:rPr>
              <w:t>идентичности</w:t>
            </w:r>
            <w:r w:rsidRPr="00386368">
              <w:rPr>
                <w:sz w:val="22"/>
                <w:szCs w:val="22"/>
              </w:rPr>
              <w:t xml:space="preserve"> и гармонизацию межнациональных отношений в городском округе город Октябрьский Республики </w:t>
            </w:r>
            <w:r w:rsidR="003B12FE" w:rsidRPr="00386368">
              <w:rPr>
                <w:sz w:val="22"/>
                <w:szCs w:val="22"/>
              </w:rPr>
              <w:t>Башкортостан,</w:t>
            </w:r>
            <w:r w:rsidR="003B12FE">
              <w:rPr>
                <w:sz w:val="22"/>
                <w:szCs w:val="22"/>
              </w:rPr>
              <w:t xml:space="preserve"> %</w:t>
            </w:r>
            <w:r w:rsidRPr="00386368">
              <w:rPr>
                <w:sz w:val="22"/>
                <w:szCs w:val="22"/>
              </w:rPr>
              <w:t>;</w:t>
            </w:r>
          </w:p>
        </w:tc>
        <w:tc>
          <w:tcPr>
            <w:tcW w:w="1672" w:type="dxa"/>
            <w:tcBorders>
              <w:top w:val="single" w:sz="4" w:space="0" w:color="auto"/>
              <w:left w:val="nil"/>
              <w:bottom w:val="single" w:sz="4" w:space="0" w:color="auto"/>
              <w:right w:val="single" w:sz="4" w:space="0" w:color="auto"/>
            </w:tcBorders>
            <w:shd w:val="clear" w:color="auto" w:fill="auto"/>
          </w:tcPr>
          <w:p w14:paraId="3535C8FD" w14:textId="77777777" w:rsidR="007D5ECC" w:rsidRPr="00386368" w:rsidRDefault="007D5ECC" w:rsidP="007D5ECC">
            <w:pPr>
              <w:jc w:val="center"/>
              <w:rPr>
                <w:color w:val="000000"/>
                <w:sz w:val="22"/>
                <w:szCs w:val="22"/>
              </w:rPr>
            </w:pPr>
            <w:r>
              <w:rPr>
                <w:color w:val="000000"/>
                <w:sz w:val="22"/>
                <w:szCs w:val="22"/>
              </w:rPr>
              <w:t>1,0</w:t>
            </w:r>
          </w:p>
        </w:tc>
        <w:tc>
          <w:tcPr>
            <w:tcW w:w="850" w:type="dxa"/>
            <w:tcBorders>
              <w:top w:val="single" w:sz="4" w:space="0" w:color="auto"/>
              <w:left w:val="nil"/>
              <w:bottom w:val="single" w:sz="4" w:space="0" w:color="auto"/>
              <w:right w:val="single" w:sz="4" w:space="0" w:color="auto"/>
            </w:tcBorders>
            <w:shd w:val="clear" w:color="auto" w:fill="auto"/>
          </w:tcPr>
          <w:p w14:paraId="6B6C5DCF" w14:textId="77777777" w:rsidR="007D5ECC" w:rsidRPr="00386368" w:rsidRDefault="007D5ECC" w:rsidP="007D5ECC">
            <w:pPr>
              <w:rPr>
                <w:color w:val="000000"/>
                <w:sz w:val="22"/>
                <w:szCs w:val="22"/>
              </w:rPr>
            </w:pPr>
            <w:r>
              <w:rPr>
                <w:color w:val="000000"/>
                <w:sz w:val="22"/>
                <w:szCs w:val="22"/>
              </w:rPr>
              <w:t>1,1</w:t>
            </w:r>
          </w:p>
        </w:tc>
        <w:tc>
          <w:tcPr>
            <w:tcW w:w="992" w:type="dxa"/>
            <w:tcBorders>
              <w:top w:val="single" w:sz="4" w:space="0" w:color="auto"/>
              <w:left w:val="nil"/>
              <w:bottom w:val="single" w:sz="4" w:space="0" w:color="auto"/>
              <w:right w:val="single" w:sz="4" w:space="0" w:color="auto"/>
            </w:tcBorders>
            <w:shd w:val="clear" w:color="auto" w:fill="auto"/>
          </w:tcPr>
          <w:p w14:paraId="3757CE7A" w14:textId="77777777" w:rsidR="007D5ECC" w:rsidRPr="00386368" w:rsidRDefault="007D5ECC" w:rsidP="007D5ECC">
            <w:pPr>
              <w:jc w:val="center"/>
              <w:rPr>
                <w:color w:val="000000"/>
                <w:sz w:val="22"/>
                <w:szCs w:val="22"/>
              </w:rPr>
            </w:pPr>
            <w:r>
              <w:rPr>
                <w:color w:val="000000"/>
                <w:sz w:val="22"/>
                <w:szCs w:val="22"/>
              </w:rPr>
              <w:t>1,2</w:t>
            </w:r>
          </w:p>
        </w:tc>
        <w:tc>
          <w:tcPr>
            <w:tcW w:w="851" w:type="dxa"/>
            <w:tcBorders>
              <w:top w:val="single" w:sz="4" w:space="0" w:color="auto"/>
              <w:left w:val="nil"/>
              <w:bottom w:val="single" w:sz="4" w:space="0" w:color="auto"/>
              <w:right w:val="single" w:sz="4" w:space="0" w:color="auto"/>
            </w:tcBorders>
            <w:shd w:val="clear" w:color="auto" w:fill="auto"/>
          </w:tcPr>
          <w:p w14:paraId="3E98F6F6" w14:textId="77777777" w:rsidR="007D5ECC" w:rsidRPr="00386368" w:rsidRDefault="007D5ECC" w:rsidP="007D5ECC">
            <w:pPr>
              <w:rPr>
                <w:color w:val="000000"/>
                <w:sz w:val="22"/>
                <w:szCs w:val="22"/>
              </w:rPr>
            </w:pPr>
            <w:r>
              <w:rPr>
                <w:color w:val="000000"/>
                <w:sz w:val="22"/>
                <w:szCs w:val="22"/>
              </w:rPr>
              <w:t>1,3</w:t>
            </w:r>
          </w:p>
        </w:tc>
        <w:tc>
          <w:tcPr>
            <w:tcW w:w="850" w:type="dxa"/>
            <w:tcBorders>
              <w:top w:val="single" w:sz="4" w:space="0" w:color="auto"/>
              <w:left w:val="nil"/>
              <w:bottom w:val="single" w:sz="4" w:space="0" w:color="auto"/>
              <w:right w:val="single" w:sz="4" w:space="0" w:color="auto"/>
            </w:tcBorders>
            <w:shd w:val="clear" w:color="auto" w:fill="auto"/>
          </w:tcPr>
          <w:p w14:paraId="0D4710A4" w14:textId="77777777" w:rsidR="007D5ECC" w:rsidRPr="00386368" w:rsidRDefault="007D5ECC" w:rsidP="007D5ECC">
            <w:pPr>
              <w:jc w:val="center"/>
              <w:rPr>
                <w:color w:val="000000"/>
                <w:sz w:val="22"/>
                <w:szCs w:val="22"/>
              </w:rPr>
            </w:pPr>
            <w:r>
              <w:rPr>
                <w:color w:val="000000"/>
                <w:sz w:val="22"/>
                <w:szCs w:val="22"/>
              </w:rPr>
              <w:t>1,4</w:t>
            </w:r>
          </w:p>
        </w:tc>
        <w:tc>
          <w:tcPr>
            <w:tcW w:w="851" w:type="dxa"/>
            <w:tcBorders>
              <w:top w:val="single" w:sz="4" w:space="0" w:color="auto"/>
              <w:left w:val="nil"/>
              <w:bottom w:val="single" w:sz="4" w:space="0" w:color="auto"/>
              <w:right w:val="single" w:sz="4" w:space="0" w:color="auto"/>
            </w:tcBorders>
            <w:shd w:val="clear" w:color="auto" w:fill="auto"/>
          </w:tcPr>
          <w:p w14:paraId="7A560BD0" w14:textId="77777777" w:rsidR="007D5ECC" w:rsidRPr="00386368" w:rsidRDefault="007D5ECC" w:rsidP="007D5ECC">
            <w:pPr>
              <w:jc w:val="center"/>
              <w:rPr>
                <w:color w:val="000000"/>
                <w:sz w:val="22"/>
                <w:szCs w:val="22"/>
              </w:rPr>
            </w:pPr>
            <w:r>
              <w:rPr>
                <w:color w:val="000000"/>
                <w:sz w:val="22"/>
                <w:szCs w:val="22"/>
              </w:rPr>
              <w:t>1,5</w:t>
            </w:r>
          </w:p>
        </w:tc>
        <w:tc>
          <w:tcPr>
            <w:tcW w:w="851" w:type="dxa"/>
            <w:tcBorders>
              <w:top w:val="single" w:sz="4" w:space="0" w:color="auto"/>
              <w:left w:val="nil"/>
              <w:bottom w:val="single" w:sz="4" w:space="0" w:color="auto"/>
              <w:right w:val="single" w:sz="4" w:space="0" w:color="auto"/>
            </w:tcBorders>
            <w:shd w:val="clear" w:color="auto" w:fill="auto"/>
          </w:tcPr>
          <w:p w14:paraId="52101928" w14:textId="77777777" w:rsidR="007D5ECC" w:rsidRPr="00386368" w:rsidRDefault="007D5ECC" w:rsidP="007D5ECC">
            <w:pPr>
              <w:jc w:val="center"/>
              <w:rPr>
                <w:color w:val="000000"/>
                <w:sz w:val="22"/>
                <w:szCs w:val="22"/>
              </w:rPr>
            </w:pPr>
            <w:r>
              <w:rPr>
                <w:color w:val="000000"/>
                <w:sz w:val="22"/>
                <w:szCs w:val="22"/>
              </w:rPr>
              <w:t>1,6</w:t>
            </w:r>
          </w:p>
        </w:tc>
        <w:tc>
          <w:tcPr>
            <w:tcW w:w="4961" w:type="dxa"/>
            <w:tcBorders>
              <w:top w:val="single" w:sz="4" w:space="0" w:color="auto"/>
              <w:left w:val="single" w:sz="4" w:space="0" w:color="auto"/>
              <w:bottom w:val="single" w:sz="4" w:space="0" w:color="auto"/>
              <w:right w:val="single" w:sz="4" w:space="0" w:color="auto"/>
            </w:tcBorders>
          </w:tcPr>
          <w:p w14:paraId="4EA1F144" w14:textId="77777777" w:rsidR="007D5ECC" w:rsidRPr="00386368" w:rsidRDefault="007D5ECC" w:rsidP="007D5ECC">
            <w:pPr>
              <w:rPr>
                <w:sz w:val="16"/>
                <w:szCs w:val="16"/>
              </w:rPr>
            </w:pPr>
            <w:r w:rsidRPr="00386368">
              <w:rPr>
                <w:sz w:val="16"/>
                <w:szCs w:val="16"/>
              </w:rPr>
              <w:t xml:space="preserve">П = </w:t>
            </w:r>
            <w:proofErr w:type="spellStart"/>
            <w:r w:rsidRPr="00386368">
              <w:rPr>
                <w:sz w:val="16"/>
                <w:szCs w:val="16"/>
              </w:rPr>
              <w:t>K</w:t>
            </w:r>
            <w:r w:rsidRPr="00386368">
              <w:rPr>
                <w:sz w:val="16"/>
                <w:szCs w:val="16"/>
                <w:vertAlign w:val="subscript"/>
              </w:rPr>
              <w:t>тr</w:t>
            </w:r>
            <w:proofErr w:type="spellEnd"/>
            <w:r w:rsidRPr="00386368">
              <w:rPr>
                <w:sz w:val="16"/>
                <w:szCs w:val="16"/>
              </w:rPr>
              <w:t xml:space="preserve"> / </w:t>
            </w:r>
            <w:proofErr w:type="spellStart"/>
            <w:r w:rsidRPr="00386368">
              <w:rPr>
                <w:sz w:val="16"/>
                <w:szCs w:val="16"/>
              </w:rPr>
              <w:t>К</w:t>
            </w:r>
            <w:r w:rsidRPr="00386368">
              <w:rPr>
                <w:sz w:val="16"/>
                <w:szCs w:val="16"/>
                <w:vertAlign w:val="subscript"/>
              </w:rPr>
              <w:t>пг</w:t>
            </w:r>
            <w:proofErr w:type="spellEnd"/>
            <w:r w:rsidRPr="00386368">
              <w:rPr>
                <w:sz w:val="16"/>
                <w:szCs w:val="16"/>
              </w:rPr>
              <w:t xml:space="preserve"> х 100- 100,</w:t>
            </w:r>
          </w:p>
          <w:p w14:paraId="35B1A076" w14:textId="77777777" w:rsidR="007D5ECC" w:rsidRPr="00386368" w:rsidRDefault="007D5ECC" w:rsidP="007D5ECC">
            <w:pPr>
              <w:rPr>
                <w:color w:val="000000"/>
                <w:sz w:val="16"/>
                <w:szCs w:val="16"/>
              </w:rPr>
            </w:pPr>
            <w:r w:rsidRPr="00386368">
              <w:rPr>
                <w:color w:val="000000"/>
                <w:sz w:val="16"/>
                <w:szCs w:val="16"/>
              </w:rPr>
              <w:t>где:</w:t>
            </w:r>
          </w:p>
          <w:p w14:paraId="7A6591C6" w14:textId="77777777" w:rsidR="007D5ECC" w:rsidRPr="00386368" w:rsidRDefault="007D5ECC" w:rsidP="007D5ECC">
            <w:pPr>
              <w:rPr>
                <w:color w:val="000000"/>
                <w:sz w:val="16"/>
                <w:szCs w:val="16"/>
              </w:rPr>
            </w:pPr>
            <w:r w:rsidRPr="00386368">
              <w:rPr>
                <w:color w:val="000000"/>
                <w:sz w:val="16"/>
                <w:szCs w:val="16"/>
              </w:rPr>
              <w:t>П-прирост количества мероприятий, направленных на укрепление гражданского единства и гармонизацию межнациональных отношений в городском округе город Октябрьский РБ;</w:t>
            </w:r>
          </w:p>
          <w:p w14:paraId="25966100" w14:textId="77777777" w:rsidR="007D5ECC" w:rsidRPr="00386368" w:rsidRDefault="007D5ECC" w:rsidP="007D5ECC">
            <w:pPr>
              <w:rPr>
                <w:color w:val="000000"/>
                <w:sz w:val="16"/>
                <w:szCs w:val="16"/>
              </w:rPr>
            </w:pPr>
            <w:proofErr w:type="spellStart"/>
            <w:r w:rsidRPr="00386368">
              <w:rPr>
                <w:sz w:val="16"/>
                <w:szCs w:val="16"/>
              </w:rPr>
              <w:t>K</w:t>
            </w:r>
            <w:r w:rsidRPr="00386368">
              <w:rPr>
                <w:sz w:val="16"/>
                <w:szCs w:val="16"/>
                <w:vertAlign w:val="subscript"/>
              </w:rPr>
              <w:t>тr</w:t>
            </w:r>
            <w:proofErr w:type="spellEnd"/>
            <w:r w:rsidRPr="00386368">
              <w:rPr>
                <w:sz w:val="16"/>
                <w:szCs w:val="16"/>
                <w:vertAlign w:val="subscript"/>
              </w:rPr>
              <w:t xml:space="preserve"> </w:t>
            </w:r>
            <w:r w:rsidRPr="00386368">
              <w:rPr>
                <w:sz w:val="16"/>
                <w:szCs w:val="16"/>
              </w:rPr>
              <w:t>- количество мероприятий, направленных на укрепление гражданского единства и гармонизацию межнациональных отношений в городском округе город Октябрьский РБ, в текущем году;</w:t>
            </w:r>
          </w:p>
          <w:p w14:paraId="15141172" w14:textId="77777777" w:rsidR="007D5ECC" w:rsidRPr="00386368" w:rsidRDefault="007D5ECC" w:rsidP="007D5ECC">
            <w:pPr>
              <w:rPr>
                <w:sz w:val="16"/>
                <w:szCs w:val="16"/>
              </w:rPr>
            </w:pPr>
            <w:proofErr w:type="spellStart"/>
            <w:r w:rsidRPr="00386368">
              <w:rPr>
                <w:sz w:val="16"/>
                <w:szCs w:val="16"/>
              </w:rPr>
              <w:t>К</w:t>
            </w:r>
            <w:r w:rsidRPr="00386368">
              <w:rPr>
                <w:sz w:val="16"/>
                <w:szCs w:val="16"/>
                <w:vertAlign w:val="subscript"/>
              </w:rPr>
              <w:t>пг</w:t>
            </w:r>
            <w:proofErr w:type="spellEnd"/>
            <w:r w:rsidRPr="00386368">
              <w:rPr>
                <w:sz w:val="16"/>
                <w:szCs w:val="16"/>
                <w:vertAlign w:val="subscript"/>
              </w:rPr>
              <w:t xml:space="preserve"> - </w:t>
            </w:r>
            <w:r w:rsidRPr="00386368">
              <w:rPr>
                <w:sz w:val="16"/>
                <w:szCs w:val="16"/>
              </w:rPr>
              <w:t>количество мероприятий, направленных на укрепление гражданского единства и гармонизацию межнациональных отношений в городском округе город Октябрьский РБ, по отношению к предшествующему году.</w:t>
            </w:r>
          </w:p>
          <w:p w14:paraId="3DEE1117" w14:textId="77777777" w:rsidR="007D5ECC" w:rsidRDefault="007D5ECC" w:rsidP="007D5ECC">
            <w:pPr>
              <w:rPr>
                <w:sz w:val="16"/>
                <w:szCs w:val="16"/>
              </w:rPr>
            </w:pPr>
            <w:r w:rsidRPr="00386368">
              <w:rPr>
                <w:sz w:val="16"/>
                <w:szCs w:val="16"/>
              </w:rPr>
              <w:lastRenderedPageBreak/>
              <w:t>Источник д</w:t>
            </w:r>
            <w:r>
              <w:rPr>
                <w:sz w:val="16"/>
                <w:szCs w:val="16"/>
              </w:rPr>
              <w:t>анных – результаты мониторинга</w:t>
            </w:r>
          </w:p>
          <w:p w14:paraId="71126E8D" w14:textId="77777777" w:rsidR="008006CA" w:rsidRPr="00386368" w:rsidRDefault="008006CA" w:rsidP="007D5ECC">
            <w:pPr>
              <w:rPr>
                <w:color w:val="000000"/>
                <w:sz w:val="16"/>
                <w:szCs w:val="16"/>
              </w:rPr>
            </w:pPr>
            <w:r>
              <w:rPr>
                <w:sz w:val="16"/>
                <w:szCs w:val="16"/>
              </w:rPr>
              <w:t>Оценивается по итогам года</w:t>
            </w:r>
          </w:p>
        </w:tc>
      </w:tr>
      <w:tr w:rsidR="007D5ECC" w:rsidRPr="00386368" w14:paraId="621A2CDB" w14:textId="77777777" w:rsidTr="008272B0">
        <w:trPr>
          <w:trHeight w:val="317"/>
        </w:trPr>
        <w:tc>
          <w:tcPr>
            <w:tcW w:w="15559" w:type="dxa"/>
            <w:gridSpan w:val="10"/>
            <w:tcBorders>
              <w:top w:val="single" w:sz="4" w:space="0" w:color="auto"/>
              <w:left w:val="single" w:sz="4" w:space="0" w:color="auto"/>
              <w:bottom w:val="single" w:sz="4" w:space="0" w:color="auto"/>
              <w:right w:val="single" w:sz="4" w:space="0" w:color="auto"/>
            </w:tcBorders>
          </w:tcPr>
          <w:p w14:paraId="7C0EE2A7" w14:textId="77777777" w:rsidR="007D5ECC" w:rsidRPr="00386368" w:rsidRDefault="007D5ECC" w:rsidP="007D5ECC">
            <w:pPr>
              <w:jc w:val="center"/>
              <w:rPr>
                <w:sz w:val="22"/>
                <w:szCs w:val="22"/>
              </w:rPr>
            </w:pPr>
            <w:r>
              <w:rPr>
                <w:color w:val="000000"/>
                <w:sz w:val="22"/>
                <w:szCs w:val="22"/>
              </w:rPr>
              <w:lastRenderedPageBreak/>
              <w:t>2</w:t>
            </w:r>
            <w:r w:rsidRPr="00386368">
              <w:rPr>
                <w:color w:val="000000"/>
                <w:sz w:val="22"/>
                <w:szCs w:val="22"/>
              </w:rPr>
              <w:t>. Подпрограмма</w:t>
            </w:r>
            <w:r>
              <w:rPr>
                <w:color w:val="000000"/>
                <w:sz w:val="22"/>
                <w:szCs w:val="22"/>
              </w:rPr>
              <w:t xml:space="preserve"> </w:t>
            </w:r>
            <w:r w:rsidRPr="00386368">
              <w:rPr>
                <w:sz w:val="22"/>
                <w:szCs w:val="22"/>
              </w:rPr>
              <w:t>«Сохранение и развитие многообразия</w:t>
            </w:r>
            <w:r>
              <w:rPr>
                <w:sz w:val="22"/>
                <w:szCs w:val="22"/>
              </w:rPr>
              <w:t xml:space="preserve"> культуры</w:t>
            </w:r>
            <w:r w:rsidRPr="00386368">
              <w:rPr>
                <w:sz w:val="22"/>
                <w:szCs w:val="22"/>
              </w:rPr>
              <w:t xml:space="preserve"> народов, проживающих в городском округе город Октябрьский Республики Башкортостан»</w:t>
            </w:r>
          </w:p>
        </w:tc>
      </w:tr>
      <w:tr w:rsidR="008272B0" w:rsidRPr="00386368" w14:paraId="3E209B5F" w14:textId="77777777" w:rsidTr="00165EC1">
        <w:trPr>
          <w:trHeight w:val="765"/>
        </w:trPr>
        <w:tc>
          <w:tcPr>
            <w:tcW w:w="524" w:type="dxa"/>
            <w:tcBorders>
              <w:top w:val="single" w:sz="4" w:space="0" w:color="auto"/>
              <w:left w:val="single" w:sz="4" w:space="0" w:color="auto"/>
              <w:bottom w:val="single" w:sz="4" w:space="0" w:color="auto"/>
              <w:right w:val="single" w:sz="4" w:space="0" w:color="auto"/>
            </w:tcBorders>
            <w:shd w:val="clear" w:color="auto" w:fill="auto"/>
            <w:noWrap/>
          </w:tcPr>
          <w:p w14:paraId="2137C812" w14:textId="77777777" w:rsidR="008272B0" w:rsidRPr="00386368" w:rsidRDefault="008272B0" w:rsidP="008272B0">
            <w:pPr>
              <w:jc w:val="center"/>
              <w:rPr>
                <w:color w:val="000000"/>
                <w:sz w:val="22"/>
                <w:szCs w:val="22"/>
              </w:rPr>
            </w:pPr>
            <w:r>
              <w:rPr>
                <w:color w:val="000000"/>
                <w:sz w:val="22"/>
                <w:szCs w:val="22"/>
              </w:rPr>
              <w:t>2</w:t>
            </w:r>
            <w:r w:rsidRPr="00386368">
              <w:rPr>
                <w:color w:val="000000"/>
                <w:sz w:val="22"/>
                <w:szCs w:val="22"/>
              </w:rPr>
              <w:t>.1</w:t>
            </w:r>
          </w:p>
        </w:tc>
        <w:tc>
          <w:tcPr>
            <w:tcW w:w="3157" w:type="dxa"/>
            <w:tcBorders>
              <w:top w:val="single" w:sz="4" w:space="0" w:color="auto"/>
              <w:left w:val="nil"/>
              <w:bottom w:val="single" w:sz="4" w:space="0" w:color="auto"/>
              <w:right w:val="single" w:sz="4" w:space="0" w:color="auto"/>
            </w:tcBorders>
            <w:shd w:val="clear" w:color="auto" w:fill="auto"/>
          </w:tcPr>
          <w:p w14:paraId="74030D56" w14:textId="77777777" w:rsidR="008272B0" w:rsidRPr="00386368" w:rsidRDefault="008272B0" w:rsidP="008272B0">
            <w:pPr>
              <w:jc w:val="both"/>
              <w:rPr>
                <w:sz w:val="22"/>
                <w:szCs w:val="22"/>
              </w:rPr>
            </w:pPr>
            <w:r w:rsidRPr="00386368">
              <w:rPr>
                <w:sz w:val="22"/>
                <w:szCs w:val="22"/>
              </w:rPr>
              <w:t>Численность участников мероприятий, направленных на этнокультурное развитие народов</w:t>
            </w:r>
            <w:r>
              <w:rPr>
                <w:sz w:val="22"/>
                <w:szCs w:val="22"/>
              </w:rPr>
              <w:t>,</w:t>
            </w:r>
            <w:r w:rsidR="00584C06" w:rsidRPr="00901438">
              <w:t xml:space="preserve"> </w:t>
            </w:r>
            <w:r w:rsidR="00584C06" w:rsidRPr="00584C06">
              <w:rPr>
                <w:sz w:val="22"/>
                <w:szCs w:val="22"/>
              </w:rPr>
              <w:t xml:space="preserve">проживающих в городском округе город Октябрьский Республики </w:t>
            </w:r>
            <w:proofErr w:type="gramStart"/>
            <w:r w:rsidR="00584C06" w:rsidRPr="00584C06">
              <w:rPr>
                <w:sz w:val="22"/>
                <w:szCs w:val="22"/>
              </w:rPr>
              <w:t xml:space="preserve">Башкортостан </w:t>
            </w:r>
            <w:r w:rsidRPr="00584C06">
              <w:rPr>
                <w:sz w:val="22"/>
                <w:szCs w:val="22"/>
              </w:rPr>
              <w:t xml:space="preserve"> тыс.</w:t>
            </w:r>
            <w:proofErr w:type="gramEnd"/>
            <w:r w:rsidRPr="00584C06">
              <w:rPr>
                <w:sz w:val="22"/>
                <w:szCs w:val="22"/>
              </w:rPr>
              <w:t xml:space="preserve"> человек</w:t>
            </w:r>
          </w:p>
        </w:tc>
        <w:tc>
          <w:tcPr>
            <w:tcW w:w="1672" w:type="dxa"/>
            <w:tcBorders>
              <w:top w:val="single" w:sz="4" w:space="0" w:color="auto"/>
              <w:left w:val="nil"/>
              <w:bottom w:val="single" w:sz="4" w:space="0" w:color="auto"/>
              <w:right w:val="single" w:sz="4" w:space="0" w:color="auto"/>
            </w:tcBorders>
            <w:shd w:val="clear" w:color="auto" w:fill="auto"/>
          </w:tcPr>
          <w:p w14:paraId="3423A24A" w14:textId="77777777" w:rsidR="008272B0" w:rsidRPr="00386368" w:rsidRDefault="008272B0" w:rsidP="008272B0">
            <w:pPr>
              <w:jc w:val="center"/>
              <w:rPr>
                <w:color w:val="000000"/>
                <w:sz w:val="22"/>
                <w:szCs w:val="22"/>
              </w:rPr>
            </w:pPr>
            <w:r>
              <w:rPr>
                <w:color w:val="000000"/>
                <w:sz w:val="22"/>
                <w:szCs w:val="22"/>
              </w:rPr>
              <w:t>32,0</w:t>
            </w:r>
          </w:p>
        </w:tc>
        <w:tc>
          <w:tcPr>
            <w:tcW w:w="850" w:type="dxa"/>
            <w:tcBorders>
              <w:top w:val="single" w:sz="4" w:space="0" w:color="auto"/>
              <w:left w:val="nil"/>
              <w:bottom w:val="single" w:sz="4" w:space="0" w:color="auto"/>
              <w:right w:val="single" w:sz="4" w:space="0" w:color="auto"/>
            </w:tcBorders>
            <w:shd w:val="clear" w:color="auto" w:fill="auto"/>
          </w:tcPr>
          <w:p w14:paraId="5615C913" w14:textId="77777777" w:rsidR="008272B0" w:rsidRPr="00386368" w:rsidRDefault="008272B0" w:rsidP="008272B0">
            <w:pPr>
              <w:jc w:val="center"/>
              <w:rPr>
                <w:color w:val="000000"/>
                <w:sz w:val="22"/>
                <w:szCs w:val="22"/>
              </w:rPr>
            </w:pPr>
            <w:r>
              <w:rPr>
                <w:color w:val="000000"/>
                <w:sz w:val="22"/>
                <w:szCs w:val="22"/>
              </w:rPr>
              <w:t>32,01</w:t>
            </w:r>
          </w:p>
        </w:tc>
        <w:tc>
          <w:tcPr>
            <w:tcW w:w="992" w:type="dxa"/>
            <w:tcBorders>
              <w:top w:val="single" w:sz="4" w:space="0" w:color="auto"/>
              <w:left w:val="nil"/>
              <w:bottom w:val="single" w:sz="4" w:space="0" w:color="auto"/>
              <w:right w:val="single" w:sz="4" w:space="0" w:color="auto"/>
            </w:tcBorders>
            <w:shd w:val="clear" w:color="auto" w:fill="auto"/>
          </w:tcPr>
          <w:p w14:paraId="1CCFAFBA" w14:textId="77777777" w:rsidR="008272B0" w:rsidRPr="00386368" w:rsidRDefault="008272B0" w:rsidP="008272B0">
            <w:pPr>
              <w:jc w:val="center"/>
              <w:rPr>
                <w:color w:val="000000"/>
                <w:sz w:val="22"/>
                <w:szCs w:val="22"/>
              </w:rPr>
            </w:pPr>
            <w:r>
              <w:rPr>
                <w:color w:val="000000"/>
                <w:sz w:val="22"/>
                <w:szCs w:val="22"/>
              </w:rPr>
              <w:t>32,02</w:t>
            </w:r>
          </w:p>
        </w:tc>
        <w:tc>
          <w:tcPr>
            <w:tcW w:w="851" w:type="dxa"/>
            <w:tcBorders>
              <w:top w:val="single" w:sz="4" w:space="0" w:color="auto"/>
              <w:left w:val="nil"/>
              <w:bottom w:val="single" w:sz="4" w:space="0" w:color="auto"/>
              <w:right w:val="single" w:sz="4" w:space="0" w:color="auto"/>
            </w:tcBorders>
            <w:shd w:val="clear" w:color="auto" w:fill="auto"/>
          </w:tcPr>
          <w:p w14:paraId="66953388" w14:textId="77777777" w:rsidR="008272B0" w:rsidRPr="00386368" w:rsidRDefault="008272B0" w:rsidP="008272B0">
            <w:pPr>
              <w:jc w:val="center"/>
              <w:rPr>
                <w:color w:val="000000"/>
                <w:sz w:val="22"/>
                <w:szCs w:val="22"/>
              </w:rPr>
            </w:pPr>
            <w:r>
              <w:rPr>
                <w:color w:val="000000"/>
                <w:sz w:val="22"/>
                <w:szCs w:val="22"/>
              </w:rPr>
              <w:t>32,03</w:t>
            </w:r>
          </w:p>
        </w:tc>
        <w:tc>
          <w:tcPr>
            <w:tcW w:w="850" w:type="dxa"/>
            <w:tcBorders>
              <w:top w:val="single" w:sz="4" w:space="0" w:color="auto"/>
              <w:left w:val="nil"/>
              <w:bottom w:val="single" w:sz="4" w:space="0" w:color="auto"/>
              <w:right w:val="single" w:sz="4" w:space="0" w:color="auto"/>
            </w:tcBorders>
            <w:shd w:val="clear" w:color="auto" w:fill="auto"/>
          </w:tcPr>
          <w:p w14:paraId="04E6D4C2" w14:textId="77777777" w:rsidR="008272B0" w:rsidRPr="00386368" w:rsidRDefault="008272B0" w:rsidP="008272B0">
            <w:pPr>
              <w:jc w:val="center"/>
              <w:rPr>
                <w:color w:val="000000"/>
                <w:sz w:val="22"/>
                <w:szCs w:val="22"/>
              </w:rPr>
            </w:pPr>
            <w:r>
              <w:rPr>
                <w:color w:val="000000"/>
                <w:sz w:val="22"/>
                <w:szCs w:val="22"/>
              </w:rPr>
              <w:t>32,04</w:t>
            </w:r>
          </w:p>
        </w:tc>
        <w:tc>
          <w:tcPr>
            <w:tcW w:w="851" w:type="dxa"/>
            <w:tcBorders>
              <w:top w:val="single" w:sz="4" w:space="0" w:color="auto"/>
              <w:left w:val="nil"/>
              <w:bottom w:val="single" w:sz="4" w:space="0" w:color="auto"/>
              <w:right w:val="single" w:sz="4" w:space="0" w:color="auto"/>
            </w:tcBorders>
            <w:shd w:val="clear" w:color="auto" w:fill="auto"/>
          </w:tcPr>
          <w:p w14:paraId="267CBC9E" w14:textId="77777777" w:rsidR="008272B0" w:rsidRPr="00386368" w:rsidRDefault="008272B0" w:rsidP="008272B0">
            <w:pPr>
              <w:jc w:val="center"/>
              <w:rPr>
                <w:color w:val="000000"/>
                <w:sz w:val="22"/>
                <w:szCs w:val="22"/>
              </w:rPr>
            </w:pPr>
            <w:r>
              <w:rPr>
                <w:color w:val="000000"/>
                <w:sz w:val="22"/>
                <w:szCs w:val="22"/>
              </w:rPr>
              <w:t>32,05</w:t>
            </w:r>
          </w:p>
        </w:tc>
        <w:tc>
          <w:tcPr>
            <w:tcW w:w="851" w:type="dxa"/>
            <w:tcBorders>
              <w:top w:val="single" w:sz="4" w:space="0" w:color="auto"/>
              <w:left w:val="nil"/>
              <w:bottom w:val="single" w:sz="4" w:space="0" w:color="auto"/>
              <w:right w:val="single" w:sz="4" w:space="0" w:color="auto"/>
            </w:tcBorders>
            <w:shd w:val="clear" w:color="auto" w:fill="auto"/>
          </w:tcPr>
          <w:p w14:paraId="1A5CBE56" w14:textId="77777777" w:rsidR="008272B0" w:rsidRPr="00386368" w:rsidRDefault="008272B0" w:rsidP="008272B0">
            <w:pPr>
              <w:jc w:val="center"/>
              <w:rPr>
                <w:color w:val="000000"/>
                <w:sz w:val="22"/>
                <w:szCs w:val="22"/>
              </w:rPr>
            </w:pPr>
            <w:r>
              <w:rPr>
                <w:color w:val="000000"/>
                <w:sz w:val="22"/>
                <w:szCs w:val="22"/>
              </w:rPr>
              <w:t>32,06</w:t>
            </w:r>
          </w:p>
        </w:tc>
        <w:tc>
          <w:tcPr>
            <w:tcW w:w="4961" w:type="dxa"/>
            <w:tcBorders>
              <w:top w:val="single" w:sz="4" w:space="0" w:color="auto"/>
              <w:left w:val="single" w:sz="4" w:space="0" w:color="auto"/>
              <w:bottom w:val="single" w:sz="4" w:space="0" w:color="auto"/>
              <w:right w:val="single" w:sz="4" w:space="0" w:color="auto"/>
            </w:tcBorders>
          </w:tcPr>
          <w:p w14:paraId="72FEA0E9" w14:textId="77777777" w:rsidR="008272B0" w:rsidRDefault="008272B0" w:rsidP="008272B0">
            <w:pPr>
              <w:rPr>
                <w:sz w:val="16"/>
                <w:szCs w:val="16"/>
              </w:rPr>
            </w:pPr>
            <w:r w:rsidRPr="00386368">
              <w:rPr>
                <w:sz w:val="16"/>
                <w:szCs w:val="16"/>
              </w:rPr>
              <w:t>Прямой подсчет. Данные учреждений.</w:t>
            </w:r>
          </w:p>
          <w:p w14:paraId="2D700946" w14:textId="77777777" w:rsidR="008006CA" w:rsidRPr="00386368" w:rsidRDefault="008006CA" w:rsidP="008272B0">
            <w:pPr>
              <w:rPr>
                <w:sz w:val="16"/>
                <w:szCs w:val="16"/>
              </w:rPr>
            </w:pPr>
            <w:r>
              <w:rPr>
                <w:sz w:val="16"/>
                <w:szCs w:val="16"/>
              </w:rPr>
              <w:t>Оценивается по итогам года</w:t>
            </w:r>
          </w:p>
        </w:tc>
      </w:tr>
      <w:tr w:rsidR="008272B0" w:rsidRPr="00386368" w14:paraId="75FC395C" w14:textId="77777777" w:rsidTr="00A273AC">
        <w:trPr>
          <w:trHeight w:val="377"/>
        </w:trPr>
        <w:tc>
          <w:tcPr>
            <w:tcW w:w="15559" w:type="dxa"/>
            <w:gridSpan w:val="10"/>
            <w:tcBorders>
              <w:top w:val="single" w:sz="4" w:space="0" w:color="auto"/>
              <w:left w:val="single" w:sz="4" w:space="0" w:color="auto"/>
              <w:bottom w:val="single" w:sz="4" w:space="0" w:color="auto"/>
              <w:right w:val="single" w:sz="4" w:space="0" w:color="auto"/>
            </w:tcBorders>
          </w:tcPr>
          <w:p w14:paraId="03F5564B" w14:textId="77777777" w:rsidR="008272B0" w:rsidRPr="006C1BC5" w:rsidRDefault="008272B0" w:rsidP="008272B0">
            <w:pPr>
              <w:jc w:val="center"/>
              <w:rPr>
                <w:sz w:val="16"/>
                <w:szCs w:val="16"/>
              </w:rPr>
            </w:pPr>
            <w:r>
              <w:rPr>
                <w:color w:val="000000"/>
                <w:sz w:val="22"/>
                <w:szCs w:val="22"/>
              </w:rPr>
              <w:t>3</w:t>
            </w:r>
            <w:r w:rsidRPr="00386368">
              <w:rPr>
                <w:color w:val="000000"/>
                <w:sz w:val="22"/>
                <w:szCs w:val="22"/>
              </w:rPr>
              <w:t>. Подпрограмма «</w:t>
            </w:r>
            <w:r w:rsidRPr="00386368">
              <w:rPr>
                <w:sz w:val="22"/>
                <w:szCs w:val="22"/>
              </w:rPr>
              <w:t xml:space="preserve">Сохранение и развитие этнической </w:t>
            </w:r>
            <w:r>
              <w:rPr>
                <w:sz w:val="22"/>
                <w:szCs w:val="22"/>
              </w:rPr>
              <w:t>культуры</w:t>
            </w:r>
            <w:r w:rsidRPr="00386368">
              <w:rPr>
                <w:sz w:val="22"/>
                <w:szCs w:val="22"/>
              </w:rPr>
              <w:t xml:space="preserve"> башкирского </w:t>
            </w:r>
            <w:r w:rsidR="00F56277" w:rsidRPr="00386368">
              <w:rPr>
                <w:sz w:val="22"/>
                <w:szCs w:val="22"/>
              </w:rPr>
              <w:t>народа в</w:t>
            </w:r>
            <w:r w:rsidRPr="00386368">
              <w:rPr>
                <w:sz w:val="22"/>
                <w:szCs w:val="22"/>
              </w:rPr>
              <w:t xml:space="preserve"> городском округе город Октябрьский Республики Башкортостан»</w:t>
            </w:r>
          </w:p>
        </w:tc>
      </w:tr>
      <w:tr w:rsidR="008272B0" w:rsidRPr="00386368" w14:paraId="73954577" w14:textId="77777777" w:rsidTr="00165EC1">
        <w:trPr>
          <w:trHeight w:val="1275"/>
        </w:trPr>
        <w:tc>
          <w:tcPr>
            <w:tcW w:w="524" w:type="dxa"/>
            <w:tcBorders>
              <w:top w:val="single" w:sz="4" w:space="0" w:color="auto"/>
              <w:left w:val="single" w:sz="4" w:space="0" w:color="auto"/>
              <w:bottom w:val="single" w:sz="4" w:space="0" w:color="auto"/>
              <w:right w:val="single" w:sz="4" w:space="0" w:color="auto"/>
            </w:tcBorders>
            <w:shd w:val="clear" w:color="auto" w:fill="auto"/>
            <w:noWrap/>
          </w:tcPr>
          <w:p w14:paraId="68316E83" w14:textId="77777777" w:rsidR="008272B0" w:rsidRDefault="008272B0" w:rsidP="008272B0">
            <w:pPr>
              <w:jc w:val="center"/>
              <w:rPr>
                <w:color w:val="000000"/>
                <w:sz w:val="22"/>
                <w:szCs w:val="22"/>
              </w:rPr>
            </w:pPr>
            <w:r>
              <w:rPr>
                <w:color w:val="000000"/>
                <w:sz w:val="22"/>
                <w:szCs w:val="22"/>
              </w:rPr>
              <w:t>3</w:t>
            </w:r>
            <w:r w:rsidRPr="00386368">
              <w:rPr>
                <w:color w:val="000000"/>
                <w:sz w:val="22"/>
                <w:szCs w:val="22"/>
              </w:rPr>
              <w:t>.1</w:t>
            </w:r>
          </w:p>
        </w:tc>
        <w:tc>
          <w:tcPr>
            <w:tcW w:w="3157" w:type="dxa"/>
            <w:tcBorders>
              <w:top w:val="single" w:sz="4" w:space="0" w:color="auto"/>
              <w:left w:val="single" w:sz="4" w:space="0" w:color="auto"/>
              <w:bottom w:val="single" w:sz="4" w:space="0" w:color="auto"/>
              <w:right w:val="single" w:sz="4" w:space="0" w:color="auto"/>
            </w:tcBorders>
          </w:tcPr>
          <w:p w14:paraId="4B698D9A" w14:textId="77777777" w:rsidR="008272B0" w:rsidRPr="006C1BC5" w:rsidRDefault="008272B0" w:rsidP="008272B0">
            <w:pPr>
              <w:jc w:val="both"/>
              <w:rPr>
                <w:sz w:val="22"/>
                <w:szCs w:val="22"/>
              </w:rPr>
            </w:pPr>
            <w:r w:rsidRPr="00386368">
              <w:rPr>
                <w:sz w:val="22"/>
                <w:szCs w:val="22"/>
              </w:rPr>
              <w:t xml:space="preserve">Численность </w:t>
            </w:r>
            <w:r>
              <w:rPr>
                <w:sz w:val="22"/>
                <w:szCs w:val="22"/>
              </w:rPr>
              <w:t>участников</w:t>
            </w:r>
            <w:r w:rsidRPr="00386368">
              <w:rPr>
                <w:sz w:val="22"/>
                <w:szCs w:val="22"/>
              </w:rPr>
              <w:t>, мероприяти</w:t>
            </w:r>
            <w:r>
              <w:rPr>
                <w:sz w:val="22"/>
                <w:szCs w:val="22"/>
              </w:rPr>
              <w:t>й, направленных на сохранение и развитие культуры и истории башкирского народа</w:t>
            </w:r>
            <w:r w:rsidR="008516A8" w:rsidRPr="008516A8">
              <w:t xml:space="preserve"> </w:t>
            </w:r>
            <w:r w:rsidR="008516A8" w:rsidRPr="008516A8">
              <w:rPr>
                <w:sz w:val="22"/>
                <w:szCs w:val="22"/>
              </w:rPr>
              <w:t>в городском округе город Октябрьский Республики Башкортостан</w:t>
            </w:r>
            <w:r w:rsidRPr="008516A8">
              <w:rPr>
                <w:sz w:val="22"/>
                <w:szCs w:val="22"/>
              </w:rPr>
              <w:t>, тыс. человек</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2B6A2A02" w14:textId="77777777" w:rsidR="008272B0" w:rsidRDefault="008272B0" w:rsidP="008272B0">
            <w:pPr>
              <w:jc w:val="center"/>
              <w:rPr>
                <w:color w:val="000000"/>
                <w:sz w:val="22"/>
                <w:szCs w:val="22"/>
              </w:rPr>
            </w:pPr>
            <w:r>
              <w:rPr>
                <w:color w:val="000000"/>
                <w:sz w:val="22"/>
                <w:szCs w:val="22"/>
              </w:rPr>
              <w:t>0,7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DA5922" w14:textId="77777777" w:rsidR="008272B0" w:rsidRDefault="008272B0" w:rsidP="008272B0">
            <w:pPr>
              <w:jc w:val="center"/>
              <w:rPr>
                <w:color w:val="000000"/>
                <w:sz w:val="22"/>
                <w:szCs w:val="22"/>
              </w:rPr>
            </w:pPr>
            <w:r>
              <w:rPr>
                <w:color w:val="000000"/>
                <w:sz w:val="22"/>
                <w:szCs w:val="22"/>
              </w:rPr>
              <w:t>0,705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9A2EFD" w14:textId="77777777" w:rsidR="008272B0" w:rsidRDefault="008272B0" w:rsidP="008272B0">
            <w:pPr>
              <w:jc w:val="center"/>
              <w:rPr>
                <w:color w:val="000000"/>
                <w:sz w:val="22"/>
                <w:szCs w:val="22"/>
              </w:rPr>
            </w:pPr>
            <w:r>
              <w:rPr>
                <w:color w:val="000000"/>
                <w:sz w:val="22"/>
                <w:szCs w:val="22"/>
              </w:rPr>
              <w:t>0,710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097E40" w14:textId="77777777" w:rsidR="008272B0" w:rsidRDefault="008272B0" w:rsidP="008272B0">
            <w:pPr>
              <w:jc w:val="center"/>
              <w:rPr>
                <w:color w:val="000000"/>
                <w:sz w:val="22"/>
                <w:szCs w:val="22"/>
              </w:rPr>
            </w:pPr>
            <w:r>
              <w:rPr>
                <w:color w:val="000000"/>
                <w:sz w:val="22"/>
                <w:szCs w:val="22"/>
              </w:rPr>
              <w:t>0,715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3D04A9" w14:textId="77777777" w:rsidR="008272B0" w:rsidRDefault="008272B0" w:rsidP="008272B0">
            <w:pPr>
              <w:jc w:val="center"/>
              <w:rPr>
                <w:color w:val="000000"/>
                <w:sz w:val="22"/>
                <w:szCs w:val="22"/>
              </w:rPr>
            </w:pPr>
            <w:r>
              <w:rPr>
                <w:color w:val="000000"/>
                <w:sz w:val="22"/>
                <w:szCs w:val="22"/>
              </w:rPr>
              <w:t>0,720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8B611" w14:textId="77777777" w:rsidR="008272B0" w:rsidRDefault="008272B0" w:rsidP="008272B0">
            <w:pPr>
              <w:jc w:val="center"/>
              <w:rPr>
                <w:color w:val="000000"/>
                <w:sz w:val="22"/>
                <w:szCs w:val="22"/>
              </w:rPr>
            </w:pPr>
            <w:r>
              <w:rPr>
                <w:color w:val="000000"/>
                <w:sz w:val="22"/>
                <w:szCs w:val="22"/>
              </w:rPr>
              <w:t>0,725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9D6898" w14:textId="77777777" w:rsidR="008272B0" w:rsidRDefault="008272B0" w:rsidP="008272B0">
            <w:pPr>
              <w:jc w:val="center"/>
              <w:rPr>
                <w:color w:val="000000"/>
                <w:sz w:val="22"/>
                <w:szCs w:val="22"/>
              </w:rPr>
            </w:pPr>
            <w:r>
              <w:rPr>
                <w:color w:val="000000"/>
                <w:sz w:val="22"/>
                <w:szCs w:val="22"/>
              </w:rPr>
              <w:t>0,730</w:t>
            </w:r>
          </w:p>
        </w:tc>
        <w:tc>
          <w:tcPr>
            <w:tcW w:w="4961" w:type="dxa"/>
            <w:tcBorders>
              <w:top w:val="single" w:sz="4" w:space="0" w:color="auto"/>
              <w:left w:val="single" w:sz="4" w:space="0" w:color="auto"/>
              <w:bottom w:val="single" w:sz="4" w:space="0" w:color="auto"/>
              <w:right w:val="single" w:sz="4" w:space="0" w:color="auto"/>
            </w:tcBorders>
          </w:tcPr>
          <w:p w14:paraId="5CC24E75" w14:textId="77777777" w:rsidR="008272B0" w:rsidRDefault="008272B0" w:rsidP="008272B0">
            <w:pPr>
              <w:rPr>
                <w:sz w:val="16"/>
                <w:szCs w:val="16"/>
              </w:rPr>
            </w:pPr>
            <w:r w:rsidRPr="00386368">
              <w:rPr>
                <w:sz w:val="16"/>
                <w:szCs w:val="16"/>
              </w:rPr>
              <w:t xml:space="preserve">Прямой подсчет. Данные учреждений </w:t>
            </w:r>
          </w:p>
          <w:p w14:paraId="2548C409" w14:textId="77777777" w:rsidR="008006CA" w:rsidRPr="006C1BC5" w:rsidRDefault="008006CA" w:rsidP="008272B0">
            <w:pPr>
              <w:rPr>
                <w:sz w:val="16"/>
                <w:szCs w:val="16"/>
              </w:rPr>
            </w:pPr>
            <w:r>
              <w:rPr>
                <w:sz w:val="16"/>
                <w:szCs w:val="16"/>
              </w:rPr>
              <w:t>Оценивается по итогам года</w:t>
            </w:r>
          </w:p>
        </w:tc>
      </w:tr>
      <w:tr w:rsidR="008272B0" w:rsidRPr="00386368" w14:paraId="53E453FA" w14:textId="77777777" w:rsidTr="00F676BC">
        <w:trPr>
          <w:trHeight w:val="594"/>
        </w:trPr>
        <w:tc>
          <w:tcPr>
            <w:tcW w:w="15559" w:type="dxa"/>
            <w:gridSpan w:val="10"/>
            <w:tcBorders>
              <w:top w:val="single" w:sz="4" w:space="0" w:color="auto"/>
              <w:left w:val="single" w:sz="4" w:space="0" w:color="auto"/>
              <w:bottom w:val="single" w:sz="4" w:space="0" w:color="auto"/>
              <w:right w:val="single" w:sz="4" w:space="0" w:color="auto"/>
            </w:tcBorders>
            <w:shd w:val="clear" w:color="auto" w:fill="auto"/>
            <w:noWrap/>
          </w:tcPr>
          <w:p w14:paraId="4096C8E9" w14:textId="77777777" w:rsidR="00F676BC" w:rsidRDefault="008272B0" w:rsidP="00F676BC">
            <w:pPr>
              <w:jc w:val="center"/>
              <w:rPr>
                <w:sz w:val="22"/>
                <w:szCs w:val="22"/>
              </w:rPr>
            </w:pPr>
            <w:r>
              <w:rPr>
                <w:color w:val="000000"/>
                <w:sz w:val="22"/>
                <w:szCs w:val="22"/>
              </w:rPr>
              <w:t>4</w:t>
            </w:r>
            <w:r w:rsidRPr="00386368">
              <w:rPr>
                <w:color w:val="000000"/>
                <w:sz w:val="22"/>
                <w:szCs w:val="22"/>
              </w:rPr>
              <w:t>. Подпрограмма «</w:t>
            </w:r>
            <w:r w:rsidR="00F676BC">
              <w:rPr>
                <w:sz w:val="22"/>
                <w:szCs w:val="22"/>
              </w:rPr>
              <w:t>Обеспечение успешной социокультурной адаптации и интеграции иностранных граждан</w:t>
            </w:r>
            <w:r w:rsidRPr="00386368">
              <w:rPr>
                <w:sz w:val="22"/>
                <w:szCs w:val="22"/>
              </w:rPr>
              <w:t xml:space="preserve"> </w:t>
            </w:r>
          </w:p>
          <w:p w14:paraId="73A67506" w14:textId="77777777" w:rsidR="00F676BC" w:rsidRPr="00F676BC" w:rsidRDefault="008272B0" w:rsidP="00F676BC">
            <w:pPr>
              <w:jc w:val="center"/>
              <w:rPr>
                <w:sz w:val="22"/>
                <w:szCs w:val="22"/>
              </w:rPr>
            </w:pPr>
            <w:r w:rsidRPr="00386368">
              <w:rPr>
                <w:sz w:val="22"/>
                <w:szCs w:val="22"/>
              </w:rPr>
              <w:t>в городском округе город Октябрьский Республики Башкортостан</w:t>
            </w:r>
            <w:r w:rsidR="00F676BC">
              <w:rPr>
                <w:sz w:val="22"/>
                <w:szCs w:val="22"/>
              </w:rPr>
              <w:t>»</w:t>
            </w:r>
          </w:p>
        </w:tc>
      </w:tr>
      <w:tr w:rsidR="008272B0" w:rsidRPr="00386368" w14:paraId="5FFBC4EC" w14:textId="77777777" w:rsidTr="00165EC1">
        <w:trPr>
          <w:trHeight w:val="1275"/>
        </w:trPr>
        <w:tc>
          <w:tcPr>
            <w:tcW w:w="524" w:type="dxa"/>
            <w:tcBorders>
              <w:top w:val="single" w:sz="4" w:space="0" w:color="auto"/>
              <w:left w:val="single" w:sz="4" w:space="0" w:color="auto"/>
              <w:bottom w:val="single" w:sz="4" w:space="0" w:color="auto"/>
              <w:right w:val="single" w:sz="4" w:space="0" w:color="auto"/>
            </w:tcBorders>
            <w:shd w:val="clear" w:color="auto" w:fill="auto"/>
            <w:noWrap/>
          </w:tcPr>
          <w:p w14:paraId="79766DC4" w14:textId="77777777" w:rsidR="008272B0" w:rsidRDefault="00F56277" w:rsidP="008272B0">
            <w:pPr>
              <w:jc w:val="center"/>
              <w:rPr>
                <w:color w:val="000000"/>
                <w:sz w:val="22"/>
                <w:szCs w:val="22"/>
              </w:rPr>
            </w:pPr>
            <w:r>
              <w:rPr>
                <w:color w:val="000000"/>
                <w:sz w:val="22"/>
                <w:szCs w:val="22"/>
              </w:rPr>
              <w:t>4.1</w:t>
            </w:r>
          </w:p>
        </w:tc>
        <w:tc>
          <w:tcPr>
            <w:tcW w:w="3157" w:type="dxa"/>
            <w:tcBorders>
              <w:top w:val="single" w:sz="4" w:space="0" w:color="auto"/>
              <w:bottom w:val="single" w:sz="4" w:space="0" w:color="auto"/>
              <w:right w:val="single" w:sz="4" w:space="0" w:color="auto"/>
            </w:tcBorders>
          </w:tcPr>
          <w:p w14:paraId="4F5DF123" w14:textId="77777777" w:rsidR="008272B0" w:rsidRPr="00386368" w:rsidRDefault="008272B0" w:rsidP="008272B0">
            <w:pPr>
              <w:jc w:val="both"/>
              <w:rPr>
                <w:sz w:val="22"/>
                <w:szCs w:val="22"/>
              </w:rPr>
            </w:pPr>
            <w:r w:rsidRPr="006C1BC5">
              <w:rPr>
                <w:sz w:val="22"/>
                <w:szCs w:val="22"/>
              </w:rPr>
              <w:t xml:space="preserve">Количество участников мероприятий, направленных на </w:t>
            </w:r>
            <w:r w:rsidRPr="00180033">
              <w:rPr>
                <w:sz w:val="22"/>
                <w:szCs w:val="22"/>
              </w:rPr>
              <w:t xml:space="preserve">социокультурную адаптацию и интеграцию иностранных граждан в </w:t>
            </w:r>
            <w:r w:rsidR="00180033" w:rsidRPr="00180033">
              <w:rPr>
                <w:sz w:val="22"/>
                <w:szCs w:val="22"/>
              </w:rPr>
              <w:t xml:space="preserve">  городском округе город Октябрьский Республики </w:t>
            </w:r>
            <w:proofErr w:type="gramStart"/>
            <w:r w:rsidR="00180033" w:rsidRPr="00180033">
              <w:rPr>
                <w:sz w:val="22"/>
                <w:szCs w:val="22"/>
              </w:rPr>
              <w:t xml:space="preserve">Башкортостан </w:t>
            </w:r>
            <w:r w:rsidRPr="00180033">
              <w:rPr>
                <w:sz w:val="22"/>
                <w:szCs w:val="22"/>
              </w:rPr>
              <w:t>,</w:t>
            </w:r>
            <w:proofErr w:type="gramEnd"/>
            <w:r w:rsidRPr="00180033">
              <w:rPr>
                <w:sz w:val="22"/>
                <w:szCs w:val="22"/>
              </w:rPr>
              <w:t xml:space="preserve">  человек</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61F8AC25" w14:textId="77777777" w:rsidR="008272B0" w:rsidRPr="00386368" w:rsidRDefault="00F676BC" w:rsidP="00F676BC">
            <w:pPr>
              <w:jc w:val="center"/>
              <w:rPr>
                <w:color w:val="000000"/>
                <w:sz w:val="22"/>
                <w:szCs w:val="22"/>
              </w:rPr>
            </w:pPr>
            <w:r>
              <w:rPr>
                <w:color w:val="000000"/>
                <w:sz w:val="22"/>
                <w:szCs w:val="22"/>
              </w:rPr>
              <w:t>10</w:t>
            </w:r>
          </w:p>
        </w:tc>
        <w:tc>
          <w:tcPr>
            <w:tcW w:w="850" w:type="dxa"/>
            <w:tcBorders>
              <w:top w:val="single" w:sz="4" w:space="0" w:color="auto"/>
              <w:left w:val="nil"/>
              <w:bottom w:val="single" w:sz="4" w:space="0" w:color="auto"/>
              <w:right w:val="single" w:sz="4" w:space="0" w:color="auto"/>
            </w:tcBorders>
            <w:shd w:val="clear" w:color="auto" w:fill="auto"/>
          </w:tcPr>
          <w:p w14:paraId="1BF0FEE1" w14:textId="77777777" w:rsidR="008272B0" w:rsidRPr="00386368" w:rsidRDefault="008272B0" w:rsidP="008272B0">
            <w:pPr>
              <w:jc w:val="center"/>
              <w:rPr>
                <w:color w:val="000000"/>
                <w:sz w:val="22"/>
                <w:szCs w:val="22"/>
              </w:rPr>
            </w:pPr>
            <w:r>
              <w:rPr>
                <w:color w:val="000000"/>
                <w:sz w:val="22"/>
                <w:szCs w:val="22"/>
              </w:rPr>
              <w:t>11</w:t>
            </w:r>
          </w:p>
        </w:tc>
        <w:tc>
          <w:tcPr>
            <w:tcW w:w="992" w:type="dxa"/>
            <w:tcBorders>
              <w:top w:val="single" w:sz="4" w:space="0" w:color="auto"/>
              <w:left w:val="nil"/>
              <w:bottom w:val="single" w:sz="4" w:space="0" w:color="auto"/>
              <w:right w:val="single" w:sz="4" w:space="0" w:color="auto"/>
            </w:tcBorders>
            <w:shd w:val="clear" w:color="auto" w:fill="auto"/>
          </w:tcPr>
          <w:p w14:paraId="076EC5C0" w14:textId="77777777" w:rsidR="008272B0" w:rsidRPr="00386368" w:rsidRDefault="008272B0" w:rsidP="008272B0">
            <w:pPr>
              <w:jc w:val="center"/>
              <w:rPr>
                <w:color w:val="000000"/>
                <w:sz w:val="22"/>
                <w:szCs w:val="22"/>
              </w:rPr>
            </w:pPr>
            <w:r>
              <w:rPr>
                <w:color w:val="000000"/>
                <w:sz w:val="22"/>
                <w:szCs w:val="22"/>
              </w:rPr>
              <w:t>12</w:t>
            </w:r>
          </w:p>
        </w:tc>
        <w:tc>
          <w:tcPr>
            <w:tcW w:w="851" w:type="dxa"/>
            <w:tcBorders>
              <w:top w:val="single" w:sz="4" w:space="0" w:color="auto"/>
              <w:left w:val="nil"/>
              <w:bottom w:val="single" w:sz="4" w:space="0" w:color="auto"/>
              <w:right w:val="single" w:sz="4" w:space="0" w:color="auto"/>
            </w:tcBorders>
            <w:shd w:val="clear" w:color="auto" w:fill="auto"/>
          </w:tcPr>
          <w:p w14:paraId="3FA4F938" w14:textId="77777777" w:rsidR="008272B0" w:rsidRPr="00386368" w:rsidRDefault="008272B0" w:rsidP="008272B0">
            <w:pPr>
              <w:jc w:val="center"/>
              <w:rPr>
                <w:color w:val="000000"/>
                <w:sz w:val="22"/>
                <w:szCs w:val="22"/>
              </w:rPr>
            </w:pPr>
            <w:r>
              <w:rPr>
                <w:color w:val="000000"/>
                <w:sz w:val="22"/>
                <w:szCs w:val="22"/>
              </w:rPr>
              <w:t>13</w:t>
            </w:r>
          </w:p>
        </w:tc>
        <w:tc>
          <w:tcPr>
            <w:tcW w:w="850" w:type="dxa"/>
            <w:tcBorders>
              <w:top w:val="single" w:sz="4" w:space="0" w:color="auto"/>
              <w:left w:val="nil"/>
              <w:bottom w:val="single" w:sz="4" w:space="0" w:color="auto"/>
              <w:right w:val="single" w:sz="4" w:space="0" w:color="auto"/>
            </w:tcBorders>
            <w:shd w:val="clear" w:color="auto" w:fill="auto"/>
          </w:tcPr>
          <w:p w14:paraId="36F9A21A" w14:textId="77777777" w:rsidR="008272B0" w:rsidRPr="00386368" w:rsidRDefault="008272B0" w:rsidP="008272B0">
            <w:pPr>
              <w:jc w:val="center"/>
              <w:rPr>
                <w:color w:val="000000"/>
                <w:sz w:val="22"/>
                <w:szCs w:val="22"/>
              </w:rPr>
            </w:pPr>
            <w:r>
              <w:rPr>
                <w:color w:val="000000"/>
                <w:sz w:val="22"/>
                <w:szCs w:val="22"/>
              </w:rPr>
              <w:t>14</w:t>
            </w:r>
          </w:p>
        </w:tc>
        <w:tc>
          <w:tcPr>
            <w:tcW w:w="851" w:type="dxa"/>
            <w:tcBorders>
              <w:top w:val="single" w:sz="4" w:space="0" w:color="auto"/>
              <w:left w:val="nil"/>
              <w:bottom w:val="single" w:sz="4" w:space="0" w:color="auto"/>
              <w:right w:val="single" w:sz="4" w:space="0" w:color="auto"/>
            </w:tcBorders>
            <w:shd w:val="clear" w:color="auto" w:fill="auto"/>
          </w:tcPr>
          <w:p w14:paraId="21CC813C" w14:textId="77777777" w:rsidR="008272B0" w:rsidRPr="00386368" w:rsidRDefault="008272B0" w:rsidP="008272B0">
            <w:pPr>
              <w:jc w:val="center"/>
              <w:rPr>
                <w:color w:val="000000"/>
                <w:sz w:val="22"/>
                <w:szCs w:val="22"/>
              </w:rPr>
            </w:pPr>
            <w:r>
              <w:rPr>
                <w:color w:val="000000"/>
                <w:sz w:val="22"/>
                <w:szCs w:val="22"/>
              </w:rPr>
              <w:t>15</w:t>
            </w:r>
          </w:p>
        </w:tc>
        <w:tc>
          <w:tcPr>
            <w:tcW w:w="851" w:type="dxa"/>
            <w:tcBorders>
              <w:top w:val="single" w:sz="4" w:space="0" w:color="auto"/>
              <w:left w:val="nil"/>
              <w:bottom w:val="single" w:sz="4" w:space="0" w:color="auto"/>
              <w:right w:val="single" w:sz="4" w:space="0" w:color="auto"/>
            </w:tcBorders>
            <w:shd w:val="clear" w:color="auto" w:fill="auto"/>
          </w:tcPr>
          <w:p w14:paraId="3D86A0B5" w14:textId="77777777" w:rsidR="008272B0" w:rsidRPr="00386368" w:rsidRDefault="008272B0" w:rsidP="008272B0">
            <w:pPr>
              <w:jc w:val="center"/>
              <w:rPr>
                <w:color w:val="000000"/>
                <w:sz w:val="22"/>
                <w:szCs w:val="22"/>
              </w:rPr>
            </w:pPr>
            <w:r>
              <w:rPr>
                <w:color w:val="000000"/>
                <w:sz w:val="22"/>
                <w:szCs w:val="22"/>
              </w:rPr>
              <w:t>16</w:t>
            </w:r>
          </w:p>
        </w:tc>
        <w:tc>
          <w:tcPr>
            <w:tcW w:w="4961" w:type="dxa"/>
            <w:tcBorders>
              <w:top w:val="single" w:sz="4" w:space="0" w:color="auto"/>
              <w:left w:val="single" w:sz="4" w:space="0" w:color="auto"/>
              <w:bottom w:val="single" w:sz="4" w:space="0" w:color="auto"/>
              <w:right w:val="single" w:sz="4" w:space="0" w:color="auto"/>
            </w:tcBorders>
          </w:tcPr>
          <w:p w14:paraId="70D00549" w14:textId="77777777" w:rsidR="008272B0" w:rsidRPr="006C1BC5" w:rsidRDefault="008272B0" w:rsidP="008272B0">
            <w:pPr>
              <w:rPr>
                <w:sz w:val="16"/>
                <w:szCs w:val="16"/>
              </w:rPr>
            </w:pPr>
            <w:r w:rsidRPr="006C1BC5">
              <w:rPr>
                <w:sz w:val="16"/>
                <w:szCs w:val="16"/>
              </w:rPr>
              <w:t>Прямой подсчет.</w:t>
            </w:r>
            <w:r w:rsidR="00F676BC" w:rsidRPr="00386368">
              <w:rPr>
                <w:sz w:val="16"/>
                <w:szCs w:val="16"/>
              </w:rPr>
              <w:t xml:space="preserve"> Данные учреждений</w:t>
            </w:r>
          </w:p>
          <w:p w14:paraId="7767B0EF" w14:textId="77777777" w:rsidR="008006CA" w:rsidRPr="00386368" w:rsidRDefault="008006CA" w:rsidP="008272B0">
            <w:pPr>
              <w:rPr>
                <w:sz w:val="16"/>
                <w:szCs w:val="16"/>
              </w:rPr>
            </w:pPr>
            <w:r>
              <w:rPr>
                <w:sz w:val="16"/>
                <w:szCs w:val="16"/>
              </w:rPr>
              <w:t>Оценивается по итогам года</w:t>
            </w:r>
          </w:p>
        </w:tc>
      </w:tr>
      <w:bookmarkEnd w:id="7"/>
    </w:tbl>
    <w:p w14:paraId="58BE7490" w14:textId="77777777" w:rsidR="003B12FE" w:rsidRDefault="003B12FE" w:rsidP="007C6EDE">
      <w:pPr>
        <w:widowControl/>
        <w:autoSpaceDE/>
        <w:autoSpaceDN/>
        <w:adjustRightInd/>
        <w:ind w:left="11199"/>
        <w:rPr>
          <w:rFonts w:eastAsia="Times New Roman"/>
          <w:bCs/>
          <w:color w:val="000000"/>
          <w:kern w:val="0"/>
          <w:sz w:val="20"/>
          <w:szCs w:val="20"/>
          <w:lang w:eastAsia="ru-RU"/>
        </w:rPr>
      </w:pPr>
    </w:p>
    <w:p w14:paraId="1D8AA88F" w14:textId="77777777" w:rsidR="00E03B13" w:rsidRDefault="00E03B13" w:rsidP="007C6EDE">
      <w:pPr>
        <w:widowControl/>
        <w:autoSpaceDE/>
        <w:autoSpaceDN/>
        <w:adjustRightInd/>
        <w:ind w:left="11199"/>
        <w:rPr>
          <w:rFonts w:eastAsia="Times New Roman"/>
          <w:bCs/>
          <w:color w:val="000000"/>
          <w:kern w:val="0"/>
          <w:sz w:val="20"/>
          <w:szCs w:val="20"/>
          <w:lang w:eastAsia="ru-RU"/>
        </w:rPr>
      </w:pPr>
    </w:p>
    <w:p w14:paraId="6B712D2B" w14:textId="77777777" w:rsidR="00E03B13" w:rsidRDefault="00E03B13" w:rsidP="007C6EDE">
      <w:pPr>
        <w:widowControl/>
        <w:autoSpaceDE/>
        <w:autoSpaceDN/>
        <w:adjustRightInd/>
        <w:ind w:left="11199"/>
        <w:rPr>
          <w:rFonts w:eastAsia="Times New Roman"/>
          <w:bCs/>
          <w:color w:val="000000"/>
          <w:kern w:val="0"/>
          <w:sz w:val="20"/>
          <w:szCs w:val="20"/>
          <w:lang w:eastAsia="ru-RU"/>
        </w:rPr>
      </w:pPr>
    </w:p>
    <w:p w14:paraId="6FDEC5CD" w14:textId="77777777" w:rsidR="00E03B13" w:rsidRDefault="00E03B13" w:rsidP="007C6EDE">
      <w:pPr>
        <w:widowControl/>
        <w:autoSpaceDE/>
        <w:autoSpaceDN/>
        <w:adjustRightInd/>
        <w:ind w:left="11199"/>
        <w:rPr>
          <w:rFonts w:eastAsia="Times New Roman"/>
          <w:bCs/>
          <w:color w:val="000000"/>
          <w:kern w:val="0"/>
          <w:sz w:val="20"/>
          <w:szCs w:val="20"/>
          <w:lang w:eastAsia="ru-RU"/>
        </w:rPr>
      </w:pPr>
    </w:p>
    <w:p w14:paraId="5297F332" w14:textId="77777777" w:rsidR="00E03B13" w:rsidRDefault="00E03B13" w:rsidP="00165EC1">
      <w:pPr>
        <w:widowControl/>
        <w:autoSpaceDE/>
        <w:autoSpaceDN/>
        <w:adjustRightInd/>
        <w:rPr>
          <w:rFonts w:eastAsia="Times New Roman"/>
          <w:bCs/>
          <w:color w:val="000000"/>
          <w:kern w:val="0"/>
          <w:sz w:val="20"/>
          <w:szCs w:val="20"/>
          <w:lang w:eastAsia="ru-RU"/>
        </w:rPr>
      </w:pPr>
    </w:p>
    <w:p w14:paraId="419E487E" w14:textId="77777777" w:rsidR="00165EC1" w:rsidRDefault="00165EC1" w:rsidP="00165EC1">
      <w:pPr>
        <w:widowControl/>
        <w:autoSpaceDE/>
        <w:autoSpaceDN/>
        <w:adjustRightInd/>
        <w:rPr>
          <w:rFonts w:eastAsia="Times New Roman"/>
          <w:bCs/>
          <w:color w:val="000000"/>
          <w:kern w:val="0"/>
          <w:sz w:val="20"/>
          <w:szCs w:val="20"/>
          <w:lang w:eastAsia="ru-RU"/>
        </w:rPr>
      </w:pPr>
    </w:p>
    <w:p w14:paraId="2A599736" w14:textId="77777777" w:rsidR="007C6EDE" w:rsidRPr="007C6EDE" w:rsidRDefault="007C6EDE" w:rsidP="007C6EDE">
      <w:pPr>
        <w:widowControl/>
        <w:autoSpaceDE/>
        <w:autoSpaceDN/>
        <w:adjustRightInd/>
        <w:ind w:left="11199"/>
        <w:rPr>
          <w:rFonts w:eastAsia="Times New Roman"/>
          <w:bCs/>
          <w:color w:val="000000"/>
          <w:kern w:val="0"/>
          <w:sz w:val="20"/>
          <w:szCs w:val="20"/>
          <w:lang w:eastAsia="ru-RU"/>
        </w:rPr>
      </w:pPr>
      <w:r w:rsidRPr="007C6EDE">
        <w:rPr>
          <w:rFonts w:eastAsia="Times New Roman"/>
          <w:bCs/>
          <w:color w:val="000000"/>
          <w:kern w:val="0"/>
          <w:sz w:val="20"/>
          <w:szCs w:val="20"/>
          <w:lang w:eastAsia="ru-RU"/>
        </w:rPr>
        <w:lastRenderedPageBreak/>
        <w:t>Приложение № 2</w:t>
      </w:r>
    </w:p>
    <w:p w14:paraId="4A0AC87C" w14:textId="77777777" w:rsidR="003B0DB9" w:rsidRDefault="007C6EDE" w:rsidP="007C6EDE">
      <w:pPr>
        <w:widowControl/>
        <w:autoSpaceDE/>
        <w:autoSpaceDN/>
        <w:adjustRightInd/>
        <w:ind w:left="11199"/>
        <w:rPr>
          <w:rFonts w:eastAsia="Times New Roman"/>
          <w:kern w:val="0"/>
          <w:sz w:val="20"/>
          <w:szCs w:val="20"/>
          <w:lang w:eastAsia="ru-RU"/>
        </w:rPr>
      </w:pPr>
      <w:r w:rsidRPr="007C6EDE">
        <w:rPr>
          <w:rFonts w:eastAsia="Times New Roman"/>
          <w:bCs/>
          <w:color w:val="000000"/>
          <w:kern w:val="0"/>
          <w:sz w:val="20"/>
          <w:szCs w:val="20"/>
          <w:lang w:eastAsia="ru-RU"/>
        </w:rPr>
        <w:t>к муниципальной программе</w:t>
      </w:r>
      <w:r>
        <w:rPr>
          <w:rFonts w:eastAsia="Times New Roman"/>
          <w:bCs/>
          <w:color w:val="000000"/>
          <w:kern w:val="0"/>
          <w:sz w:val="20"/>
          <w:szCs w:val="20"/>
          <w:lang w:eastAsia="ru-RU"/>
        </w:rPr>
        <w:t xml:space="preserve"> «Реализация государственной национальной политики в городском округе город Октябрьский Республики Башкортостан»</w:t>
      </w:r>
    </w:p>
    <w:p w14:paraId="1ABA1D08" w14:textId="77777777" w:rsidR="007C6EDE" w:rsidRDefault="007C6EDE" w:rsidP="003B0DB9">
      <w:pPr>
        <w:widowControl/>
        <w:autoSpaceDE/>
        <w:autoSpaceDN/>
        <w:adjustRightInd/>
        <w:rPr>
          <w:rFonts w:eastAsia="Times New Roman"/>
          <w:kern w:val="0"/>
          <w:sz w:val="20"/>
          <w:szCs w:val="20"/>
          <w:lang w:eastAsia="ru-RU"/>
        </w:rPr>
      </w:pPr>
    </w:p>
    <w:p w14:paraId="70F88988" w14:textId="77777777" w:rsidR="007C6EDE" w:rsidRDefault="007C6EDE" w:rsidP="003B0DB9">
      <w:pPr>
        <w:widowControl/>
        <w:autoSpaceDE/>
        <w:autoSpaceDN/>
        <w:adjustRightInd/>
        <w:rPr>
          <w:rFonts w:eastAsia="Times New Roman"/>
          <w:kern w:val="0"/>
          <w:sz w:val="20"/>
          <w:szCs w:val="20"/>
          <w:lang w:eastAsia="ru-RU"/>
        </w:rPr>
      </w:pPr>
    </w:p>
    <w:p w14:paraId="09C10724" w14:textId="77777777" w:rsidR="007C6EDE" w:rsidRDefault="007C6EDE" w:rsidP="003B0DB9">
      <w:pPr>
        <w:widowControl/>
        <w:autoSpaceDE/>
        <w:autoSpaceDN/>
        <w:adjustRightInd/>
        <w:rPr>
          <w:rFonts w:eastAsia="Times New Roman"/>
          <w:kern w:val="0"/>
          <w:sz w:val="20"/>
          <w:szCs w:val="20"/>
          <w:lang w:eastAsia="ru-RU"/>
        </w:rPr>
      </w:pPr>
    </w:p>
    <w:p w14:paraId="4D3BB6BC" w14:textId="77777777" w:rsidR="007C6EDE" w:rsidRPr="003B0DB9" w:rsidRDefault="007C6EDE" w:rsidP="003B0DB9">
      <w:pPr>
        <w:widowControl/>
        <w:autoSpaceDE/>
        <w:autoSpaceDN/>
        <w:adjustRightInd/>
        <w:rPr>
          <w:rFonts w:eastAsia="Times New Roman"/>
          <w:kern w:val="0"/>
          <w:sz w:val="20"/>
          <w:szCs w:val="20"/>
          <w:lang w:eastAsia="ru-RU"/>
        </w:rPr>
      </w:pPr>
    </w:p>
    <w:p w14:paraId="071CF879" w14:textId="77777777" w:rsidR="00342966" w:rsidRPr="00737660" w:rsidRDefault="00342966" w:rsidP="00342966">
      <w:pPr>
        <w:widowControl/>
        <w:autoSpaceDE/>
        <w:autoSpaceDN/>
        <w:adjustRightInd/>
        <w:jc w:val="center"/>
        <w:rPr>
          <w:caps/>
          <w:sz w:val="22"/>
          <w:szCs w:val="22"/>
        </w:rPr>
      </w:pPr>
      <w:r w:rsidRPr="00737660">
        <w:rPr>
          <w:rFonts w:eastAsia="Times New Roman"/>
          <w:kern w:val="0"/>
          <w:sz w:val="22"/>
          <w:szCs w:val="22"/>
          <w:lang w:eastAsia="ru-RU"/>
        </w:rPr>
        <w:t>ПЛАН РЕАЛИЗАЦИИ МУНИЦИПАЛЬНОЙ ПРОГРАММЫ «</w:t>
      </w:r>
      <w:r w:rsidRPr="00737660">
        <w:rPr>
          <w:caps/>
          <w:sz w:val="22"/>
          <w:szCs w:val="22"/>
        </w:rPr>
        <w:t>Реализация государственной национальной политики</w:t>
      </w:r>
    </w:p>
    <w:p w14:paraId="7D74DBD2" w14:textId="77777777" w:rsidR="00342966" w:rsidRPr="00D97648" w:rsidRDefault="00342966" w:rsidP="00342966">
      <w:pPr>
        <w:widowControl/>
        <w:autoSpaceDE/>
        <w:autoSpaceDN/>
        <w:adjustRightInd/>
        <w:jc w:val="center"/>
        <w:rPr>
          <w:rFonts w:eastAsia="Times New Roman"/>
          <w:kern w:val="0"/>
          <w:sz w:val="22"/>
          <w:szCs w:val="22"/>
          <w:lang w:eastAsia="ru-RU"/>
        </w:rPr>
      </w:pPr>
      <w:r w:rsidRPr="00737660">
        <w:rPr>
          <w:rFonts w:eastAsia="Times New Roman"/>
          <w:kern w:val="0"/>
          <w:sz w:val="22"/>
          <w:szCs w:val="22"/>
          <w:lang w:eastAsia="ru-RU"/>
        </w:rPr>
        <w:t xml:space="preserve"> В ГОРОДСКОМ ОКРУГЕ ГОРОД ОКТЯБР</w:t>
      </w:r>
      <w:r>
        <w:rPr>
          <w:rFonts w:eastAsia="Times New Roman"/>
          <w:kern w:val="0"/>
          <w:sz w:val="22"/>
          <w:szCs w:val="22"/>
          <w:lang w:eastAsia="ru-RU"/>
        </w:rPr>
        <w:t>ЬСКИЙ РЕСПУБЛИКИ БАШКОРТОСТАН»</w:t>
      </w:r>
    </w:p>
    <w:tbl>
      <w:tblPr>
        <w:tblStyle w:val="110"/>
        <w:tblW w:w="15167" w:type="dxa"/>
        <w:tblInd w:w="279" w:type="dxa"/>
        <w:tblLayout w:type="fixed"/>
        <w:tblLook w:val="04A0" w:firstRow="1" w:lastRow="0" w:firstColumn="1" w:lastColumn="0" w:noHBand="0" w:noVBand="1"/>
      </w:tblPr>
      <w:tblGrid>
        <w:gridCol w:w="709"/>
        <w:gridCol w:w="1328"/>
        <w:gridCol w:w="1932"/>
        <w:gridCol w:w="1591"/>
        <w:gridCol w:w="711"/>
        <w:gridCol w:w="621"/>
        <w:gridCol w:w="621"/>
        <w:gridCol w:w="621"/>
        <w:gridCol w:w="621"/>
        <w:gridCol w:w="621"/>
        <w:gridCol w:w="621"/>
        <w:gridCol w:w="941"/>
        <w:gridCol w:w="1093"/>
        <w:gridCol w:w="868"/>
        <w:gridCol w:w="1329"/>
        <w:gridCol w:w="939"/>
      </w:tblGrid>
      <w:tr w:rsidR="00342966" w:rsidRPr="00684D36" w14:paraId="00260DD8" w14:textId="77777777" w:rsidTr="00342966">
        <w:trPr>
          <w:trHeight w:val="470"/>
        </w:trPr>
        <w:tc>
          <w:tcPr>
            <w:tcW w:w="709" w:type="dxa"/>
            <w:vMerge w:val="restart"/>
            <w:hideMark/>
          </w:tcPr>
          <w:p w14:paraId="07220B64" w14:textId="77777777" w:rsidR="00342966" w:rsidRPr="00684D36" w:rsidRDefault="00342966" w:rsidP="00342966">
            <w:pPr>
              <w:jc w:val="center"/>
              <w:rPr>
                <w:b/>
                <w:bCs/>
                <w:sz w:val="16"/>
                <w:szCs w:val="16"/>
              </w:rPr>
            </w:pPr>
            <w:r w:rsidRPr="00684D36">
              <w:rPr>
                <w:b/>
                <w:bCs/>
                <w:sz w:val="16"/>
                <w:szCs w:val="16"/>
              </w:rPr>
              <w:t>№                  п/п</w:t>
            </w:r>
          </w:p>
        </w:tc>
        <w:tc>
          <w:tcPr>
            <w:tcW w:w="1328" w:type="dxa"/>
            <w:vMerge w:val="restart"/>
            <w:hideMark/>
          </w:tcPr>
          <w:p w14:paraId="401BB7CC" w14:textId="77777777" w:rsidR="00342966" w:rsidRPr="00684D36" w:rsidRDefault="00342966" w:rsidP="00342966">
            <w:pPr>
              <w:jc w:val="center"/>
              <w:rPr>
                <w:b/>
                <w:bCs/>
                <w:sz w:val="16"/>
                <w:szCs w:val="16"/>
              </w:rPr>
            </w:pPr>
            <w:r w:rsidRPr="00684D36">
              <w:rPr>
                <w:b/>
                <w:bCs/>
                <w:sz w:val="16"/>
                <w:szCs w:val="16"/>
              </w:rPr>
              <w:t>Наименование мероприятия</w:t>
            </w:r>
          </w:p>
        </w:tc>
        <w:tc>
          <w:tcPr>
            <w:tcW w:w="1932" w:type="dxa"/>
            <w:vMerge w:val="restart"/>
            <w:hideMark/>
          </w:tcPr>
          <w:p w14:paraId="0266D6FE" w14:textId="77777777" w:rsidR="00342966" w:rsidRPr="00684D36" w:rsidRDefault="00342966" w:rsidP="00342966">
            <w:pPr>
              <w:jc w:val="center"/>
              <w:rPr>
                <w:b/>
                <w:bCs/>
                <w:sz w:val="16"/>
                <w:szCs w:val="16"/>
              </w:rPr>
            </w:pPr>
            <w:r w:rsidRPr="00684D36">
              <w:rPr>
                <w:b/>
                <w:bCs/>
                <w:sz w:val="16"/>
                <w:szCs w:val="16"/>
              </w:rPr>
              <w:t>Ответственный исполнитель, соисполнители муниципальной программы</w:t>
            </w:r>
          </w:p>
        </w:tc>
        <w:tc>
          <w:tcPr>
            <w:tcW w:w="1591" w:type="dxa"/>
            <w:vMerge w:val="restart"/>
            <w:hideMark/>
          </w:tcPr>
          <w:p w14:paraId="3E52857F" w14:textId="77777777" w:rsidR="00342966" w:rsidRPr="00684D36" w:rsidRDefault="00342966" w:rsidP="00342966">
            <w:pPr>
              <w:jc w:val="center"/>
              <w:rPr>
                <w:b/>
                <w:bCs/>
                <w:sz w:val="16"/>
                <w:szCs w:val="16"/>
              </w:rPr>
            </w:pPr>
            <w:r w:rsidRPr="00684D36">
              <w:rPr>
                <w:b/>
                <w:bCs/>
                <w:sz w:val="16"/>
                <w:szCs w:val="16"/>
              </w:rPr>
              <w:t>Источник финансового обеспечения муниципальной программы</w:t>
            </w:r>
          </w:p>
        </w:tc>
        <w:tc>
          <w:tcPr>
            <w:tcW w:w="4437" w:type="dxa"/>
            <w:gridSpan w:val="7"/>
            <w:hideMark/>
          </w:tcPr>
          <w:p w14:paraId="7ED82DF4" w14:textId="77777777" w:rsidR="00342966" w:rsidRPr="00684D36" w:rsidRDefault="00342966" w:rsidP="00342966">
            <w:pPr>
              <w:spacing w:after="240"/>
              <w:jc w:val="center"/>
              <w:rPr>
                <w:b/>
                <w:bCs/>
                <w:sz w:val="16"/>
                <w:szCs w:val="16"/>
              </w:rPr>
            </w:pPr>
            <w:r w:rsidRPr="00684D36">
              <w:rPr>
                <w:b/>
                <w:bCs/>
                <w:sz w:val="16"/>
                <w:szCs w:val="16"/>
              </w:rPr>
              <w:t>Расходы по годам реализации муниципальной программы, тыс. руб. (с одним десятизначным знаком после запятой)</w:t>
            </w:r>
          </w:p>
        </w:tc>
        <w:tc>
          <w:tcPr>
            <w:tcW w:w="941" w:type="dxa"/>
            <w:vMerge w:val="restart"/>
          </w:tcPr>
          <w:p w14:paraId="4667F229" w14:textId="77777777" w:rsidR="00342966" w:rsidRPr="00684D36" w:rsidRDefault="00342966" w:rsidP="00342966">
            <w:pPr>
              <w:jc w:val="center"/>
              <w:rPr>
                <w:sz w:val="16"/>
                <w:szCs w:val="16"/>
              </w:rPr>
            </w:pPr>
            <w:r w:rsidRPr="00684D36">
              <w:rPr>
                <w:b/>
                <w:bCs/>
                <w:sz w:val="16"/>
                <w:szCs w:val="16"/>
              </w:rPr>
              <w:t>Срок реализации мероприятия</w:t>
            </w:r>
          </w:p>
        </w:tc>
        <w:tc>
          <w:tcPr>
            <w:tcW w:w="1093" w:type="dxa"/>
            <w:vMerge w:val="restart"/>
          </w:tcPr>
          <w:p w14:paraId="1CC1E6F0" w14:textId="77777777" w:rsidR="00342966" w:rsidRPr="00684D36" w:rsidRDefault="00342966" w:rsidP="00342966">
            <w:pPr>
              <w:tabs>
                <w:tab w:val="left" w:pos="645"/>
                <w:tab w:val="left" w:pos="10065"/>
              </w:tabs>
              <w:jc w:val="center"/>
              <w:rPr>
                <w:b/>
                <w:bCs/>
                <w:sz w:val="16"/>
                <w:szCs w:val="16"/>
              </w:rPr>
            </w:pPr>
            <w:r w:rsidRPr="00684D36">
              <w:rPr>
                <w:b/>
                <w:bCs/>
                <w:sz w:val="16"/>
                <w:szCs w:val="16"/>
              </w:rPr>
              <w:t>Целевой</w:t>
            </w:r>
          </w:p>
          <w:p w14:paraId="55C54912" w14:textId="77777777" w:rsidR="00342966" w:rsidRPr="00684D36" w:rsidRDefault="00342966" w:rsidP="00342966">
            <w:pPr>
              <w:tabs>
                <w:tab w:val="left" w:pos="645"/>
                <w:tab w:val="left" w:pos="10065"/>
              </w:tabs>
              <w:jc w:val="center"/>
              <w:rPr>
                <w:b/>
                <w:bCs/>
                <w:sz w:val="16"/>
                <w:szCs w:val="16"/>
              </w:rPr>
            </w:pPr>
            <w:r w:rsidRPr="00684D36">
              <w:rPr>
                <w:b/>
                <w:bCs/>
                <w:sz w:val="16"/>
                <w:szCs w:val="16"/>
              </w:rPr>
              <w:t>индикатор и показатель муниципальной программы, для достижения которого реализуется основное мероприятие, мероприятие</w:t>
            </w:r>
          </w:p>
        </w:tc>
        <w:tc>
          <w:tcPr>
            <w:tcW w:w="868" w:type="dxa"/>
            <w:vMerge w:val="restart"/>
          </w:tcPr>
          <w:p w14:paraId="0C91271C" w14:textId="77777777" w:rsidR="00342966" w:rsidRPr="00684D36" w:rsidRDefault="00342966" w:rsidP="00342966">
            <w:pPr>
              <w:tabs>
                <w:tab w:val="left" w:pos="645"/>
                <w:tab w:val="left" w:pos="10065"/>
              </w:tabs>
              <w:jc w:val="center"/>
              <w:rPr>
                <w:b/>
                <w:bCs/>
                <w:sz w:val="16"/>
                <w:szCs w:val="16"/>
              </w:rPr>
            </w:pPr>
            <w:r w:rsidRPr="00684D36">
              <w:rPr>
                <w:b/>
                <w:bCs/>
                <w:sz w:val="16"/>
                <w:szCs w:val="16"/>
              </w:rPr>
              <w:t>Целевой</w:t>
            </w:r>
          </w:p>
          <w:p w14:paraId="37962268" w14:textId="77777777" w:rsidR="00342966" w:rsidRPr="00684D36" w:rsidRDefault="00342966" w:rsidP="00342966">
            <w:pPr>
              <w:tabs>
                <w:tab w:val="left" w:pos="645"/>
                <w:tab w:val="left" w:pos="10065"/>
              </w:tabs>
              <w:jc w:val="center"/>
              <w:rPr>
                <w:b/>
                <w:bCs/>
                <w:sz w:val="16"/>
                <w:szCs w:val="16"/>
              </w:rPr>
            </w:pPr>
            <w:r w:rsidRPr="00684D36">
              <w:rPr>
                <w:b/>
                <w:bCs/>
                <w:sz w:val="16"/>
                <w:szCs w:val="16"/>
              </w:rPr>
              <w:t>индикатор и</w:t>
            </w:r>
          </w:p>
          <w:p w14:paraId="15B2C354" w14:textId="77777777" w:rsidR="00342966" w:rsidRPr="00684D36" w:rsidRDefault="00342966" w:rsidP="00342966">
            <w:pPr>
              <w:tabs>
                <w:tab w:val="left" w:pos="645"/>
                <w:tab w:val="left" w:pos="10065"/>
              </w:tabs>
              <w:jc w:val="center"/>
              <w:rPr>
                <w:b/>
                <w:bCs/>
                <w:sz w:val="16"/>
                <w:szCs w:val="16"/>
              </w:rPr>
            </w:pPr>
            <w:r w:rsidRPr="00684D36">
              <w:rPr>
                <w:b/>
                <w:bCs/>
                <w:sz w:val="16"/>
                <w:szCs w:val="16"/>
              </w:rPr>
              <w:t>показатель подпрограммы,</w:t>
            </w:r>
          </w:p>
          <w:p w14:paraId="05FC354D" w14:textId="77777777" w:rsidR="00342966" w:rsidRPr="00684D36" w:rsidRDefault="00342966" w:rsidP="00342966">
            <w:pPr>
              <w:tabs>
                <w:tab w:val="left" w:pos="645"/>
                <w:tab w:val="left" w:pos="10065"/>
              </w:tabs>
              <w:jc w:val="center"/>
              <w:rPr>
                <w:b/>
                <w:bCs/>
                <w:sz w:val="16"/>
                <w:szCs w:val="16"/>
              </w:rPr>
            </w:pPr>
            <w:r w:rsidRPr="00684D36">
              <w:rPr>
                <w:b/>
                <w:bCs/>
                <w:sz w:val="16"/>
                <w:szCs w:val="16"/>
              </w:rPr>
              <w:t>для</w:t>
            </w:r>
          </w:p>
          <w:p w14:paraId="37957EE6" w14:textId="77777777" w:rsidR="00342966" w:rsidRPr="00684D36" w:rsidRDefault="00342966" w:rsidP="00342966">
            <w:pPr>
              <w:tabs>
                <w:tab w:val="left" w:pos="645"/>
                <w:tab w:val="left" w:pos="10065"/>
              </w:tabs>
              <w:jc w:val="center"/>
              <w:rPr>
                <w:b/>
                <w:bCs/>
                <w:sz w:val="16"/>
                <w:szCs w:val="16"/>
              </w:rPr>
            </w:pPr>
            <w:proofErr w:type="gramStart"/>
            <w:r w:rsidRPr="00684D36">
              <w:rPr>
                <w:b/>
                <w:bCs/>
                <w:sz w:val="16"/>
                <w:szCs w:val="16"/>
              </w:rPr>
              <w:t>достижения</w:t>
            </w:r>
            <w:proofErr w:type="gramEnd"/>
            <w:r w:rsidRPr="00684D36">
              <w:rPr>
                <w:b/>
                <w:bCs/>
                <w:sz w:val="16"/>
                <w:szCs w:val="16"/>
              </w:rPr>
              <w:t xml:space="preserve"> которого</w:t>
            </w:r>
          </w:p>
          <w:p w14:paraId="7D3212AB" w14:textId="77777777" w:rsidR="00342966" w:rsidRPr="00684D36" w:rsidRDefault="00342966" w:rsidP="00342966">
            <w:pPr>
              <w:tabs>
                <w:tab w:val="left" w:pos="645"/>
                <w:tab w:val="left" w:pos="10065"/>
              </w:tabs>
              <w:jc w:val="center"/>
              <w:rPr>
                <w:b/>
                <w:bCs/>
                <w:sz w:val="16"/>
                <w:szCs w:val="16"/>
              </w:rPr>
            </w:pPr>
            <w:r w:rsidRPr="00684D36">
              <w:rPr>
                <w:b/>
                <w:bCs/>
                <w:sz w:val="16"/>
                <w:szCs w:val="16"/>
              </w:rPr>
              <w:t>реализуется</w:t>
            </w:r>
          </w:p>
          <w:p w14:paraId="05033784" w14:textId="77777777" w:rsidR="00342966" w:rsidRPr="00684D36" w:rsidRDefault="00342966" w:rsidP="00342966">
            <w:pPr>
              <w:tabs>
                <w:tab w:val="left" w:pos="645"/>
                <w:tab w:val="left" w:pos="10065"/>
              </w:tabs>
              <w:jc w:val="center"/>
              <w:rPr>
                <w:b/>
                <w:bCs/>
                <w:sz w:val="16"/>
                <w:szCs w:val="16"/>
              </w:rPr>
            </w:pPr>
            <w:r w:rsidRPr="00684D36">
              <w:rPr>
                <w:b/>
                <w:bCs/>
                <w:sz w:val="16"/>
                <w:szCs w:val="16"/>
              </w:rPr>
              <w:t>основное</w:t>
            </w:r>
          </w:p>
          <w:p w14:paraId="67756D23" w14:textId="77777777" w:rsidR="00342966" w:rsidRPr="00684D36" w:rsidRDefault="00342966" w:rsidP="00342966">
            <w:pPr>
              <w:tabs>
                <w:tab w:val="left" w:pos="645"/>
                <w:tab w:val="left" w:pos="10065"/>
              </w:tabs>
              <w:jc w:val="center"/>
              <w:rPr>
                <w:b/>
                <w:bCs/>
                <w:sz w:val="16"/>
                <w:szCs w:val="16"/>
              </w:rPr>
            </w:pPr>
            <w:r w:rsidRPr="00684D36">
              <w:rPr>
                <w:b/>
                <w:bCs/>
                <w:sz w:val="16"/>
                <w:szCs w:val="16"/>
              </w:rPr>
              <w:t>мероприятие, мероприятие</w:t>
            </w:r>
          </w:p>
        </w:tc>
        <w:tc>
          <w:tcPr>
            <w:tcW w:w="1329" w:type="dxa"/>
            <w:vMerge w:val="restart"/>
          </w:tcPr>
          <w:p w14:paraId="1EE8BBAC" w14:textId="77777777" w:rsidR="00342966" w:rsidRPr="00684D36" w:rsidRDefault="00342966" w:rsidP="00342966">
            <w:pPr>
              <w:tabs>
                <w:tab w:val="left" w:pos="645"/>
                <w:tab w:val="left" w:pos="10065"/>
              </w:tabs>
              <w:jc w:val="center"/>
              <w:rPr>
                <w:b/>
                <w:bCs/>
                <w:sz w:val="16"/>
                <w:szCs w:val="16"/>
              </w:rPr>
            </w:pPr>
            <w:r w:rsidRPr="00684D36">
              <w:rPr>
                <w:b/>
                <w:bCs/>
                <w:sz w:val="16"/>
                <w:szCs w:val="16"/>
              </w:rPr>
              <w:t>Непосредственный</w:t>
            </w:r>
          </w:p>
          <w:p w14:paraId="617474CC" w14:textId="77777777" w:rsidR="00342966" w:rsidRPr="00684D36" w:rsidRDefault="00342966" w:rsidP="00342966">
            <w:pPr>
              <w:tabs>
                <w:tab w:val="left" w:pos="645"/>
                <w:tab w:val="left" w:pos="10065"/>
              </w:tabs>
              <w:jc w:val="center"/>
              <w:rPr>
                <w:b/>
                <w:bCs/>
                <w:sz w:val="16"/>
                <w:szCs w:val="16"/>
              </w:rPr>
            </w:pPr>
            <w:r w:rsidRPr="00684D36">
              <w:rPr>
                <w:b/>
                <w:bCs/>
                <w:sz w:val="16"/>
                <w:szCs w:val="16"/>
              </w:rPr>
              <w:t>результат</w:t>
            </w:r>
          </w:p>
          <w:p w14:paraId="4BB1A29B" w14:textId="77777777" w:rsidR="00342966" w:rsidRPr="00684D36" w:rsidRDefault="00342966" w:rsidP="00342966">
            <w:pPr>
              <w:tabs>
                <w:tab w:val="left" w:pos="645"/>
                <w:tab w:val="left" w:pos="10065"/>
              </w:tabs>
              <w:jc w:val="center"/>
              <w:rPr>
                <w:b/>
                <w:bCs/>
                <w:sz w:val="16"/>
                <w:szCs w:val="16"/>
              </w:rPr>
            </w:pPr>
            <w:r w:rsidRPr="00684D36">
              <w:rPr>
                <w:b/>
                <w:bCs/>
                <w:sz w:val="16"/>
                <w:szCs w:val="16"/>
              </w:rPr>
              <w:t>реализации</w:t>
            </w:r>
          </w:p>
          <w:p w14:paraId="78B7EEBE" w14:textId="77777777" w:rsidR="00342966" w:rsidRPr="00684D36" w:rsidRDefault="00342966" w:rsidP="00342966">
            <w:pPr>
              <w:tabs>
                <w:tab w:val="left" w:pos="645"/>
                <w:tab w:val="left" w:pos="10065"/>
              </w:tabs>
              <w:jc w:val="center"/>
              <w:rPr>
                <w:b/>
                <w:bCs/>
                <w:sz w:val="16"/>
                <w:szCs w:val="16"/>
              </w:rPr>
            </w:pPr>
            <w:r w:rsidRPr="00684D36">
              <w:rPr>
                <w:b/>
                <w:bCs/>
                <w:sz w:val="16"/>
                <w:szCs w:val="16"/>
              </w:rPr>
              <w:t>мероприятия,</w:t>
            </w:r>
          </w:p>
          <w:p w14:paraId="434EF871" w14:textId="77777777" w:rsidR="00342966" w:rsidRPr="00684D36" w:rsidRDefault="00342966" w:rsidP="00342966">
            <w:pPr>
              <w:tabs>
                <w:tab w:val="left" w:pos="645"/>
                <w:tab w:val="left" w:pos="10065"/>
              </w:tabs>
              <w:jc w:val="center"/>
              <w:rPr>
                <w:b/>
                <w:bCs/>
                <w:sz w:val="16"/>
                <w:szCs w:val="16"/>
              </w:rPr>
            </w:pPr>
            <w:r w:rsidRPr="00684D36">
              <w:rPr>
                <w:b/>
                <w:bCs/>
                <w:sz w:val="16"/>
                <w:szCs w:val="16"/>
              </w:rPr>
              <w:t>единица</w:t>
            </w:r>
          </w:p>
          <w:p w14:paraId="479DE5FC" w14:textId="77777777" w:rsidR="00342966" w:rsidRPr="00684D36" w:rsidRDefault="00342966" w:rsidP="00342966">
            <w:pPr>
              <w:tabs>
                <w:tab w:val="left" w:pos="645"/>
                <w:tab w:val="left" w:pos="10065"/>
              </w:tabs>
              <w:jc w:val="center"/>
              <w:rPr>
                <w:b/>
                <w:bCs/>
                <w:sz w:val="16"/>
                <w:szCs w:val="16"/>
              </w:rPr>
            </w:pPr>
            <w:r w:rsidRPr="00684D36">
              <w:rPr>
                <w:b/>
                <w:bCs/>
                <w:sz w:val="16"/>
                <w:szCs w:val="16"/>
              </w:rPr>
              <w:t>измерения</w:t>
            </w:r>
          </w:p>
        </w:tc>
        <w:tc>
          <w:tcPr>
            <w:tcW w:w="939" w:type="dxa"/>
            <w:vMerge w:val="restart"/>
          </w:tcPr>
          <w:p w14:paraId="0F8CD3B6" w14:textId="77777777" w:rsidR="00342966" w:rsidRPr="00684D36" w:rsidRDefault="00342966" w:rsidP="00342966">
            <w:pPr>
              <w:tabs>
                <w:tab w:val="left" w:pos="645"/>
                <w:tab w:val="left" w:pos="10065"/>
              </w:tabs>
              <w:jc w:val="center"/>
              <w:rPr>
                <w:b/>
                <w:bCs/>
                <w:sz w:val="16"/>
                <w:szCs w:val="16"/>
              </w:rPr>
            </w:pPr>
            <w:r w:rsidRPr="00684D36">
              <w:rPr>
                <w:b/>
                <w:bCs/>
                <w:sz w:val="16"/>
                <w:szCs w:val="16"/>
              </w:rPr>
              <w:t>Значение непосредственного результата реализации мероприятия</w:t>
            </w:r>
          </w:p>
          <w:p w14:paraId="28A29475" w14:textId="77777777" w:rsidR="00342966" w:rsidRPr="00684D36" w:rsidRDefault="00342966" w:rsidP="00342966">
            <w:pPr>
              <w:tabs>
                <w:tab w:val="left" w:pos="645"/>
                <w:tab w:val="left" w:pos="10065"/>
              </w:tabs>
              <w:jc w:val="center"/>
              <w:rPr>
                <w:b/>
                <w:bCs/>
                <w:sz w:val="16"/>
                <w:szCs w:val="16"/>
              </w:rPr>
            </w:pPr>
            <w:r w:rsidRPr="00684D36">
              <w:rPr>
                <w:b/>
                <w:bCs/>
                <w:sz w:val="16"/>
                <w:szCs w:val="16"/>
              </w:rPr>
              <w:t>(по годам реализации муниципальной программы)</w:t>
            </w:r>
          </w:p>
        </w:tc>
      </w:tr>
      <w:tr w:rsidR="00342966" w:rsidRPr="00684D36" w14:paraId="5BB2E8CB" w14:textId="77777777" w:rsidTr="00342966">
        <w:trPr>
          <w:trHeight w:val="351"/>
        </w:trPr>
        <w:tc>
          <w:tcPr>
            <w:tcW w:w="709" w:type="dxa"/>
            <w:vMerge/>
            <w:hideMark/>
          </w:tcPr>
          <w:p w14:paraId="4EEDD9EE" w14:textId="77777777" w:rsidR="00342966" w:rsidRPr="00684D36" w:rsidRDefault="00342966" w:rsidP="00342966">
            <w:pPr>
              <w:rPr>
                <w:b/>
                <w:bCs/>
                <w:sz w:val="16"/>
                <w:szCs w:val="16"/>
              </w:rPr>
            </w:pPr>
          </w:p>
        </w:tc>
        <w:tc>
          <w:tcPr>
            <w:tcW w:w="1328" w:type="dxa"/>
            <w:vMerge/>
            <w:hideMark/>
          </w:tcPr>
          <w:p w14:paraId="15CE5DBA" w14:textId="77777777" w:rsidR="00342966" w:rsidRPr="00684D36" w:rsidRDefault="00342966" w:rsidP="00342966">
            <w:pPr>
              <w:rPr>
                <w:b/>
                <w:bCs/>
                <w:sz w:val="16"/>
                <w:szCs w:val="16"/>
              </w:rPr>
            </w:pPr>
          </w:p>
        </w:tc>
        <w:tc>
          <w:tcPr>
            <w:tcW w:w="1932" w:type="dxa"/>
            <w:vMerge/>
            <w:hideMark/>
          </w:tcPr>
          <w:p w14:paraId="28EE5767" w14:textId="77777777" w:rsidR="00342966" w:rsidRPr="00684D36" w:rsidRDefault="00342966" w:rsidP="00342966">
            <w:pPr>
              <w:rPr>
                <w:b/>
                <w:bCs/>
                <w:sz w:val="16"/>
                <w:szCs w:val="16"/>
              </w:rPr>
            </w:pPr>
          </w:p>
        </w:tc>
        <w:tc>
          <w:tcPr>
            <w:tcW w:w="1591" w:type="dxa"/>
            <w:vMerge/>
            <w:hideMark/>
          </w:tcPr>
          <w:p w14:paraId="5A9BD20C" w14:textId="77777777" w:rsidR="00342966" w:rsidRPr="00684D36" w:rsidRDefault="00342966" w:rsidP="00342966">
            <w:pPr>
              <w:rPr>
                <w:b/>
                <w:bCs/>
                <w:sz w:val="16"/>
                <w:szCs w:val="16"/>
              </w:rPr>
            </w:pPr>
          </w:p>
        </w:tc>
        <w:tc>
          <w:tcPr>
            <w:tcW w:w="711" w:type="dxa"/>
            <w:noWrap/>
            <w:hideMark/>
          </w:tcPr>
          <w:p w14:paraId="26D60914" w14:textId="77777777" w:rsidR="00342966" w:rsidRPr="00684D36" w:rsidRDefault="00342966" w:rsidP="00342966">
            <w:pPr>
              <w:rPr>
                <w:b/>
                <w:bCs/>
                <w:sz w:val="16"/>
                <w:szCs w:val="16"/>
              </w:rPr>
            </w:pPr>
            <w:r w:rsidRPr="00684D36">
              <w:rPr>
                <w:b/>
                <w:bCs/>
                <w:sz w:val="16"/>
                <w:szCs w:val="16"/>
              </w:rPr>
              <w:t>Всего</w:t>
            </w:r>
          </w:p>
        </w:tc>
        <w:tc>
          <w:tcPr>
            <w:tcW w:w="621" w:type="dxa"/>
            <w:noWrap/>
            <w:hideMark/>
          </w:tcPr>
          <w:p w14:paraId="7C26FB42" w14:textId="77777777" w:rsidR="00342966" w:rsidRPr="00684D36" w:rsidRDefault="00342966" w:rsidP="00342966">
            <w:pPr>
              <w:rPr>
                <w:b/>
                <w:bCs/>
                <w:sz w:val="16"/>
                <w:szCs w:val="16"/>
              </w:rPr>
            </w:pPr>
            <w:r w:rsidRPr="00684D36">
              <w:rPr>
                <w:b/>
                <w:bCs/>
                <w:sz w:val="16"/>
                <w:szCs w:val="16"/>
              </w:rPr>
              <w:t>2023</w:t>
            </w:r>
          </w:p>
        </w:tc>
        <w:tc>
          <w:tcPr>
            <w:tcW w:w="621" w:type="dxa"/>
            <w:noWrap/>
            <w:hideMark/>
          </w:tcPr>
          <w:p w14:paraId="7E821F9D" w14:textId="77777777" w:rsidR="00342966" w:rsidRPr="00684D36" w:rsidRDefault="00342966" w:rsidP="00342966">
            <w:pPr>
              <w:rPr>
                <w:b/>
                <w:bCs/>
                <w:sz w:val="16"/>
                <w:szCs w:val="16"/>
              </w:rPr>
            </w:pPr>
            <w:r w:rsidRPr="00684D36">
              <w:rPr>
                <w:b/>
                <w:bCs/>
                <w:sz w:val="16"/>
                <w:szCs w:val="16"/>
              </w:rPr>
              <w:t>2024</w:t>
            </w:r>
          </w:p>
        </w:tc>
        <w:tc>
          <w:tcPr>
            <w:tcW w:w="621" w:type="dxa"/>
            <w:noWrap/>
            <w:hideMark/>
          </w:tcPr>
          <w:p w14:paraId="6103C7FD" w14:textId="77777777" w:rsidR="00342966" w:rsidRPr="00684D36" w:rsidRDefault="00342966" w:rsidP="00342966">
            <w:pPr>
              <w:rPr>
                <w:b/>
                <w:bCs/>
                <w:sz w:val="16"/>
                <w:szCs w:val="16"/>
              </w:rPr>
            </w:pPr>
            <w:r w:rsidRPr="00684D36">
              <w:rPr>
                <w:b/>
                <w:bCs/>
                <w:sz w:val="16"/>
                <w:szCs w:val="16"/>
              </w:rPr>
              <w:t>2025</w:t>
            </w:r>
          </w:p>
        </w:tc>
        <w:tc>
          <w:tcPr>
            <w:tcW w:w="621" w:type="dxa"/>
            <w:noWrap/>
            <w:hideMark/>
          </w:tcPr>
          <w:p w14:paraId="691C1BC9" w14:textId="77777777" w:rsidR="00342966" w:rsidRPr="00684D36" w:rsidRDefault="00342966" w:rsidP="00342966">
            <w:pPr>
              <w:rPr>
                <w:b/>
                <w:bCs/>
                <w:sz w:val="16"/>
                <w:szCs w:val="16"/>
              </w:rPr>
            </w:pPr>
            <w:r w:rsidRPr="00684D36">
              <w:rPr>
                <w:b/>
                <w:bCs/>
                <w:sz w:val="16"/>
                <w:szCs w:val="16"/>
              </w:rPr>
              <w:t>2026</w:t>
            </w:r>
          </w:p>
        </w:tc>
        <w:tc>
          <w:tcPr>
            <w:tcW w:w="621" w:type="dxa"/>
            <w:noWrap/>
            <w:hideMark/>
          </w:tcPr>
          <w:p w14:paraId="7662D6EB" w14:textId="77777777" w:rsidR="00342966" w:rsidRPr="00684D36" w:rsidRDefault="00342966" w:rsidP="00342966">
            <w:pPr>
              <w:rPr>
                <w:b/>
                <w:bCs/>
                <w:sz w:val="16"/>
                <w:szCs w:val="16"/>
              </w:rPr>
            </w:pPr>
            <w:r w:rsidRPr="00684D36">
              <w:rPr>
                <w:b/>
                <w:bCs/>
                <w:sz w:val="16"/>
                <w:szCs w:val="16"/>
              </w:rPr>
              <w:t>2027</w:t>
            </w:r>
          </w:p>
        </w:tc>
        <w:tc>
          <w:tcPr>
            <w:tcW w:w="621" w:type="dxa"/>
            <w:noWrap/>
            <w:hideMark/>
          </w:tcPr>
          <w:p w14:paraId="48DBDA99" w14:textId="77777777" w:rsidR="00342966" w:rsidRPr="00684D36" w:rsidRDefault="00342966" w:rsidP="00342966">
            <w:pPr>
              <w:rPr>
                <w:b/>
                <w:bCs/>
                <w:sz w:val="16"/>
                <w:szCs w:val="16"/>
              </w:rPr>
            </w:pPr>
            <w:r w:rsidRPr="00684D36">
              <w:rPr>
                <w:b/>
                <w:bCs/>
                <w:sz w:val="16"/>
                <w:szCs w:val="16"/>
              </w:rPr>
              <w:t>2028</w:t>
            </w:r>
          </w:p>
        </w:tc>
        <w:tc>
          <w:tcPr>
            <w:tcW w:w="941" w:type="dxa"/>
            <w:vMerge/>
          </w:tcPr>
          <w:p w14:paraId="355E08B5" w14:textId="77777777" w:rsidR="00342966" w:rsidRPr="00684D36" w:rsidRDefault="00342966" w:rsidP="00342966">
            <w:pPr>
              <w:rPr>
                <w:sz w:val="16"/>
                <w:szCs w:val="16"/>
              </w:rPr>
            </w:pPr>
          </w:p>
        </w:tc>
        <w:tc>
          <w:tcPr>
            <w:tcW w:w="1093" w:type="dxa"/>
            <w:vMerge/>
          </w:tcPr>
          <w:p w14:paraId="7380DB85" w14:textId="77777777" w:rsidR="00342966" w:rsidRPr="00684D36" w:rsidRDefault="00342966" w:rsidP="00342966">
            <w:pPr>
              <w:rPr>
                <w:sz w:val="16"/>
                <w:szCs w:val="16"/>
              </w:rPr>
            </w:pPr>
          </w:p>
        </w:tc>
        <w:tc>
          <w:tcPr>
            <w:tcW w:w="868" w:type="dxa"/>
            <w:vMerge/>
          </w:tcPr>
          <w:p w14:paraId="3172805E" w14:textId="77777777" w:rsidR="00342966" w:rsidRPr="00684D36" w:rsidRDefault="00342966" w:rsidP="00342966">
            <w:pPr>
              <w:rPr>
                <w:sz w:val="16"/>
                <w:szCs w:val="16"/>
              </w:rPr>
            </w:pPr>
          </w:p>
        </w:tc>
        <w:tc>
          <w:tcPr>
            <w:tcW w:w="1329" w:type="dxa"/>
            <w:vMerge/>
          </w:tcPr>
          <w:p w14:paraId="10B36427" w14:textId="77777777" w:rsidR="00342966" w:rsidRPr="00684D36" w:rsidRDefault="00342966" w:rsidP="00342966">
            <w:pPr>
              <w:rPr>
                <w:sz w:val="16"/>
                <w:szCs w:val="16"/>
              </w:rPr>
            </w:pPr>
          </w:p>
        </w:tc>
        <w:tc>
          <w:tcPr>
            <w:tcW w:w="939" w:type="dxa"/>
            <w:vMerge/>
          </w:tcPr>
          <w:p w14:paraId="4D15E304" w14:textId="77777777" w:rsidR="00342966" w:rsidRPr="00684D36" w:rsidRDefault="00342966" w:rsidP="00342966">
            <w:pPr>
              <w:rPr>
                <w:sz w:val="16"/>
                <w:szCs w:val="16"/>
              </w:rPr>
            </w:pPr>
          </w:p>
        </w:tc>
      </w:tr>
      <w:tr w:rsidR="00342966" w:rsidRPr="00684D36" w14:paraId="2946E479" w14:textId="77777777" w:rsidTr="00342966">
        <w:trPr>
          <w:trHeight w:val="128"/>
        </w:trPr>
        <w:tc>
          <w:tcPr>
            <w:tcW w:w="709" w:type="dxa"/>
            <w:hideMark/>
          </w:tcPr>
          <w:p w14:paraId="79999380" w14:textId="77777777" w:rsidR="00342966" w:rsidRPr="00684D36" w:rsidRDefault="00342966" w:rsidP="00342966">
            <w:pPr>
              <w:jc w:val="center"/>
              <w:rPr>
                <w:sz w:val="16"/>
                <w:szCs w:val="16"/>
              </w:rPr>
            </w:pPr>
            <w:r w:rsidRPr="00684D36">
              <w:rPr>
                <w:sz w:val="16"/>
                <w:szCs w:val="16"/>
              </w:rPr>
              <w:t>1</w:t>
            </w:r>
          </w:p>
        </w:tc>
        <w:tc>
          <w:tcPr>
            <w:tcW w:w="1328" w:type="dxa"/>
            <w:hideMark/>
          </w:tcPr>
          <w:p w14:paraId="13BC9AF3" w14:textId="77777777" w:rsidR="00342966" w:rsidRPr="00684D36" w:rsidRDefault="00342966" w:rsidP="00342966">
            <w:pPr>
              <w:jc w:val="center"/>
              <w:rPr>
                <w:sz w:val="16"/>
                <w:szCs w:val="16"/>
              </w:rPr>
            </w:pPr>
            <w:r w:rsidRPr="00684D36">
              <w:rPr>
                <w:sz w:val="16"/>
                <w:szCs w:val="16"/>
              </w:rPr>
              <w:t>2</w:t>
            </w:r>
          </w:p>
        </w:tc>
        <w:tc>
          <w:tcPr>
            <w:tcW w:w="1932" w:type="dxa"/>
            <w:hideMark/>
          </w:tcPr>
          <w:p w14:paraId="45912316" w14:textId="77777777" w:rsidR="00342966" w:rsidRPr="00684D36" w:rsidRDefault="00342966" w:rsidP="00342966">
            <w:pPr>
              <w:jc w:val="center"/>
              <w:rPr>
                <w:sz w:val="16"/>
                <w:szCs w:val="16"/>
              </w:rPr>
            </w:pPr>
            <w:r w:rsidRPr="00684D36">
              <w:rPr>
                <w:sz w:val="16"/>
                <w:szCs w:val="16"/>
              </w:rPr>
              <w:t>3</w:t>
            </w:r>
          </w:p>
        </w:tc>
        <w:tc>
          <w:tcPr>
            <w:tcW w:w="1591" w:type="dxa"/>
          </w:tcPr>
          <w:p w14:paraId="6BFBCF6B" w14:textId="77777777" w:rsidR="00342966" w:rsidRPr="00684D36" w:rsidRDefault="00342966" w:rsidP="00342966">
            <w:pPr>
              <w:jc w:val="center"/>
              <w:rPr>
                <w:sz w:val="16"/>
                <w:szCs w:val="16"/>
              </w:rPr>
            </w:pPr>
            <w:r w:rsidRPr="00684D36">
              <w:rPr>
                <w:sz w:val="16"/>
                <w:szCs w:val="16"/>
              </w:rPr>
              <w:t>4</w:t>
            </w:r>
          </w:p>
        </w:tc>
        <w:tc>
          <w:tcPr>
            <w:tcW w:w="711" w:type="dxa"/>
            <w:noWrap/>
          </w:tcPr>
          <w:p w14:paraId="36512033" w14:textId="77777777" w:rsidR="00342966" w:rsidRPr="00684D36" w:rsidRDefault="00342966" w:rsidP="00342966">
            <w:pPr>
              <w:jc w:val="center"/>
              <w:rPr>
                <w:sz w:val="16"/>
                <w:szCs w:val="16"/>
              </w:rPr>
            </w:pPr>
            <w:r w:rsidRPr="00684D36">
              <w:rPr>
                <w:sz w:val="16"/>
                <w:szCs w:val="16"/>
              </w:rPr>
              <w:t>5</w:t>
            </w:r>
          </w:p>
        </w:tc>
        <w:tc>
          <w:tcPr>
            <w:tcW w:w="621" w:type="dxa"/>
            <w:noWrap/>
          </w:tcPr>
          <w:p w14:paraId="614D26C2" w14:textId="77777777" w:rsidR="00342966" w:rsidRPr="00684D36" w:rsidRDefault="00342966" w:rsidP="00342966">
            <w:pPr>
              <w:jc w:val="center"/>
              <w:rPr>
                <w:sz w:val="16"/>
                <w:szCs w:val="16"/>
              </w:rPr>
            </w:pPr>
            <w:r w:rsidRPr="00684D36">
              <w:rPr>
                <w:sz w:val="16"/>
                <w:szCs w:val="16"/>
              </w:rPr>
              <w:t>6</w:t>
            </w:r>
          </w:p>
        </w:tc>
        <w:tc>
          <w:tcPr>
            <w:tcW w:w="621" w:type="dxa"/>
            <w:noWrap/>
          </w:tcPr>
          <w:p w14:paraId="67D4BF55" w14:textId="77777777" w:rsidR="00342966" w:rsidRPr="00684D36" w:rsidRDefault="00342966" w:rsidP="00342966">
            <w:pPr>
              <w:jc w:val="center"/>
              <w:rPr>
                <w:sz w:val="16"/>
                <w:szCs w:val="16"/>
              </w:rPr>
            </w:pPr>
            <w:r w:rsidRPr="00684D36">
              <w:rPr>
                <w:sz w:val="16"/>
                <w:szCs w:val="16"/>
              </w:rPr>
              <w:t>7</w:t>
            </w:r>
          </w:p>
        </w:tc>
        <w:tc>
          <w:tcPr>
            <w:tcW w:w="621" w:type="dxa"/>
            <w:noWrap/>
          </w:tcPr>
          <w:p w14:paraId="67BD1E6E" w14:textId="77777777" w:rsidR="00342966" w:rsidRPr="00684D36" w:rsidRDefault="00342966" w:rsidP="00342966">
            <w:pPr>
              <w:jc w:val="center"/>
              <w:rPr>
                <w:sz w:val="16"/>
                <w:szCs w:val="16"/>
              </w:rPr>
            </w:pPr>
            <w:r w:rsidRPr="00684D36">
              <w:rPr>
                <w:sz w:val="16"/>
                <w:szCs w:val="16"/>
              </w:rPr>
              <w:t>8</w:t>
            </w:r>
          </w:p>
        </w:tc>
        <w:tc>
          <w:tcPr>
            <w:tcW w:w="621" w:type="dxa"/>
            <w:noWrap/>
          </w:tcPr>
          <w:p w14:paraId="5D455A25" w14:textId="77777777" w:rsidR="00342966" w:rsidRPr="00684D36" w:rsidRDefault="00342966" w:rsidP="00342966">
            <w:pPr>
              <w:jc w:val="center"/>
              <w:rPr>
                <w:sz w:val="16"/>
                <w:szCs w:val="16"/>
              </w:rPr>
            </w:pPr>
            <w:r w:rsidRPr="00684D36">
              <w:rPr>
                <w:sz w:val="16"/>
                <w:szCs w:val="16"/>
              </w:rPr>
              <w:t>9</w:t>
            </w:r>
          </w:p>
        </w:tc>
        <w:tc>
          <w:tcPr>
            <w:tcW w:w="621" w:type="dxa"/>
            <w:noWrap/>
          </w:tcPr>
          <w:p w14:paraId="48A024C4" w14:textId="77777777" w:rsidR="00342966" w:rsidRPr="00684D36" w:rsidRDefault="00342966" w:rsidP="00342966">
            <w:pPr>
              <w:jc w:val="center"/>
              <w:rPr>
                <w:sz w:val="16"/>
                <w:szCs w:val="16"/>
              </w:rPr>
            </w:pPr>
            <w:r w:rsidRPr="00684D36">
              <w:rPr>
                <w:sz w:val="16"/>
                <w:szCs w:val="16"/>
              </w:rPr>
              <w:t>10</w:t>
            </w:r>
          </w:p>
        </w:tc>
        <w:tc>
          <w:tcPr>
            <w:tcW w:w="621" w:type="dxa"/>
            <w:noWrap/>
          </w:tcPr>
          <w:p w14:paraId="42AF5F8D" w14:textId="77777777" w:rsidR="00342966" w:rsidRPr="00684D36" w:rsidRDefault="00342966" w:rsidP="00342966">
            <w:pPr>
              <w:jc w:val="center"/>
              <w:rPr>
                <w:sz w:val="16"/>
                <w:szCs w:val="16"/>
              </w:rPr>
            </w:pPr>
            <w:r w:rsidRPr="00684D36">
              <w:rPr>
                <w:sz w:val="16"/>
                <w:szCs w:val="16"/>
              </w:rPr>
              <w:t>11</w:t>
            </w:r>
          </w:p>
        </w:tc>
        <w:tc>
          <w:tcPr>
            <w:tcW w:w="941" w:type="dxa"/>
          </w:tcPr>
          <w:p w14:paraId="5CF170B9" w14:textId="77777777" w:rsidR="00342966" w:rsidRPr="00684D36" w:rsidRDefault="00342966" w:rsidP="00342966">
            <w:pPr>
              <w:jc w:val="center"/>
              <w:rPr>
                <w:sz w:val="16"/>
                <w:szCs w:val="16"/>
              </w:rPr>
            </w:pPr>
            <w:r w:rsidRPr="00684D36">
              <w:rPr>
                <w:sz w:val="16"/>
                <w:szCs w:val="16"/>
              </w:rPr>
              <w:t>12</w:t>
            </w:r>
          </w:p>
        </w:tc>
        <w:tc>
          <w:tcPr>
            <w:tcW w:w="1093" w:type="dxa"/>
          </w:tcPr>
          <w:p w14:paraId="357E5481" w14:textId="77777777" w:rsidR="00342966" w:rsidRPr="00684D36" w:rsidRDefault="00342966" w:rsidP="00342966">
            <w:pPr>
              <w:jc w:val="center"/>
              <w:rPr>
                <w:sz w:val="16"/>
                <w:szCs w:val="16"/>
              </w:rPr>
            </w:pPr>
            <w:r w:rsidRPr="00684D36">
              <w:rPr>
                <w:sz w:val="16"/>
                <w:szCs w:val="16"/>
              </w:rPr>
              <w:t>13</w:t>
            </w:r>
          </w:p>
        </w:tc>
        <w:tc>
          <w:tcPr>
            <w:tcW w:w="868" w:type="dxa"/>
          </w:tcPr>
          <w:p w14:paraId="4A7CB6E6" w14:textId="77777777" w:rsidR="00342966" w:rsidRPr="00684D36" w:rsidRDefault="00342966" w:rsidP="00342966">
            <w:pPr>
              <w:jc w:val="center"/>
              <w:rPr>
                <w:sz w:val="16"/>
                <w:szCs w:val="16"/>
              </w:rPr>
            </w:pPr>
            <w:r w:rsidRPr="00684D36">
              <w:rPr>
                <w:sz w:val="16"/>
                <w:szCs w:val="16"/>
              </w:rPr>
              <w:t>14</w:t>
            </w:r>
          </w:p>
        </w:tc>
        <w:tc>
          <w:tcPr>
            <w:tcW w:w="1329" w:type="dxa"/>
          </w:tcPr>
          <w:p w14:paraId="2D816DD2" w14:textId="77777777" w:rsidR="00342966" w:rsidRPr="00684D36" w:rsidRDefault="00342966" w:rsidP="00342966">
            <w:pPr>
              <w:jc w:val="center"/>
              <w:rPr>
                <w:sz w:val="16"/>
                <w:szCs w:val="16"/>
              </w:rPr>
            </w:pPr>
            <w:r w:rsidRPr="00684D36">
              <w:rPr>
                <w:sz w:val="16"/>
                <w:szCs w:val="16"/>
              </w:rPr>
              <w:t>15</w:t>
            </w:r>
          </w:p>
        </w:tc>
        <w:tc>
          <w:tcPr>
            <w:tcW w:w="939" w:type="dxa"/>
          </w:tcPr>
          <w:p w14:paraId="595EEA14" w14:textId="77777777" w:rsidR="00342966" w:rsidRPr="00684D36" w:rsidRDefault="00342966" w:rsidP="00342966">
            <w:pPr>
              <w:jc w:val="center"/>
              <w:rPr>
                <w:sz w:val="16"/>
                <w:szCs w:val="16"/>
              </w:rPr>
            </w:pPr>
            <w:r w:rsidRPr="00684D36">
              <w:rPr>
                <w:sz w:val="16"/>
                <w:szCs w:val="16"/>
              </w:rPr>
              <w:t>16</w:t>
            </w:r>
          </w:p>
        </w:tc>
      </w:tr>
      <w:tr w:rsidR="00342966" w:rsidRPr="00684D36" w14:paraId="610E6292" w14:textId="77777777" w:rsidTr="00342966">
        <w:trPr>
          <w:trHeight w:val="426"/>
        </w:trPr>
        <w:tc>
          <w:tcPr>
            <w:tcW w:w="709" w:type="dxa"/>
            <w:vMerge w:val="restart"/>
            <w:noWrap/>
            <w:hideMark/>
          </w:tcPr>
          <w:p w14:paraId="1FB7BC51" w14:textId="77777777" w:rsidR="00342966" w:rsidRPr="00684D36" w:rsidRDefault="00342966" w:rsidP="00342966">
            <w:pPr>
              <w:rPr>
                <w:sz w:val="16"/>
                <w:szCs w:val="16"/>
              </w:rPr>
            </w:pPr>
          </w:p>
        </w:tc>
        <w:tc>
          <w:tcPr>
            <w:tcW w:w="1328" w:type="dxa"/>
            <w:vMerge w:val="restart"/>
            <w:hideMark/>
          </w:tcPr>
          <w:p w14:paraId="66C03867" w14:textId="77777777" w:rsidR="00342966" w:rsidRPr="00684D36" w:rsidRDefault="00342966" w:rsidP="00342966">
            <w:pPr>
              <w:tabs>
                <w:tab w:val="left" w:pos="1256"/>
              </w:tabs>
              <w:ind w:left="-20" w:right="145"/>
              <w:rPr>
                <w:bCs/>
                <w:sz w:val="16"/>
                <w:szCs w:val="16"/>
              </w:rPr>
            </w:pPr>
            <w:r w:rsidRPr="00684D36">
              <w:rPr>
                <w:bCs/>
                <w:sz w:val="16"/>
                <w:szCs w:val="16"/>
              </w:rPr>
              <w:t xml:space="preserve">Муниципальная программа </w:t>
            </w:r>
          </w:p>
          <w:p w14:paraId="7740C478" w14:textId="77777777" w:rsidR="00342966" w:rsidRDefault="00342966" w:rsidP="00342966">
            <w:pPr>
              <w:tabs>
                <w:tab w:val="left" w:pos="1256"/>
              </w:tabs>
              <w:ind w:left="-20" w:right="145"/>
              <w:rPr>
                <w:bCs/>
                <w:sz w:val="16"/>
                <w:szCs w:val="16"/>
              </w:rPr>
            </w:pPr>
            <w:r w:rsidRPr="00684D36">
              <w:rPr>
                <w:bCs/>
                <w:sz w:val="16"/>
                <w:szCs w:val="16"/>
              </w:rPr>
              <w:t xml:space="preserve">«Реализация государственной национальной политики в городском округе город Октябрьский </w:t>
            </w:r>
          </w:p>
          <w:p w14:paraId="0ABE35DE" w14:textId="77777777" w:rsidR="00342966" w:rsidRDefault="00342966" w:rsidP="00342966">
            <w:pPr>
              <w:tabs>
                <w:tab w:val="left" w:pos="1256"/>
              </w:tabs>
              <w:ind w:left="-20" w:right="145"/>
              <w:rPr>
                <w:bCs/>
                <w:sz w:val="16"/>
                <w:szCs w:val="16"/>
              </w:rPr>
            </w:pPr>
          </w:p>
          <w:p w14:paraId="3E254C4E" w14:textId="77777777" w:rsidR="00342966" w:rsidRPr="00684D36" w:rsidRDefault="00342966" w:rsidP="00342966">
            <w:pPr>
              <w:tabs>
                <w:tab w:val="left" w:pos="1256"/>
              </w:tabs>
              <w:ind w:left="-20"/>
              <w:rPr>
                <w:bCs/>
                <w:sz w:val="16"/>
                <w:szCs w:val="16"/>
              </w:rPr>
            </w:pPr>
            <w:r>
              <w:rPr>
                <w:bCs/>
                <w:sz w:val="16"/>
                <w:szCs w:val="16"/>
              </w:rPr>
              <w:t>Республики Башкортостан</w:t>
            </w:r>
            <w:r w:rsidRPr="00684D36">
              <w:rPr>
                <w:bCs/>
                <w:sz w:val="16"/>
                <w:szCs w:val="16"/>
              </w:rPr>
              <w:t>»</w:t>
            </w:r>
          </w:p>
        </w:tc>
        <w:tc>
          <w:tcPr>
            <w:tcW w:w="1932" w:type="dxa"/>
            <w:vMerge w:val="restart"/>
            <w:hideMark/>
          </w:tcPr>
          <w:p w14:paraId="37ED3131" w14:textId="77777777" w:rsidR="00342966" w:rsidRPr="00684D36" w:rsidRDefault="00342966" w:rsidP="00342966">
            <w:pPr>
              <w:contextualSpacing/>
              <w:rPr>
                <w:bCs/>
                <w:sz w:val="16"/>
                <w:szCs w:val="16"/>
              </w:rPr>
            </w:pPr>
            <w:r w:rsidRPr="00684D36">
              <w:rPr>
                <w:bCs/>
                <w:sz w:val="16"/>
                <w:szCs w:val="16"/>
              </w:rPr>
              <w:t xml:space="preserve">Отдел культуры, </w:t>
            </w:r>
          </w:p>
          <w:p w14:paraId="2184EB03" w14:textId="77777777" w:rsidR="00342966" w:rsidRPr="00684D36" w:rsidRDefault="00342966" w:rsidP="00342966">
            <w:pPr>
              <w:contextualSpacing/>
              <w:rPr>
                <w:bCs/>
                <w:sz w:val="16"/>
                <w:szCs w:val="16"/>
              </w:rPr>
            </w:pPr>
            <w:r w:rsidRPr="00684D36">
              <w:rPr>
                <w:bCs/>
                <w:sz w:val="16"/>
                <w:szCs w:val="16"/>
              </w:rPr>
              <w:t xml:space="preserve">Отдел образования, </w:t>
            </w:r>
          </w:p>
          <w:p w14:paraId="03388D23" w14:textId="77777777" w:rsidR="00342966" w:rsidRPr="00684D36" w:rsidRDefault="00342966" w:rsidP="00342966">
            <w:pPr>
              <w:contextualSpacing/>
              <w:rPr>
                <w:bCs/>
                <w:sz w:val="16"/>
                <w:szCs w:val="16"/>
              </w:rPr>
            </w:pPr>
            <w:r w:rsidRPr="00684D36">
              <w:rPr>
                <w:bCs/>
                <w:sz w:val="16"/>
                <w:szCs w:val="16"/>
              </w:rPr>
              <w:t>Комитет по спорту, Дворец молодежи,</w:t>
            </w:r>
          </w:p>
          <w:p w14:paraId="2B8B304A" w14:textId="77777777" w:rsidR="00342966" w:rsidRPr="00684D36" w:rsidRDefault="00342966" w:rsidP="00342966">
            <w:pPr>
              <w:contextualSpacing/>
              <w:rPr>
                <w:bCs/>
                <w:sz w:val="16"/>
                <w:szCs w:val="16"/>
              </w:rPr>
            </w:pPr>
            <w:r w:rsidRPr="00684D36">
              <w:rPr>
                <w:bCs/>
                <w:sz w:val="16"/>
                <w:szCs w:val="16"/>
              </w:rPr>
              <w:t>Отдел по информационной политике и социальным коммуникациям,</w:t>
            </w:r>
          </w:p>
          <w:p w14:paraId="15C83FAF" w14:textId="77777777" w:rsidR="00342966" w:rsidRPr="00684D36" w:rsidRDefault="00342966" w:rsidP="00342966">
            <w:pPr>
              <w:contextualSpacing/>
              <w:rPr>
                <w:bCs/>
                <w:sz w:val="16"/>
                <w:szCs w:val="16"/>
              </w:rPr>
            </w:pPr>
            <w:r w:rsidRPr="00684D36">
              <w:rPr>
                <w:bCs/>
                <w:sz w:val="16"/>
                <w:szCs w:val="16"/>
              </w:rPr>
              <w:t xml:space="preserve">учреждения культуры, </w:t>
            </w:r>
          </w:p>
          <w:p w14:paraId="3E3FDAEA" w14:textId="77777777" w:rsidR="00342966" w:rsidRPr="00684D36" w:rsidRDefault="00342966" w:rsidP="00342966">
            <w:pPr>
              <w:contextualSpacing/>
              <w:rPr>
                <w:bCs/>
                <w:sz w:val="16"/>
                <w:szCs w:val="16"/>
              </w:rPr>
            </w:pPr>
            <w:r>
              <w:rPr>
                <w:bCs/>
                <w:sz w:val="16"/>
                <w:szCs w:val="16"/>
              </w:rPr>
              <w:t xml:space="preserve">образовательные </w:t>
            </w:r>
            <w:r w:rsidRPr="00684D36">
              <w:rPr>
                <w:bCs/>
                <w:sz w:val="16"/>
                <w:szCs w:val="16"/>
              </w:rPr>
              <w:t xml:space="preserve">учреждения, </w:t>
            </w:r>
          </w:p>
          <w:p w14:paraId="32BE21A5" w14:textId="77777777" w:rsidR="00342966" w:rsidRPr="00684D36" w:rsidRDefault="00342966" w:rsidP="00342966">
            <w:pPr>
              <w:contextualSpacing/>
              <w:rPr>
                <w:bCs/>
                <w:sz w:val="16"/>
                <w:szCs w:val="16"/>
              </w:rPr>
            </w:pPr>
            <w:r w:rsidRPr="00684D36">
              <w:rPr>
                <w:bCs/>
                <w:sz w:val="16"/>
                <w:szCs w:val="16"/>
              </w:rPr>
              <w:t>общественные организации – по согласованию</w:t>
            </w:r>
          </w:p>
          <w:p w14:paraId="431D7A3A" w14:textId="77777777" w:rsidR="00342966" w:rsidRPr="00684D36" w:rsidRDefault="00342966" w:rsidP="00342966">
            <w:pPr>
              <w:spacing w:after="240"/>
              <w:rPr>
                <w:bCs/>
                <w:sz w:val="16"/>
                <w:szCs w:val="16"/>
              </w:rPr>
            </w:pPr>
          </w:p>
        </w:tc>
        <w:tc>
          <w:tcPr>
            <w:tcW w:w="1591" w:type="dxa"/>
            <w:hideMark/>
          </w:tcPr>
          <w:p w14:paraId="5CE6E141" w14:textId="77777777" w:rsidR="00342966" w:rsidRPr="00684D36" w:rsidRDefault="00342966" w:rsidP="00342966">
            <w:pPr>
              <w:contextualSpacing/>
              <w:rPr>
                <w:bCs/>
                <w:sz w:val="16"/>
                <w:szCs w:val="16"/>
              </w:rPr>
            </w:pPr>
            <w:r w:rsidRPr="00684D36">
              <w:rPr>
                <w:bCs/>
                <w:sz w:val="16"/>
                <w:szCs w:val="16"/>
              </w:rPr>
              <w:t xml:space="preserve">Итого, </w:t>
            </w:r>
          </w:p>
          <w:p w14:paraId="205C60D1" w14:textId="77777777" w:rsidR="00342966" w:rsidRPr="00684D36" w:rsidRDefault="00342966" w:rsidP="00342966">
            <w:pPr>
              <w:contextualSpacing/>
              <w:rPr>
                <w:bCs/>
                <w:sz w:val="16"/>
                <w:szCs w:val="16"/>
              </w:rPr>
            </w:pPr>
            <w:r w:rsidRPr="00684D36">
              <w:rPr>
                <w:bCs/>
                <w:sz w:val="16"/>
                <w:szCs w:val="16"/>
              </w:rPr>
              <w:t>в том числе:</w:t>
            </w:r>
          </w:p>
        </w:tc>
        <w:tc>
          <w:tcPr>
            <w:tcW w:w="711" w:type="dxa"/>
            <w:noWrap/>
            <w:vAlign w:val="bottom"/>
          </w:tcPr>
          <w:p w14:paraId="12FB027A" w14:textId="77777777" w:rsidR="00342966" w:rsidRPr="00E3650A" w:rsidRDefault="00342966" w:rsidP="00342966">
            <w:pPr>
              <w:ind w:left="-108" w:right="-108"/>
              <w:contextualSpacing/>
              <w:jc w:val="center"/>
              <w:rPr>
                <w:sz w:val="16"/>
                <w:szCs w:val="16"/>
              </w:rPr>
            </w:pPr>
            <w:r>
              <w:rPr>
                <w:color w:val="000000"/>
                <w:sz w:val="16"/>
                <w:szCs w:val="16"/>
              </w:rPr>
              <w:t>4 737,5</w:t>
            </w:r>
          </w:p>
        </w:tc>
        <w:tc>
          <w:tcPr>
            <w:tcW w:w="621" w:type="dxa"/>
            <w:noWrap/>
            <w:vAlign w:val="bottom"/>
          </w:tcPr>
          <w:p w14:paraId="429ABFE9" w14:textId="77777777" w:rsidR="00342966" w:rsidRPr="00E3650A" w:rsidRDefault="00342966" w:rsidP="00342966">
            <w:pPr>
              <w:ind w:left="-108" w:right="-108"/>
              <w:contextualSpacing/>
              <w:jc w:val="center"/>
              <w:rPr>
                <w:sz w:val="16"/>
                <w:szCs w:val="16"/>
              </w:rPr>
            </w:pPr>
            <w:r>
              <w:rPr>
                <w:color w:val="000000"/>
                <w:sz w:val="16"/>
                <w:szCs w:val="16"/>
              </w:rPr>
              <w:t>828,5</w:t>
            </w:r>
          </w:p>
        </w:tc>
        <w:tc>
          <w:tcPr>
            <w:tcW w:w="621" w:type="dxa"/>
            <w:noWrap/>
            <w:vAlign w:val="bottom"/>
          </w:tcPr>
          <w:p w14:paraId="45C13352" w14:textId="77777777" w:rsidR="00342966" w:rsidRPr="00E3650A" w:rsidRDefault="00342966" w:rsidP="00342966">
            <w:pPr>
              <w:ind w:left="-108" w:right="-108"/>
              <w:contextualSpacing/>
              <w:jc w:val="center"/>
              <w:rPr>
                <w:sz w:val="16"/>
                <w:szCs w:val="16"/>
              </w:rPr>
            </w:pPr>
            <w:r>
              <w:rPr>
                <w:color w:val="000000"/>
                <w:sz w:val="16"/>
                <w:szCs w:val="16"/>
              </w:rPr>
              <w:t>603,8</w:t>
            </w:r>
          </w:p>
        </w:tc>
        <w:tc>
          <w:tcPr>
            <w:tcW w:w="621" w:type="dxa"/>
            <w:noWrap/>
            <w:vAlign w:val="bottom"/>
          </w:tcPr>
          <w:p w14:paraId="1FDABD4A" w14:textId="77777777" w:rsidR="00342966" w:rsidRPr="00E3650A" w:rsidRDefault="00342966" w:rsidP="00342966">
            <w:pPr>
              <w:ind w:left="-108" w:right="-108"/>
              <w:contextualSpacing/>
              <w:jc w:val="center"/>
              <w:rPr>
                <w:sz w:val="16"/>
                <w:szCs w:val="16"/>
              </w:rPr>
            </w:pPr>
            <w:r>
              <w:rPr>
                <w:color w:val="000000"/>
                <w:sz w:val="16"/>
                <w:szCs w:val="16"/>
              </w:rPr>
              <w:t>826,3</w:t>
            </w:r>
          </w:p>
        </w:tc>
        <w:tc>
          <w:tcPr>
            <w:tcW w:w="621" w:type="dxa"/>
            <w:noWrap/>
            <w:vAlign w:val="bottom"/>
          </w:tcPr>
          <w:p w14:paraId="259C73F6" w14:textId="77777777" w:rsidR="00342966" w:rsidRPr="00E3650A" w:rsidRDefault="00342966" w:rsidP="00342966">
            <w:pPr>
              <w:ind w:left="-108" w:right="-108"/>
              <w:contextualSpacing/>
              <w:jc w:val="center"/>
              <w:rPr>
                <w:sz w:val="16"/>
                <w:szCs w:val="16"/>
              </w:rPr>
            </w:pPr>
            <w:r>
              <w:rPr>
                <w:color w:val="000000"/>
                <w:sz w:val="16"/>
                <w:szCs w:val="16"/>
              </w:rPr>
              <w:t>826,3</w:t>
            </w:r>
          </w:p>
        </w:tc>
        <w:tc>
          <w:tcPr>
            <w:tcW w:w="621" w:type="dxa"/>
            <w:noWrap/>
            <w:vAlign w:val="bottom"/>
          </w:tcPr>
          <w:p w14:paraId="7E19610E" w14:textId="77777777" w:rsidR="00342966" w:rsidRPr="00E3650A" w:rsidRDefault="00342966" w:rsidP="00342966">
            <w:pPr>
              <w:ind w:left="-108" w:right="-108"/>
              <w:contextualSpacing/>
              <w:jc w:val="center"/>
              <w:rPr>
                <w:sz w:val="16"/>
                <w:szCs w:val="16"/>
              </w:rPr>
            </w:pPr>
            <w:r>
              <w:rPr>
                <w:color w:val="000000"/>
                <w:sz w:val="16"/>
                <w:szCs w:val="16"/>
              </w:rPr>
              <w:t>826,3</w:t>
            </w:r>
          </w:p>
        </w:tc>
        <w:tc>
          <w:tcPr>
            <w:tcW w:w="621" w:type="dxa"/>
            <w:noWrap/>
            <w:vAlign w:val="bottom"/>
          </w:tcPr>
          <w:p w14:paraId="2EAD5B3C" w14:textId="77777777" w:rsidR="00342966" w:rsidRPr="00E3650A" w:rsidRDefault="00342966" w:rsidP="00342966">
            <w:pPr>
              <w:ind w:left="-108" w:right="-108"/>
              <w:contextualSpacing/>
              <w:jc w:val="center"/>
              <w:rPr>
                <w:sz w:val="16"/>
                <w:szCs w:val="16"/>
              </w:rPr>
            </w:pPr>
            <w:r>
              <w:rPr>
                <w:color w:val="000000"/>
                <w:sz w:val="16"/>
                <w:szCs w:val="16"/>
              </w:rPr>
              <w:t>826,3</w:t>
            </w:r>
          </w:p>
        </w:tc>
        <w:tc>
          <w:tcPr>
            <w:tcW w:w="941" w:type="dxa"/>
            <w:vMerge w:val="restart"/>
          </w:tcPr>
          <w:p w14:paraId="4B91DE18" w14:textId="77777777" w:rsidR="00342966" w:rsidRPr="00684D36" w:rsidRDefault="00342966" w:rsidP="00342966">
            <w:pPr>
              <w:jc w:val="both"/>
              <w:rPr>
                <w:sz w:val="16"/>
                <w:szCs w:val="16"/>
              </w:rPr>
            </w:pPr>
            <w:r w:rsidRPr="00684D36">
              <w:rPr>
                <w:sz w:val="16"/>
                <w:szCs w:val="16"/>
              </w:rPr>
              <w:t>2022-2028</w:t>
            </w:r>
          </w:p>
        </w:tc>
        <w:tc>
          <w:tcPr>
            <w:tcW w:w="1093" w:type="dxa"/>
            <w:vMerge w:val="restart"/>
          </w:tcPr>
          <w:p w14:paraId="36021BA1" w14:textId="77777777" w:rsidR="00342966" w:rsidRPr="00684D36" w:rsidRDefault="00342966" w:rsidP="00342966">
            <w:pPr>
              <w:jc w:val="center"/>
              <w:rPr>
                <w:sz w:val="16"/>
                <w:szCs w:val="16"/>
              </w:rPr>
            </w:pPr>
            <w:r w:rsidRPr="00684D36">
              <w:rPr>
                <w:sz w:val="16"/>
                <w:szCs w:val="16"/>
              </w:rPr>
              <w:t>1-4</w:t>
            </w:r>
          </w:p>
        </w:tc>
        <w:tc>
          <w:tcPr>
            <w:tcW w:w="868" w:type="dxa"/>
            <w:vMerge w:val="restart"/>
          </w:tcPr>
          <w:p w14:paraId="09EAD253" w14:textId="77777777" w:rsidR="00342966" w:rsidRPr="00684D36" w:rsidRDefault="00342966" w:rsidP="00342966">
            <w:pPr>
              <w:jc w:val="center"/>
              <w:rPr>
                <w:sz w:val="16"/>
                <w:szCs w:val="16"/>
              </w:rPr>
            </w:pPr>
            <w:r w:rsidRPr="00684D36">
              <w:rPr>
                <w:sz w:val="16"/>
                <w:szCs w:val="16"/>
              </w:rPr>
              <w:t>х</w:t>
            </w:r>
          </w:p>
        </w:tc>
        <w:tc>
          <w:tcPr>
            <w:tcW w:w="1329" w:type="dxa"/>
            <w:vMerge w:val="restart"/>
          </w:tcPr>
          <w:p w14:paraId="10935DAC" w14:textId="77777777" w:rsidR="00342966" w:rsidRPr="00684D36" w:rsidRDefault="00342966" w:rsidP="00342966">
            <w:pPr>
              <w:jc w:val="center"/>
              <w:rPr>
                <w:sz w:val="16"/>
                <w:szCs w:val="16"/>
              </w:rPr>
            </w:pPr>
            <w:r w:rsidRPr="00684D36">
              <w:rPr>
                <w:sz w:val="16"/>
                <w:szCs w:val="16"/>
              </w:rPr>
              <w:t>х</w:t>
            </w:r>
          </w:p>
        </w:tc>
        <w:tc>
          <w:tcPr>
            <w:tcW w:w="939" w:type="dxa"/>
            <w:vMerge w:val="restart"/>
          </w:tcPr>
          <w:p w14:paraId="007D46B6" w14:textId="77777777" w:rsidR="00342966" w:rsidRPr="00684D36" w:rsidRDefault="00342966" w:rsidP="00342966">
            <w:pPr>
              <w:jc w:val="center"/>
              <w:rPr>
                <w:sz w:val="16"/>
                <w:szCs w:val="16"/>
              </w:rPr>
            </w:pPr>
            <w:r w:rsidRPr="00684D36">
              <w:rPr>
                <w:sz w:val="16"/>
                <w:szCs w:val="16"/>
              </w:rPr>
              <w:t>х</w:t>
            </w:r>
          </w:p>
        </w:tc>
      </w:tr>
      <w:tr w:rsidR="00342966" w:rsidRPr="00684D36" w14:paraId="43A11783" w14:textId="77777777" w:rsidTr="00342966">
        <w:trPr>
          <w:trHeight w:val="328"/>
        </w:trPr>
        <w:tc>
          <w:tcPr>
            <w:tcW w:w="709" w:type="dxa"/>
            <w:vMerge/>
            <w:noWrap/>
            <w:hideMark/>
          </w:tcPr>
          <w:p w14:paraId="7FE86C8E" w14:textId="77777777" w:rsidR="00342966" w:rsidRPr="00684D36" w:rsidRDefault="00342966" w:rsidP="00342966">
            <w:pPr>
              <w:rPr>
                <w:sz w:val="16"/>
                <w:szCs w:val="16"/>
              </w:rPr>
            </w:pPr>
          </w:p>
        </w:tc>
        <w:tc>
          <w:tcPr>
            <w:tcW w:w="1328" w:type="dxa"/>
            <w:vMerge/>
            <w:hideMark/>
          </w:tcPr>
          <w:p w14:paraId="12997003" w14:textId="77777777" w:rsidR="00342966" w:rsidRPr="00684D36" w:rsidRDefault="00342966" w:rsidP="00342966">
            <w:pPr>
              <w:ind w:left="65" w:right="145"/>
              <w:rPr>
                <w:bCs/>
                <w:sz w:val="16"/>
                <w:szCs w:val="16"/>
              </w:rPr>
            </w:pPr>
          </w:p>
        </w:tc>
        <w:tc>
          <w:tcPr>
            <w:tcW w:w="1932" w:type="dxa"/>
            <w:vMerge/>
            <w:hideMark/>
          </w:tcPr>
          <w:p w14:paraId="236AD046" w14:textId="77777777" w:rsidR="00342966" w:rsidRPr="00684D36" w:rsidRDefault="00342966" w:rsidP="00342966">
            <w:pPr>
              <w:contextualSpacing/>
              <w:rPr>
                <w:bCs/>
                <w:sz w:val="16"/>
                <w:szCs w:val="16"/>
              </w:rPr>
            </w:pPr>
          </w:p>
        </w:tc>
        <w:tc>
          <w:tcPr>
            <w:tcW w:w="1591" w:type="dxa"/>
            <w:hideMark/>
          </w:tcPr>
          <w:p w14:paraId="53C4D536" w14:textId="77777777" w:rsidR="00342966" w:rsidRPr="00684D36" w:rsidRDefault="00342966" w:rsidP="00342966">
            <w:pPr>
              <w:spacing w:after="200" w:line="276" w:lineRule="auto"/>
              <w:contextualSpacing/>
              <w:rPr>
                <w:bCs/>
                <w:sz w:val="16"/>
                <w:szCs w:val="16"/>
              </w:rPr>
            </w:pPr>
            <w:r w:rsidRPr="00684D36">
              <w:rPr>
                <w:bCs/>
                <w:sz w:val="16"/>
                <w:szCs w:val="16"/>
              </w:rPr>
              <w:t xml:space="preserve">Отдел культуры: </w:t>
            </w:r>
          </w:p>
        </w:tc>
        <w:tc>
          <w:tcPr>
            <w:tcW w:w="711" w:type="dxa"/>
            <w:noWrap/>
            <w:vAlign w:val="bottom"/>
          </w:tcPr>
          <w:p w14:paraId="413452E8" w14:textId="77777777" w:rsidR="00342966" w:rsidRPr="00E3650A" w:rsidRDefault="00342966" w:rsidP="00342966">
            <w:pPr>
              <w:ind w:left="-108" w:right="-108"/>
              <w:contextualSpacing/>
              <w:jc w:val="center"/>
              <w:rPr>
                <w:sz w:val="16"/>
                <w:szCs w:val="16"/>
              </w:rPr>
            </w:pPr>
            <w:r>
              <w:rPr>
                <w:color w:val="000000"/>
                <w:sz w:val="16"/>
                <w:szCs w:val="16"/>
              </w:rPr>
              <w:t>3 707,2</w:t>
            </w:r>
          </w:p>
        </w:tc>
        <w:tc>
          <w:tcPr>
            <w:tcW w:w="621" w:type="dxa"/>
            <w:noWrap/>
            <w:vAlign w:val="bottom"/>
          </w:tcPr>
          <w:p w14:paraId="0F5D6367" w14:textId="77777777" w:rsidR="00342966" w:rsidRPr="00E3650A" w:rsidRDefault="00342966" w:rsidP="00342966">
            <w:pPr>
              <w:ind w:left="-108" w:right="-108"/>
              <w:contextualSpacing/>
              <w:jc w:val="center"/>
              <w:rPr>
                <w:sz w:val="16"/>
                <w:szCs w:val="16"/>
              </w:rPr>
            </w:pPr>
            <w:r>
              <w:rPr>
                <w:color w:val="000000"/>
                <w:sz w:val="16"/>
                <w:szCs w:val="16"/>
              </w:rPr>
              <w:t>542,9</w:t>
            </w:r>
          </w:p>
        </w:tc>
        <w:tc>
          <w:tcPr>
            <w:tcW w:w="621" w:type="dxa"/>
            <w:noWrap/>
            <w:vAlign w:val="bottom"/>
          </w:tcPr>
          <w:p w14:paraId="0CBB2716" w14:textId="77777777" w:rsidR="00342966" w:rsidRPr="00E3650A" w:rsidRDefault="00342966" w:rsidP="00342966">
            <w:pPr>
              <w:ind w:left="-108" w:right="-108"/>
              <w:contextualSpacing/>
              <w:jc w:val="center"/>
              <w:rPr>
                <w:sz w:val="16"/>
                <w:szCs w:val="16"/>
              </w:rPr>
            </w:pPr>
            <w:r>
              <w:rPr>
                <w:color w:val="000000"/>
                <w:sz w:val="16"/>
                <w:szCs w:val="16"/>
              </w:rPr>
              <w:t>519,5</w:t>
            </w:r>
          </w:p>
        </w:tc>
        <w:tc>
          <w:tcPr>
            <w:tcW w:w="621" w:type="dxa"/>
            <w:noWrap/>
            <w:vAlign w:val="bottom"/>
          </w:tcPr>
          <w:p w14:paraId="02D7211B" w14:textId="77777777" w:rsidR="00342966" w:rsidRPr="00E3650A" w:rsidRDefault="00342966" w:rsidP="00342966">
            <w:pPr>
              <w:ind w:left="-108" w:right="-108"/>
              <w:contextualSpacing/>
              <w:jc w:val="center"/>
              <w:rPr>
                <w:sz w:val="16"/>
                <w:szCs w:val="16"/>
              </w:rPr>
            </w:pPr>
            <w:r>
              <w:rPr>
                <w:color w:val="000000"/>
                <w:sz w:val="16"/>
                <w:szCs w:val="16"/>
              </w:rPr>
              <w:t>661,2</w:t>
            </w:r>
          </w:p>
        </w:tc>
        <w:tc>
          <w:tcPr>
            <w:tcW w:w="621" w:type="dxa"/>
            <w:noWrap/>
            <w:vAlign w:val="bottom"/>
          </w:tcPr>
          <w:p w14:paraId="121DBF6F" w14:textId="77777777" w:rsidR="00342966" w:rsidRPr="00E3650A" w:rsidRDefault="00342966" w:rsidP="00342966">
            <w:pPr>
              <w:ind w:left="-108" w:right="-108"/>
              <w:contextualSpacing/>
              <w:jc w:val="center"/>
              <w:rPr>
                <w:sz w:val="16"/>
                <w:szCs w:val="16"/>
              </w:rPr>
            </w:pPr>
            <w:r>
              <w:rPr>
                <w:color w:val="000000"/>
                <w:sz w:val="16"/>
                <w:szCs w:val="16"/>
              </w:rPr>
              <w:t>661,2</w:t>
            </w:r>
          </w:p>
        </w:tc>
        <w:tc>
          <w:tcPr>
            <w:tcW w:w="621" w:type="dxa"/>
            <w:noWrap/>
            <w:vAlign w:val="bottom"/>
          </w:tcPr>
          <w:p w14:paraId="1A45C8C4" w14:textId="77777777" w:rsidR="00342966" w:rsidRPr="00E3650A" w:rsidRDefault="00342966" w:rsidP="00342966">
            <w:pPr>
              <w:ind w:left="-108" w:right="-108"/>
              <w:contextualSpacing/>
              <w:jc w:val="center"/>
              <w:rPr>
                <w:sz w:val="16"/>
                <w:szCs w:val="16"/>
              </w:rPr>
            </w:pPr>
            <w:r>
              <w:rPr>
                <w:color w:val="000000"/>
                <w:sz w:val="16"/>
                <w:szCs w:val="16"/>
              </w:rPr>
              <w:t>661,2</w:t>
            </w:r>
          </w:p>
        </w:tc>
        <w:tc>
          <w:tcPr>
            <w:tcW w:w="621" w:type="dxa"/>
            <w:noWrap/>
            <w:vAlign w:val="bottom"/>
          </w:tcPr>
          <w:p w14:paraId="0233BD9B" w14:textId="77777777" w:rsidR="00342966" w:rsidRPr="00E3650A" w:rsidRDefault="00342966" w:rsidP="00342966">
            <w:pPr>
              <w:ind w:left="-108" w:right="-108"/>
              <w:contextualSpacing/>
              <w:jc w:val="center"/>
              <w:rPr>
                <w:sz w:val="16"/>
                <w:szCs w:val="16"/>
              </w:rPr>
            </w:pPr>
            <w:r>
              <w:rPr>
                <w:color w:val="000000"/>
                <w:sz w:val="16"/>
                <w:szCs w:val="16"/>
              </w:rPr>
              <w:t>661,2</w:t>
            </w:r>
          </w:p>
        </w:tc>
        <w:tc>
          <w:tcPr>
            <w:tcW w:w="941" w:type="dxa"/>
            <w:vMerge/>
          </w:tcPr>
          <w:p w14:paraId="15FD91D8" w14:textId="77777777" w:rsidR="00342966" w:rsidRPr="00684D36" w:rsidRDefault="00342966" w:rsidP="00342966">
            <w:pPr>
              <w:rPr>
                <w:sz w:val="16"/>
                <w:szCs w:val="16"/>
              </w:rPr>
            </w:pPr>
          </w:p>
        </w:tc>
        <w:tc>
          <w:tcPr>
            <w:tcW w:w="1093" w:type="dxa"/>
            <w:vMerge/>
          </w:tcPr>
          <w:p w14:paraId="3BD0B73B" w14:textId="77777777" w:rsidR="00342966" w:rsidRPr="00684D36" w:rsidRDefault="00342966" w:rsidP="00342966">
            <w:pPr>
              <w:rPr>
                <w:sz w:val="16"/>
                <w:szCs w:val="16"/>
              </w:rPr>
            </w:pPr>
          </w:p>
        </w:tc>
        <w:tc>
          <w:tcPr>
            <w:tcW w:w="868" w:type="dxa"/>
            <w:vMerge/>
          </w:tcPr>
          <w:p w14:paraId="51121FE9" w14:textId="77777777" w:rsidR="00342966" w:rsidRPr="00684D36" w:rsidRDefault="00342966" w:rsidP="00342966">
            <w:pPr>
              <w:rPr>
                <w:sz w:val="16"/>
                <w:szCs w:val="16"/>
              </w:rPr>
            </w:pPr>
          </w:p>
        </w:tc>
        <w:tc>
          <w:tcPr>
            <w:tcW w:w="1329" w:type="dxa"/>
            <w:vMerge/>
          </w:tcPr>
          <w:p w14:paraId="3F5F0071" w14:textId="77777777" w:rsidR="00342966" w:rsidRPr="00684D36" w:rsidRDefault="00342966" w:rsidP="00342966">
            <w:pPr>
              <w:rPr>
                <w:sz w:val="16"/>
                <w:szCs w:val="16"/>
              </w:rPr>
            </w:pPr>
          </w:p>
        </w:tc>
        <w:tc>
          <w:tcPr>
            <w:tcW w:w="939" w:type="dxa"/>
            <w:vMerge/>
          </w:tcPr>
          <w:p w14:paraId="3AA0BDE0" w14:textId="77777777" w:rsidR="00342966" w:rsidRPr="00684D36" w:rsidRDefault="00342966" w:rsidP="00342966">
            <w:pPr>
              <w:rPr>
                <w:sz w:val="16"/>
                <w:szCs w:val="16"/>
              </w:rPr>
            </w:pPr>
          </w:p>
        </w:tc>
      </w:tr>
      <w:tr w:rsidR="00342966" w:rsidRPr="00684D36" w14:paraId="17DD5433" w14:textId="77777777" w:rsidTr="00342966">
        <w:trPr>
          <w:trHeight w:val="278"/>
        </w:trPr>
        <w:tc>
          <w:tcPr>
            <w:tcW w:w="709" w:type="dxa"/>
            <w:vMerge/>
            <w:noWrap/>
            <w:hideMark/>
          </w:tcPr>
          <w:p w14:paraId="160FCDF7" w14:textId="77777777" w:rsidR="00342966" w:rsidRPr="00684D36" w:rsidRDefault="00342966" w:rsidP="00342966">
            <w:pPr>
              <w:rPr>
                <w:sz w:val="16"/>
                <w:szCs w:val="16"/>
              </w:rPr>
            </w:pPr>
          </w:p>
        </w:tc>
        <w:tc>
          <w:tcPr>
            <w:tcW w:w="1328" w:type="dxa"/>
            <w:vMerge/>
            <w:hideMark/>
          </w:tcPr>
          <w:p w14:paraId="775D3A3E" w14:textId="77777777" w:rsidR="00342966" w:rsidRPr="00684D36" w:rsidRDefault="00342966" w:rsidP="00342966">
            <w:pPr>
              <w:ind w:left="65" w:right="145"/>
              <w:rPr>
                <w:bCs/>
                <w:sz w:val="16"/>
                <w:szCs w:val="16"/>
              </w:rPr>
            </w:pPr>
          </w:p>
        </w:tc>
        <w:tc>
          <w:tcPr>
            <w:tcW w:w="1932" w:type="dxa"/>
            <w:vMerge/>
            <w:hideMark/>
          </w:tcPr>
          <w:p w14:paraId="4E906198" w14:textId="77777777" w:rsidR="00342966" w:rsidRPr="00684D36" w:rsidRDefault="00342966" w:rsidP="00342966">
            <w:pPr>
              <w:contextualSpacing/>
              <w:rPr>
                <w:bCs/>
                <w:sz w:val="16"/>
                <w:szCs w:val="16"/>
              </w:rPr>
            </w:pPr>
          </w:p>
        </w:tc>
        <w:tc>
          <w:tcPr>
            <w:tcW w:w="1591" w:type="dxa"/>
            <w:hideMark/>
          </w:tcPr>
          <w:p w14:paraId="13FCF4D7" w14:textId="77777777" w:rsidR="00342966" w:rsidRPr="00684D36" w:rsidRDefault="00342966" w:rsidP="00342966">
            <w:pPr>
              <w:ind w:right="-108"/>
              <w:contextualSpacing/>
              <w:rPr>
                <w:bCs/>
                <w:sz w:val="16"/>
                <w:szCs w:val="16"/>
              </w:rPr>
            </w:pPr>
            <w:r w:rsidRPr="00684D36">
              <w:rPr>
                <w:bCs/>
                <w:sz w:val="16"/>
                <w:szCs w:val="16"/>
              </w:rPr>
              <w:t xml:space="preserve">Отдел образования: </w:t>
            </w:r>
          </w:p>
          <w:p w14:paraId="6A498FCE" w14:textId="77777777" w:rsidR="00342966" w:rsidRPr="00684D36" w:rsidRDefault="00342966" w:rsidP="00342966">
            <w:pPr>
              <w:ind w:right="-108"/>
              <w:contextualSpacing/>
              <w:rPr>
                <w:bCs/>
                <w:sz w:val="16"/>
                <w:szCs w:val="16"/>
              </w:rPr>
            </w:pPr>
          </w:p>
        </w:tc>
        <w:tc>
          <w:tcPr>
            <w:tcW w:w="711" w:type="dxa"/>
            <w:noWrap/>
            <w:vAlign w:val="bottom"/>
          </w:tcPr>
          <w:p w14:paraId="231EB86A" w14:textId="77777777" w:rsidR="00342966" w:rsidRPr="00E3650A" w:rsidRDefault="00342966" w:rsidP="00342966">
            <w:pPr>
              <w:ind w:left="-108" w:right="-108"/>
              <w:contextualSpacing/>
              <w:jc w:val="center"/>
              <w:rPr>
                <w:sz w:val="16"/>
                <w:szCs w:val="16"/>
              </w:rPr>
            </w:pPr>
            <w:r>
              <w:rPr>
                <w:color w:val="000000"/>
                <w:sz w:val="16"/>
                <w:szCs w:val="16"/>
              </w:rPr>
              <w:t>400,2</w:t>
            </w:r>
          </w:p>
        </w:tc>
        <w:tc>
          <w:tcPr>
            <w:tcW w:w="621" w:type="dxa"/>
            <w:noWrap/>
            <w:vAlign w:val="bottom"/>
          </w:tcPr>
          <w:p w14:paraId="6C958788"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3F7D621E"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482A0086"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0E62F68A"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0598C827"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5143469A"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941" w:type="dxa"/>
            <w:vMerge/>
          </w:tcPr>
          <w:p w14:paraId="1CF851E5" w14:textId="77777777" w:rsidR="00342966" w:rsidRPr="00684D36" w:rsidRDefault="00342966" w:rsidP="00342966">
            <w:pPr>
              <w:rPr>
                <w:sz w:val="16"/>
                <w:szCs w:val="16"/>
              </w:rPr>
            </w:pPr>
          </w:p>
        </w:tc>
        <w:tc>
          <w:tcPr>
            <w:tcW w:w="1093" w:type="dxa"/>
            <w:vMerge/>
          </w:tcPr>
          <w:p w14:paraId="7D6A90C2" w14:textId="77777777" w:rsidR="00342966" w:rsidRPr="00684D36" w:rsidRDefault="00342966" w:rsidP="00342966">
            <w:pPr>
              <w:rPr>
                <w:sz w:val="16"/>
                <w:szCs w:val="16"/>
              </w:rPr>
            </w:pPr>
          </w:p>
        </w:tc>
        <w:tc>
          <w:tcPr>
            <w:tcW w:w="868" w:type="dxa"/>
            <w:vMerge/>
          </w:tcPr>
          <w:p w14:paraId="7C40691F" w14:textId="77777777" w:rsidR="00342966" w:rsidRPr="00684D36" w:rsidRDefault="00342966" w:rsidP="00342966">
            <w:pPr>
              <w:rPr>
                <w:sz w:val="16"/>
                <w:szCs w:val="16"/>
              </w:rPr>
            </w:pPr>
          </w:p>
        </w:tc>
        <w:tc>
          <w:tcPr>
            <w:tcW w:w="1329" w:type="dxa"/>
            <w:vMerge/>
          </w:tcPr>
          <w:p w14:paraId="4E0DB3D6" w14:textId="77777777" w:rsidR="00342966" w:rsidRPr="00684D36" w:rsidRDefault="00342966" w:rsidP="00342966">
            <w:pPr>
              <w:rPr>
                <w:sz w:val="16"/>
                <w:szCs w:val="16"/>
              </w:rPr>
            </w:pPr>
          </w:p>
        </w:tc>
        <w:tc>
          <w:tcPr>
            <w:tcW w:w="939" w:type="dxa"/>
            <w:vMerge/>
          </w:tcPr>
          <w:p w14:paraId="7EB8F008" w14:textId="77777777" w:rsidR="00342966" w:rsidRPr="00684D36" w:rsidRDefault="00342966" w:rsidP="00342966">
            <w:pPr>
              <w:rPr>
                <w:sz w:val="16"/>
                <w:szCs w:val="16"/>
              </w:rPr>
            </w:pPr>
          </w:p>
        </w:tc>
      </w:tr>
      <w:tr w:rsidR="00342966" w:rsidRPr="00684D36" w14:paraId="19BFD8D4" w14:textId="77777777" w:rsidTr="00342966">
        <w:trPr>
          <w:trHeight w:val="268"/>
        </w:trPr>
        <w:tc>
          <w:tcPr>
            <w:tcW w:w="709" w:type="dxa"/>
            <w:vMerge/>
            <w:noWrap/>
            <w:hideMark/>
          </w:tcPr>
          <w:p w14:paraId="20F3F495" w14:textId="77777777" w:rsidR="00342966" w:rsidRPr="00684D36" w:rsidRDefault="00342966" w:rsidP="00342966">
            <w:pPr>
              <w:rPr>
                <w:sz w:val="16"/>
                <w:szCs w:val="16"/>
              </w:rPr>
            </w:pPr>
          </w:p>
        </w:tc>
        <w:tc>
          <w:tcPr>
            <w:tcW w:w="1328" w:type="dxa"/>
            <w:vMerge/>
            <w:hideMark/>
          </w:tcPr>
          <w:p w14:paraId="49FAB99E" w14:textId="77777777" w:rsidR="00342966" w:rsidRPr="00684D36" w:rsidRDefault="00342966" w:rsidP="00342966">
            <w:pPr>
              <w:ind w:left="65" w:right="145"/>
              <w:rPr>
                <w:bCs/>
                <w:sz w:val="16"/>
                <w:szCs w:val="16"/>
              </w:rPr>
            </w:pPr>
          </w:p>
        </w:tc>
        <w:tc>
          <w:tcPr>
            <w:tcW w:w="1932" w:type="dxa"/>
            <w:vMerge/>
            <w:hideMark/>
          </w:tcPr>
          <w:p w14:paraId="32AFB2CC" w14:textId="77777777" w:rsidR="00342966" w:rsidRPr="00684D36" w:rsidRDefault="00342966" w:rsidP="00342966">
            <w:pPr>
              <w:contextualSpacing/>
              <w:rPr>
                <w:bCs/>
                <w:sz w:val="16"/>
                <w:szCs w:val="16"/>
              </w:rPr>
            </w:pPr>
          </w:p>
        </w:tc>
        <w:tc>
          <w:tcPr>
            <w:tcW w:w="1591" w:type="dxa"/>
            <w:hideMark/>
          </w:tcPr>
          <w:p w14:paraId="196B1221" w14:textId="77777777" w:rsidR="00342966" w:rsidRPr="00684D36" w:rsidRDefault="00342966" w:rsidP="00342966">
            <w:pPr>
              <w:ind w:right="-108"/>
              <w:contextualSpacing/>
              <w:rPr>
                <w:bCs/>
                <w:sz w:val="16"/>
                <w:szCs w:val="16"/>
              </w:rPr>
            </w:pPr>
            <w:r w:rsidRPr="00684D36">
              <w:rPr>
                <w:bCs/>
                <w:sz w:val="16"/>
                <w:szCs w:val="16"/>
              </w:rPr>
              <w:t xml:space="preserve">Комитет по спорту: </w:t>
            </w:r>
          </w:p>
        </w:tc>
        <w:tc>
          <w:tcPr>
            <w:tcW w:w="711" w:type="dxa"/>
            <w:noWrap/>
            <w:vAlign w:val="bottom"/>
          </w:tcPr>
          <w:p w14:paraId="3BA3438C" w14:textId="77777777" w:rsidR="00342966" w:rsidRPr="00E3650A" w:rsidRDefault="00342966" w:rsidP="00342966">
            <w:pPr>
              <w:rPr>
                <w:sz w:val="16"/>
                <w:szCs w:val="16"/>
              </w:rPr>
            </w:pPr>
            <w:r>
              <w:rPr>
                <w:color w:val="000000"/>
                <w:sz w:val="16"/>
                <w:szCs w:val="16"/>
              </w:rPr>
              <w:t>630,1</w:t>
            </w:r>
          </w:p>
        </w:tc>
        <w:tc>
          <w:tcPr>
            <w:tcW w:w="621" w:type="dxa"/>
            <w:noWrap/>
            <w:vAlign w:val="bottom"/>
          </w:tcPr>
          <w:p w14:paraId="0163173F" w14:textId="77777777" w:rsidR="00342966" w:rsidRPr="00E3650A" w:rsidRDefault="00342966" w:rsidP="00342966">
            <w:pPr>
              <w:rPr>
                <w:sz w:val="16"/>
                <w:szCs w:val="16"/>
              </w:rPr>
            </w:pPr>
            <w:r>
              <w:rPr>
                <w:color w:val="000000"/>
                <w:sz w:val="16"/>
                <w:szCs w:val="16"/>
              </w:rPr>
              <w:t>218,9</w:t>
            </w:r>
          </w:p>
        </w:tc>
        <w:tc>
          <w:tcPr>
            <w:tcW w:w="621" w:type="dxa"/>
            <w:noWrap/>
            <w:vAlign w:val="bottom"/>
          </w:tcPr>
          <w:p w14:paraId="517F8701" w14:textId="77777777" w:rsidR="00342966" w:rsidRPr="00E3650A" w:rsidRDefault="00342966" w:rsidP="00342966">
            <w:pPr>
              <w:rPr>
                <w:sz w:val="16"/>
                <w:szCs w:val="16"/>
              </w:rPr>
            </w:pPr>
            <w:r>
              <w:rPr>
                <w:color w:val="000000"/>
                <w:sz w:val="16"/>
                <w:szCs w:val="16"/>
              </w:rPr>
              <w:t>17,6</w:t>
            </w:r>
          </w:p>
        </w:tc>
        <w:tc>
          <w:tcPr>
            <w:tcW w:w="621" w:type="dxa"/>
            <w:noWrap/>
            <w:vAlign w:val="bottom"/>
          </w:tcPr>
          <w:p w14:paraId="246B1745" w14:textId="77777777" w:rsidR="00342966" w:rsidRPr="00E3650A" w:rsidRDefault="00342966" w:rsidP="00342966">
            <w:pPr>
              <w:rPr>
                <w:sz w:val="16"/>
                <w:szCs w:val="16"/>
              </w:rPr>
            </w:pPr>
            <w:r>
              <w:rPr>
                <w:color w:val="000000"/>
                <w:sz w:val="16"/>
                <w:szCs w:val="16"/>
              </w:rPr>
              <w:t>98,4</w:t>
            </w:r>
          </w:p>
        </w:tc>
        <w:tc>
          <w:tcPr>
            <w:tcW w:w="621" w:type="dxa"/>
            <w:noWrap/>
            <w:vAlign w:val="bottom"/>
          </w:tcPr>
          <w:p w14:paraId="3B687235" w14:textId="77777777" w:rsidR="00342966" w:rsidRPr="00E3650A" w:rsidRDefault="00342966" w:rsidP="00342966">
            <w:pPr>
              <w:rPr>
                <w:sz w:val="16"/>
                <w:szCs w:val="16"/>
              </w:rPr>
            </w:pPr>
            <w:r>
              <w:rPr>
                <w:color w:val="000000"/>
                <w:sz w:val="16"/>
                <w:szCs w:val="16"/>
              </w:rPr>
              <w:t>98,4</w:t>
            </w:r>
          </w:p>
        </w:tc>
        <w:tc>
          <w:tcPr>
            <w:tcW w:w="621" w:type="dxa"/>
            <w:noWrap/>
            <w:vAlign w:val="bottom"/>
          </w:tcPr>
          <w:p w14:paraId="30F22150" w14:textId="77777777" w:rsidR="00342966" w:rsidRPr="00E3650A" w:rsidRDefault="00342966" w:rsidP="00342966">
            <w:pPr>
              <w:rPr>
                <w:sz w:val="16"/>
                <w:szCs w:val="16"/>
              </w:rPr>
            </w:pPr>
            <w:r>
              <w:rPr>
                <w:color w:val="000000"/>
                <w:sz w:val="16"/>
                <w:szCs w:val="16"/>
              </w:rPr>
              <w:t>98,4</w:t>
            </w:r>
          </w:p>
        </w:tc>
        <w:tc>
          <w:tcPr>
            <w:tcW w:w="621" w:type="dxa"/>
            <w:noWrap/>
            <w:vAlign w:val="bottom"/>
          </w:tcPr>
          <w:p w14:paraId="53F4CD88" w14:textId="77777777" w:rsidR="00342966" w:rsidRPr="00E3650A" w:rsidRDefault="00342966" w:rsidP="00342966">
            <w:pPr>
              <w:rPr>
                <w:sz w:val="16"/>
                <w:szCs w:val="16"/>
              </w:rPr>
            </w:pPr>
            <w:r>
              <w:rPr>
                <w:color w:val="000000"/>
                <w:sz w:val="16"/>
                <w:szCs w:val="16"/>
              </w:rPr>
              <w:t>98,4</w:t>
            </w:r>
          </w:p>
        </w:tc>
        <w:tc>
          <w:tcPr>
            <w:tcW w:w="941" w:type="dxa"/>
            <w:vMerge/>
          </w:tcPr>
          <w:p w14:paraId="717DC194" w14:textId="77777777" w:rsidR="00342966" w:rsidRPr="00684D36" w:rsidRDefault="00342966" w:rsidP="00342966">
            <w:pPr>
              <w:rPr>
                <w:sz w:val="16"/>
                <w:szCs w:val="16"/>
              </w:rPr>
            </w:pPr>
          </w:p>
        </w:tc>
        <w:tc>
          <w:tcPr>
            <w:tcW w:w="1093" w:type="dxa"/>
            <w:vMerge/>
          </w:tcPr>
          <w:p w14:paraId="00784F8B" w14:textId="77777777" w:rsidR="00342966" w:rsidRPr="00684D36" w:rsidRDefault="00342966" w:rsidP="00342966">
            <w:pPr>
              <w:rPr>
                <w:sz w:val="16"/>
                <w:szCs w:val="16"/>
              </w:rPr>
            </w:pPr>
          </w:p>
        </w:tc>
        <w:tc>
          <w:tcPr>
            <w:tcW w:w="868" w:type="dxa"/>
            <w:vMerge/>
          </w:tcPr>
          <w:p w14:paraId="229035E1" w14:textId="77777777" w:rsidR="00342966" w:rsidRPr="00684D36" w:rsidRDefault="00342966" w:rsidP="00342966">
            <w:pPr>
              <w:rPr>
                <w:sz w:val="16"/>
                <w:szCs w:val="16"/>
              </w:rPr>
            </w:pPr>
          </w:p>
        </w:tc>
        <w:tc>
          <w:tcPr>
            <w:tcW w:w="1329" w:type="dxa"/>
            <w:vMerge/>
          </w:tcPr>
          <w:p w14:paraId="116FBCED" w14:textId="77777777" w:rsidR="00342966" w:rsidRPr="00684D36" w:rsidRDefault="00342966" w:rsidP="00342966">
            <w:pPr>
              <w:rPr>
                <w:sz w:val="16"/>
                <w:szCs w:val="16"/>
              </w:rPr>
            </w:pPr>
          </w:p>
        </w:tc>
        <w:tc>
          <w:tcPr>
            <w:tcW w:w="939" w:type="dxa"/>
            <w:vMerge/>
          </w:tcPr>
          <w:p w14:paraId="06AF9A51" w14:textId="77777777" w:rsidR="00342966" w:rsidRPr="00684D36" w:rsidRDefault="00342966" w:rsidP="00342966">
            <w:pPr>
              <w:rPr>
                <w:sz w:val="16"/>
                <w:szCs w:val="16"/>
              </w:rPr>
            </w:pPr>
          </w:p>
        </w:tc>
      </w:tr>
      <w:tr w:rsidR="00342966" w:rsidRPr="00684D36" w14:paraId="01E8EDCB" w14:textId="77777777" w:rsidTr="00342966">
        <w:trPr>
          <w:trHeight w:val="244"/>
        </w:trPr>
        <w:tc>
          <w:tcPr>
            <w:tcW w:w="709" w:type="dxa"/>
            <w:vMerge/>
            <w:hideMark/>
          </w:tcPr>
          <w:p w14:paraId="6FEDEC1B" w14:textId="77777777" w:rsidR="00342966" w:rsidRPr="00684D36" w:rsidRDefault="00342966" w:rsidP="00342966">
            <w:pPr>
              <w:rPr>
                <w:sz w:val="16"/>
                <w:szCs w:val="16"/>
              </w:rPr>
            </w:pPr>
          </w:p>
        </w:tc>
        <w:tc>
          <w:tcPr>
            <w:tcW w:w="1328" w:type="dxa"/>
            <w:vMerge/>
            <w:hideMark/>
          </w:tcPr>
          <w:p w14:paraId="1587BB04" w14:textId="77777777" w:rsidR="00342966" w:rsidRPr="00684D36" w:rsidRDefault="00342966" w:rsidP="00342966">
            <w:pPr>
              <w:rPr>
                <w:bCs/>
                <w:sz w:val="16"/>
                <w:szCs w:val="16"/>
              </w:rPr>
            </w:pPr>
          </w:p>
        </w:tc>
        <w:tc>
          <w:tcPr>
            <w:tcW w:w="1932" w:type="dxa"/>
            <w:vMerge/>
            <w:hideMark/>
          </w:tcPr>
          <w:p w14:paraId="131E333E" w14:textId="77777777" w:rsidR="00342966" w:rsidRPr="00684D36" w:rsidRDefault="00342966" w:rsidP="00342966">
            <w:pPr>
              <w:rPr>
                <w:bCs/>
                <w:sz w:val="16"/>
                <w:szCs w:val="16"/>
              </w:rPr>
            </w:pPr>
          </w:p>
        </w:tc>
        <w:tc>
          <w:tcPr>
            <w:tcW w:w="1591" w:type="dxa"/>
            <w:hideMark/>
          </w:tcPr>
          <w:p w14:paraId="08A07A23" w14:textId="77777777" w:rsidR="00342966" w:rsidRPr="00684D36" w:rsidRDefault="00342966" w:rsidP="00342966">
            <w:pPr>
              <w:contextualSpacing/>
              <w:rPr>
                <w:bCs/>
                <w:sz w:val="16"/>
                <w:szCs w:val="16"/>
              </w:rPr>
            </w:pPr>
            <w:r w:rsidRPr="00684D36">
              <w:rPr>
                <w:bCs/>
                <w:sz w:val="16"/>
                <w:szCs w:val="16"/>
              </w:rPr>
              <w:t>бюджет РБ</w:t>
            </w:r>
          </w:p>
        </w:tc>
        <w:tc>
          <w:tcPr>
            <w:tcW w:w="711" w:type="dxa"/>
            <w:noWrap/>
            <w:vAlign w:val="bottom"/>
          </w:tcPr>
          <w:p w14:paraId="0F7A556D"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632BFFBA"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29FE6733"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1FC9E732"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1FB73093"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51CF2ED9"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1445248F"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941" w:type="dxa"/>
            <w:vMerge/>
          </w:tcPr>
          <w:p w14:paraId="3B9840BD" w14:textId="77777777" w:rsidR="00342966" w:rsidRPr="00684D36" w:rsidRDefault="00342966" w:rsidP="00342966">
            <w:pPr>
              <w:rPr>
                <w:sz w:val="16"/>
                <w:szCs w:val="16"/>
              </w:rPr>
            </w:pPr>
          </w:p>
        </w:tc>
        <w:tc>
          <w:tcPr>
            <w:tcW w:w="1093" w:type="dxa"/>
            <w:vMerge/>
          </w:tcPr>
          <w:p w14:paraId="5AF874BD" w14:textId="77777777" w:rsidR="00342966" w:rsidRPr="00684D36" w:rsidRDefault="00342966" w:rsidP="00342966">
            <w:pPr>
              <w:rPr>
                <w:sz w:val="16"/>
                <w:szCs w:val="16"/>
              </w:rPr>
            </w:pPr>
          </w:p>
        </w:tc>
        <w:tc>
          <w:tcPr>
            <w:tcW w:w="868" w:type="dxa"/>
            <w:vMerge/>
          </w:tcPr>
          <w:p w14:paraId="08A36DF3" w14:textId="77777777" w:rsidR="00342966" w:rsidRPr="00684D36" w:rsidRDefault="00342966" w:rsidP="00342966">
            <w:pPr>
              <w:rPr>
                <w:sz w:val="16"/>
                <w:szCs w:val="16"/>
              </w:rPr>
            </w:pPr>
          </w:p>
        </w:tc>
        <w:tc>
          <w:tcPr>
            <w:tcW w:w="1329" w:type="dxa"/>
            <w:vMerge/>
          </w:tcPr>
          <w:p w14:paraId="00BDBD5A" w14:textId="77777777" w:rsidR="00342966" w:rsidRPr="00684D36" w:rsidRDefault="00342966" w:rsidP="00342966">
            <w:pPr>
              <w:rPr>
                <w:sz w:val="16"/>
                <w:szCs w:val="16"/>
              </w:rPr>
            </w:pPr>
          </w:p>
        </w:tc>
        <w:tc>
          <w:tcPr>
            <w:tcW w:w="939" w:type="dxa"/>
            <w:vMerge/>
          </w:tcPr>
          <w:p w14:paraId="0A15D068" w14:textId="77777777" w:rsidR="00342966" w:rsidRPr="00684D36" w:rsidRDefault="00342966" w:rsidP="00342966">
            <w:pPr>
              <w:rPr>
                <w:sz w:val="16"/>
                <w:szCs w:val="16"/>
              </w:rPr>
            </w:pPr>
          </w:p>
        </w:tc>
      </w:tr>
      <w:tr w:rsidR="00342966" w:rsidRPr="00684D36" w14:paraId="3D6B59D1" w14:textId="77777777" w:rsidTr="00342966">
        <w:trPr>
          <w:trHeight w:val="465"/>
        </w:trPr>
        <w:tc>
          <w:tcPr>
            <w:tcW w:w="709" w:type="dxa"/>
            <w:vMerge/>
            <w:hideMark/>
          </w:tcPr>
          <w:p w14:paraId="5FF732B7" w14:textId="77777777" w:rsidR="00342966" w:rsidRPr="00684D36" w:rsidRDefault="00342966" w:rsidP="00342966">
            <w:pPr>
              <w:rPr>
                <w:sz w:val="16"/>
                <w:szCs w:val="16"/>
              </w:rPr>
            </w:pPr>
          </w:p>
        </w:tc>
        <w:tc>
          <w:tcPr>
            <w:tcW w:w="1328" w:type="dxa"/>
            <w:vMerge/>
            <w:hideMark/>
          </w:tcPr>
          <w:p w14:paraId="29616DE3" w14:textId="77777777" w:rsidR="00342966" w:rsidRPr="00684D36" w:rsidRDefault="00342966" w:rsidP="00342966">
            <w:pPr>
              <w:rPr>
                <w:bCs/>
                <w:sz w:val="16"/>
                <w:szCs w:val="16"/>
              </w:rPr>
            </w:pPr>
          </w:p>
        </w:tc>
        <w:tc>
          <w:tcPr>
            <w:tcW w:w="1932" w:type="dxa"/>
            <w:vMerge/>
            <w:hideMark/>
          </w:tcPr>
          <w:p w14:paraId="19C176A2" w14:textId="77777777" w:rsidR="00342966" w:rsidRPr="00684D36" w:rsidRDefault="00342966" w:rsidP="00342966">
            <w:pPr>
              <w:rPr>
                <w:bCs/>
                <w:sz w:val="16"/>
                <w:szCs w:val="16"/>
              </w:rPr>
            </w:pPr>
          </w:p>
        </w:tc>
        <w:tc>
          <w:tcPr>
            <w:tcW w:w="1591" w:type="dxa"/>
            <w:hideMark/>
          </w:tcPr>
          <w:p w14:paraId="2DF0DE2C" w14:textId="77777777" w:rsidR="00342966" w:rsidRPr="00684D36" w:rsidRDefault="00342966" w:rsidP="00342966">
            <w:pPr>
              <w:contextualSpacing/>
              <w:rPr>
                <w:bCs/>
                <w:sz w:val="16"/>
                <w:szCs w:val="16"/>
              </w:rPr>
            </w:pPr>
            <w:r w:rsidRPr="00684D36">
              <w:rPr>
                <w:bCs/>
                <w:sz w:val="16"/>
                <w:szCs w:val="16"/>
              </w:rPr>
              <w:t>федеральный бюджет</w:t>
            </w:r>
          </w:p>
        </w:tc>
        <w:tc>
          <w:tcPr>
            <w:tcW w:w="711" w:type="dxa"/>
            <w:noWrap/>
            <w:vAlign w:val="bottom"/>
          </w:tcPr>
          <w:p w14:paraId="0C88161A"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5BC4AE4C"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235F850F"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2280560F"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30724D79"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2C12F47F"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6E3A884C" w14:textId="77777777" w:rsidR="00342966" w:rsidRPr="00E3650A" w:rsidRDefault="00342966" w:rsidP="00342966">
            <w:pPr>
              <w:ind w:left="-108" w:right="-108"/>
              <w:contextualSpacing/>
              <w:jc w:val="center"/>
              <w:rPr>
                <w:bCs/>
                <w:sz w:val="16"/>
                <w:szCs w:val="16"/>
              </w:rPr>
            </w:pPr>
            <w:r>
              <w:rPr>
                <w:color w:val="000000"/>
                <w:sz w:val="16"/>
                <w:szCs w:val="16"/>
              </w:rPr>
              <w:t>0,0</w:t>
            </w:r>
          </w:p>
        </w:tc>
        <w:tc>
          <w:tcPr>
            <w:tcW w:w="941" w:type="dxa"/>
            <w:vMerge/>
          </w:tcPr>
          <w:p w14:paraId="568BB57B" w14:textId="77777777" w:rsidR="00342966" w:rsidRPr="00684D36" w:rsidRDefault="00342966" w:rsidP="00342966">
            <w:pPr>
              <w:rPr>
                <w:sz w:val="16"/>
                <w:szCs w:val="16"/>
              </w:rPr>
            </w:pPr>
          </w:p>
        </w:tc>
        <w:tc>
          <w:tcPr>
            <w:tcW w:w="1093" w:type="dxa"/>
            <w:vMerge/>
          </w:tcPr>
          <w:p w14:paraId="48BE22D9" w14:textId="77777777" w:rsidR="00342966" w:rsidRPr="00684D36" w:rsidRDefault="00342966" w:rsidP="00342966">
            <w:pPr>
              <w:rPr>
                <w:sz w:val="16"/>
                <w:szCs w:val="16"/>
              </w:rPr>
            </w:pPr>
          </w:p>
        </w:tc>
        <w:tc>
          <w:tcPr>
            <w:tcW w:w="868" w:type="dxa"/>
            <w:vMerge/>
          </w:tcPr>
          <w:p w14:paraId="414BBFA4" w14:textId="77777777" w:rsidR="00342966" w:rsidRPr="00684D36" w:rsidRDefault="00342966" w:rsidP="00342966">
            <w:pPr>
              <w:rPr>
                <w:sz w:val="16"/>
                <w:szCs w:val="16"/>
              </w:rPr>
            </w:pPr>
          </w:p>
        </w:tc>
        <w:tc>
          <w:tcPr>
            <w:tcW w:w="1329" w:type="dxa"/>
            <w:vMerge/>
          </w:tcPr>
          <w:p w14:paraId="1203C422" w14:textId="77777777" w:rsidR="00342966" w:rsidRPr="00684D36" w:rsidRDefault="00342966" w:rsidP="00342966">
            <w:pPr>
              <w:rPr>
                <w:sz w:val="16"/>
                <w:szCs w:val="16"/>
              </w:rPr>
            </w:pPr>
          </w:p>
        </w:tc>
        <w:tc>
          <w:tcPr>
            <w:tcW w:w="939" w:type="dxa"/>
            <w:vMerge/>
          </w:tcPr>
          <w:p w14:paraId="3587FFC1" w14:textId="77777777" w:rsidR="00342966" w:rsidRPr="00684D36" w:rsidRDefault="00342966" w:rsidP="00342966">
            <w:pPr>
              <w:rPr>
                <w:sz w:val="16"/>
                <w:szCs w:val="16"/>
              </w:rPr>
            </w:pPr>
          </w:p>
        </w:tc>
      </w:tr>
      <w:tr w:rsidR="00342966" w:rsidRPr="00684D36" w14:paraId="60FD053B" w14:textId="77777777" w:rsidTr="00342966">
        <w:trPr>
          <w:trHeight w:val="568"/>
        </w:trPr>
        <w:tc>
          <w:tcPr>
            <w:tcW w:w="709" w:type="dxa"/>
            <w:vMerge/>
            <w:hideMark/>
          </w:tcPr>
          <w:p w14:paraId="5A61846F" w14:textId="77777777" w:rsidR="00342966" w:rsidRPr="00684D36" w:rsidRDefault="00342966" w:rsidP="00342966">
            <w:pPr>
              <w:rPr>
                <w:sz w:val="16"/>
                <w:szCs w:val="16"/>
              </w:rPr>
            </w:pPr>
          </w:p>
        </w:tc>
        <w:tc>
          <w:tcPr>
            <w:tcW w:w="1328" w:type="dxa"/>
            <w:vMerge/>
            <w:hideMark/>
          </w:tcPr>
          <w:p w14:paraId="6A228A89" w14:textId="77777777" w:rsidR="00342966" w:rsidRPr="00684D36" w:rsidRDefault="00342966" w:rsidP="00342966">
            <w:pPr>
              <w:rPr>
                <w:bCs/>
                <w:sz w:val="16"/>
                <w:szCs w:val="16"/>
              </w:rPr>
            </w:pPr>
          </w:p>
        </w:tc>
        <w:tc>
          <w:tcPr>
            <w:tcW w:w="1932" w:type="dxa"/>
            <w:vMerge/>
            <w:hideMark/>
          </w:tcPr>
          <w:p w14:paraId="4A299F68" w14:textId="77777777" w:rsidR="00342966" w:rsidRPr="00684D36" w:rsidRDefault="00342966" w:rsidP="00342966">
            <w:pPr>
              <w:rPr>
                <w:bCs/>
                <w:sz w:val="16"/>
                <w:szCs w:val="16"/>
              </w:rPr>
            </w:pPr>
          </w:p>
        </w:tc>
        <w:tc>
          <w:tcPr>
            <w:tcW w:w="1591" w:type="dxa"/>
            <w:hideMark/>
          </w:tcPr>
          <w:p w14:paraId="39D5395D" w14:textId="77777777" w:rsidR="00342966" w:rsidRPr="00684D36" w:rsidRDefault="00342966" w:rsidP="00342966">
            <w:pPr>
              <w:contextualSpacing/>
              <w:rPr>
                <w:bCs/>
                <w:sz w:val="16"/>
                <w:szCs w:val="16"/>
              </w:rPr>
            </w:pPr>
            <w:r w:rsidRPr="00684D36">
              <w:rPr>
                <w:bCs/>
                <w:sz w:val="16"/>
                <w:szCs w:val="16"/>
              </w:rPr>
              <w:t xml:space="preserve"> бюджет ГО</w:t>
            </w:r>
          </w:p>
          <w:p w14:paraId="440683CB" w14:textId="77777777" w:rsidR="00342966" w:rsidRPr="00684D36" w:rsidRDefault="00342966" w:rsidP="00342966">
            <w:pPr>
              <w:contextualSpacing/>
              <w:rPr>
                <w:bCs/>
                <w:sz w:val="16"/>
                <w:szCs w:val="16"/>
              </w:rPr>
            </w:pPr>
            <w:r w:rsidRPr="00684D36">
              <w:rPr>
                <w:bCs/>
                <w:sz w:val="16"/>
                <w:szCs w:val="16"/>
              </w:rPr>
              <w:t>в том числе:</w:t>
            </w:r>
          </w:p>
        </w:tc>
        <w:tc>
          <w:tcPr>
            <w:tcW w:w="711" w:type="dxa"/>
            <w:noWrap/>
            <w:vAlign w:val="bottom"/>
          </w:tcPr>
          <w:p w14:paraId="48FAE8E0" w14:textId="77777777" w:rsidR="00342966" w:rsidRPr="00E3650A" w:rsidRDefault="00342966" w:rsidP="00342966">
            <w:pPr>
              <w:ind w:left="-108" w:right="-108"/>
              <w:contextualSpacing/>
              <w:jc w:val="center"/>
              <w:rPr>
                <w:sz w:val="16"/>
                <w:szCs w:val="16"/>
              </w:rPr>
            </w:pPr>
            <w:r>
              <w:rPr>
                <w:color w:val="000000"/>
                <w:sz w:val="16"/>
                <w:szCs w:val="16"/>
              </w:rPr>
              <w:t>4 737,5</w:t>
            </w:r>
          </w:p>
        </w:tc>
        <w:tc>
          <w:tcPr>
            <w:tcW w:w="621" w:type="dxa"/>
            <w:noWrap/>
            <w:vAlign w:val="bottom"/>
          </w:tcPr>
          <w:p w14:paraId="5CC4A2F4" w14:textId="77777777" w:rsidR="00342966" w:rsidRPr="00E3650A" w:rsidRDefault="00342966" w:rsidP="00342966">
            <w:pPr>
              <w:ind w:left="-108" w:right="-108"/>
              <w:contextualSpacing/>
              <w:jc w:val="center"/>
              <w:rPr>
                <w:sz w:val="16"/>
                <w:szCs w:val="16"/>
              </w:rPr>
            </w:pPr>
            <w:r>
              <w:rPr>
                <w:color w:val="000000"/>
                <w:sz w:val="16"/>
                <w:szCs w:val="16"/>
              </w:rPr>
              <w:t>828,5</w:t>
            </w:r>
          </w:p>
        </w:tc>
        <w:tc>
          <w:tcPr>
            <w:tcW w:w="621" w:type="dxa"/>
            <w:noWrap/>
            <w:vAlign w:val="bottom"/>
          </w:tcPr>
          <w:p w14:paraId="7EAC52B6" w14:textId="77777777" w:rsidR="00342966" w:rsidRPr="00E3650A" w:rsidRDefault="00342966" w:rsidP="00342966">
            <w:pPr>
              <w:ind w:left="-108" w:right="-108"/>
              <w:contextualSpacing/>
              <w:jc w:val="center"/>
              <w:rPr>
                <w:sz w:val="16"/>
                <w:szCs w:val="16"/>
              </w:rPr>
            </w:pPr>
            <w:r>
              <w:rPr>
                <w:color w:val="000000"/>
                <w:sz w:val="16"/>
                <w:szCs w:val="16"/>
              </w:rPr>
              <w:t>603,8</w:t>
            </w:r>
          </w:p>
        </w:tc>
        <w:tc>
          <w:tcPr>
            <w:tcW w:w="621" w:type="dxa"/>
            <w:noWrap/>
            <w:vAlign w:val="bottom"/>
          </w:tcPr>
          <w:p w14:paraId="33EE1BC9" w14:textId="77777777" w:rsidR="00342966" w:rsidRPr="00E3650A" w:rsidRDefault="00342966" w:rsidP="00342966">
            <w:pPr>
              <w:ind w:left="-108" w:right="-108"/>
              <w:contextualSpacing/>
              <w:jc w:val="center"/>
              <w:rPr>
                <w:sz w:val="16"/>
                <w:szCs w:val="16"/>
              </w:rPr>
            </w:pPr>
            <w:r>
              <w:rPr>
                <w:color w:val="000000"/>
                <w:sz w:val="16"/>
                <w:szCs w:val="16"/>
              </w:rPr>
              <w:t>826,3</w:t>
            </w:r>
          </w:p>
        </w:tc>
        <w:tc>
          <w:tcPr>
            <w:tcW w:w="621" w:type="dxa"/>
            <w:noWrap/>
            <w:vAlign w:val="bottom"/>
          </w:tcPr>
          <w:p w14:paraId="50ACB7AC" w14:textId="77777777" w:rsidR="00342966" w:rsidRPr="00E3650A" w:rsidRDefault="00342966" w:rsidP="00342966">
            <w:pPr>
              <w:ind w:left="-108" w:right="-108"/>
              <w:contextualSpacing/>
              <w:jc w:val="center"/>
              <w:rPr>
                <w:sz w:val="16"/>
                <w:szCs w:val="16"/>
              </w:rPr>
            </w:pPr>
            <w:r>
              <w:rPr>
                <w:color w:val="000000"/>
                <w:sz w:val="16"/>
                <w:szCs w:val="16"/>
              </w:rPr>
              <w:t>826,3</w:t>
            </w:r>
          </w:p>
        </w:tc>
        <w:tc>
          <w:tcPr>
            <w:tcW w:w="621" w:type="dxa"/>
            <w:noWrap/>
            <w:vAlign w:val="bottom"/>
          </w:tcPr>
          <w:p w14:paraId="0D0F3088" w14:textId="77777777" w:rsidR="00342966" w:rsidRPr="00E3650A" w:rsidRDefault="00342966" w:rsidP="00342966">
            <w:pPr>
              <w:ind w:left="-108" w:right="-108"/>
              <w:contextualSpacing/>
              <w:jc w:val="center"/>
              <w:rPr>
                <w:sz w:val="16"/>
                <w:szCs w:val="16"/>
              </w:rPr>
            </w:pPr>
            <w:r>
              <w:rPr>
                <w:color w:val="000000"/>
                <w:sz w:val="16"/>
                <w:szCs w:val="16"/>
              </w:rPr>
              <w:t>826,3</w:t>
            </w:r>
          </w:p>
        </w:tc>
        <w:tc>
          <w:tcPr>
            <w:tcW w:w="621" w:type="dxa"/>
            <w:noWrap/>
            <w:vAlign w:val="bottom"/>
          </w:tcPr>
          <w:p w14:paraId="1AC58C3A" w14:textId="77777777" w:rsidR="00342966" w:rsidRPr="00E3650A" w:rsidRDefault="00342966" w:rsidP="00342966">
            <w:pPr>
              <w:ind w:left="-108" w:right="-108"/>
              <w:contextualSpacing/>
              <w:jc w:val="center"/>
              <w:rPr>
                <w:sz w:val="16"/>
                <w:szCs w:val="16"/>
              </w:rPr>
            </w:pPr>
            <w:r>
              <w:rPr>
                <w:color w:val="000000"/>
                <w:sz w:val="16"/>
                <w:szCs w:val="16"/>
              </w:rPr>
              <w:t>826,3</w:t>
            </w:r>
          </w:p>
        </w:tc>
        <w:tc>
          <w:tcPr>
            <w:tcW w:w="941" w:type="dxa"/>
            <w:vMerge/>
          </w:tcPr>
          <w:p w14:paraId="27A1571A" w14:textId="77777777" w:rsidR="00342966" w:rsidRPr="00684D36" w:rsidRDefault="00342966" w:rsidP="00342966">
            <w:pPr>
              <w:rPr>
                <w:sz w:val="16"/>
                <w:szCs w:val="16"/>
              </w:rPr>
            </w:pPr>
          </w:p>
        </w:tc>
        <w:tc>
          <w:tcPr>
            <w:tcW w:w="1093" w:type="dxa"/>
            <w:vMerge/>
          </w:tcPr>
          <w:p w14:paraId="7397459A" w14:textId="77777777" w:rsidR="00342966" w:rsidRPr="00684D36" w:rsidRDefault="00342966" w:rsidP="00342966">
            <w:pPr>
              <w:rPr>
                <w:sz w:val="16"/>
                <w:szCs w:val="16"/>
              </w:rPr>
            </w:pPr>
          </w:p>
        </w:tc>
        <w:tc>
          <w:tcPr>
            <w:tcW w:w="868" w:type="dxa"/>
            <w:vMerge/>
          </w:tcPr>
          <w:p w14:paraId="0D5617E4" w14:textId="77777777" w:rsidR="00342966" w:rsidRPr="00684D36" w:rsidRDefault="00342966" w:rsidP="00342966">
            <w:pPr>
              <w:rPr>
                <w:sz w:val="16"/>
                <w:szCs w:val="16"/>
              </w:rPr>
            </w:pPr>
          </w:p>
        </w:tc>
        <w:tc>
          <w:tcPr>
            <w:tcW w:w="1329" w:type="dxa"/>
            <w:vMerge/>
          </w:tcPr>
          <w:p w14:paraId="3ADF2B85" w14:textId="77777777" w:rsidR="00342966" w:rsidRPr="00684D36" w:rsidRDefault="00342966" w:rsidP="00342966">
            <w:pPr>
              <w:rPr>
                <w:sz w:val="16"/>
                <w:szCs w:val="16"/>
              </w:rPr>
            </w:pPr>
          </w:p>
        </w:tc>
        <w:tc>
          <w:tcPr>
            <w:tcW w:w="939" w:type="dxa"/>
            <w:vMerge/>
          </w:tcPr>
          <w:p w14:paraId="1E954ECE" w14:textId="77777777" w:rsidR="00342966" w:rsidRPr="00684D36" w:rsidRDefault="00342966" w:rsidP="00342966">
            <w:pPr>
              <w:rPr>
                <w:sz w:val="16"/>
                <w:szCs w:val="16"/>
              </w:rPr>
            </w:pPr>
          </w:p>
        </w:tc>
      </w:tr>
      <w:tr w:rsidR="00342966" w:rsidRPr="00684D36" w14:paraId="386AD8F5" w14:textId="77777777" w:rsidTr="00342966">
        <w:trPr>
          <w:trHeight w:val="318"/>
        </w:trPr>
        <w:tc>
          <w:tcPr>
            <w:tcW w:w="709" w:type="dxa"/>
            <w:vMerge/>
            <w:hideMark/>
          </w:tcPr>
          <w:p w14:paraId="65BEA4D0" w14:textId="77777777" w:rsidR="00342966" w:rsidRPr="00684D36" w:rsidRDefault="00342966" w:rsidP="00342966">
            <w:pPr>
              <w:rPr>
                <w:sz w:val="16"/>
                <w:szCs w:val="16"/>
              </w:rPr>
            </w:pPr>
          </w:p>
        </w:tc>
        <w:tc>
          <w:tcPr>
            <w:tcW w:w="1328" w:type="dxa"/>
            <w:vMerge/>
            <w:hideMark/>
          </w:tcPr>
          <w:p w14:paraId="5DC5AD7B" w14:textId="77777777" w:rsidR="00342966" w:rsidRPr="00684D36" w:rsidRDefault="00342966" w:rsidP="00342966">
            <w:pPr>
              <w:rPr>
                <w:bCs/>
                <w:sz w:val="16"/>
                <w:szCs w:val="16"/>
              </w:rPr>
            </w:pPr>
          </w:p>
        </w:tc>
        <w:tc>
          <w:tcPr>
            <w:tcW w:w="1932" w:type="dxa"/>
            <w:vMerge/>
            <w:hideMark/>
          </w:tcPr>
          <w:p w14:paraId="039D336F" w14:textId="77777777" w:rsidR="00342966" w:rsidRPr="00684D36" w:rsidRDefault="00342966" w:rsidP="00342966">
            <w:pPr>
              <w:rPr>
                <w:bCs/>
                <w:sz w:val="16"/>
                <w:szCs w:val="16"/>
              </w:rPr>
            </w:pPr>
          </w:p>
        </w:tc>
        <w:tc>
          <w:tcPr>
            <w:tcW w:w="1591" w:type="dxa"/>
            <w:hideMark/>
          </w:tcPr>
          <w:p w14:paraId="40CAE471" w14:textId="77777777" w:rsidR="00342966" w:rsidRPr="00684D36" w:rsidRDefault="00342966" w:rsidP="00342966">
            <w:pPr>
              <w:spacing w:after="200" w:line="276" w:lineRule="auto"/>
              <w:contextualSpacing/>
              <w:rPr>
                <w:bCs/>
                <w:sz w:val="16"/>
                <w:szCs w:val="16"/>
              </w:rPr>
            </w:pPr>
            <w:r w:rsidRPr="00684D36">
              <w:rPr>
                <w:bCs/>
                <w:sz w:val="16"/>
                <w:szCs w:val="16"/>
              </w:rPr>
              <w:t>Отдел культуры:</w:t>
            </w:r>
          </w:p>
        </w:tc>
        <w:tc>
          <w:tcPr>
            <w:tcW w:w="711" w:type="dxa"/>
            <w:noWrap/>
            <w:vAlign w:val="bottom"/>
          </w:tcPr>
          <w:p w14:paraId="42AAA8F4" w14:textId="77777777" w:rsidR="00342966" w:rsidRPr="00E3650A" w:rsidRDefault="00342966" w:rsidP="00342966">
            <w:pPr>
              <w:ind w:left="-108" w:right="-108"/>
              <w:contextualSpacing/>
              <w:jc w:val="center"/>
              <w:rPr>
                <w:sz w:val="16"/>
                <w:szCs w:val="16"/>
              </w:rPr>
            </w:pPr>
            <w:r>
              <w:rPr>
                <w:color w:val="000000"/>
                <w:sz w:val="16"/>
                <w:szCs w:val="16"/>
              </w:rPr>
              <w:t>3 707,2</w:t>
            </w:r>
          </w:p>
        </w:tc>
        <w:tc>
          <w:tcPr>
            <w:tcW w:w="621" w:type="dxa"/>
            <w:noWrap/>
            <w:vAlign w:val="bottom"/>
          </w:tcPr>
          <w:p w14:paraId="282073AE" w14:textId="77777777" w:rsidR="00342966" w:rsidRPr="00E3650A" w:rsidRDefault="00342966" w:rsidP="00342966">
            <w:pPr>
              <w:ind w:left="-108" w:right="-108"/>
              <w:contextualSpacing/>
              <w:jc w:val="center"/>
              <w:rPr>
                <w:sz w:val="16"/>
                <w:szCs w:val="16"/>
              </w:rPr>
            </w:pPr>
            <w:r>
              <w:rPr>
                <w:color w:val="000000"/>
                <w:sz w:val="16"/>
                <w:szCs w:val="16"/>
              </w:rPr>
              <w:t>542,9</w:t>
            </w:r>
          </w:p>
        </w:tc>
        <w:tc>
          <w:tcPr>
            <w:tcW w:w="621" w:type="dxa"/>
            <w:noWrap/>
            <w:vAlign w:val="bottom"/>
          </w:tcPr>
          <w:p w14:paraId="0002A84A" w14:textId="77777777" w:rsidR="00342966" w:rsidRPr="00E3650A" w:rsidRDefault="00342966" w:rsidP="00342966">
            <w:pPr>
              <w:ind w:left="-108" w:right="-108"/>
              <w:contextualSpacing/>
              <w:jc w:val="center"/>
              <w:rPr>
                <w:sz w:val="16"/>
                <w:szCs w:val="16"/>
              </w:rPr>
            </w:pPr>
            <w:r>
              <w:rPr>
                <w:color w:val="000000"/>
                <w:sz w:val="16"/>
                <w:szCs w:val="16"/>
              </w:rPr>
              <w:t>519,5</w:t>
            </w:r>
          </w:p>
        </w:tc>
        <w:tc>
          <w:tcPr>
            <w:tcW w:w="621" w:type="dxa"/>
            <w:noWrap/>
            <w:vAlign w:val="bottom"/>
          </w:tcPr>
          <w:p w14:paraId="00FEDCB4" w14:textId="77777777" w:rsidR="00342966" w:rsidRPr="00E3650A" w:rsidRDefault="00342966" w:rsidP="00342966">
            <w:pPr>
              <w:ind w:left="-108" w:right="-108"/>
              <w:contextualSpacing/>
              <w:jc w:val="center"/>
              <w:rPr>
                <w:sz w:val="16"/>
                <w:szCs w:val="16"/>
              </w:rPr>
            </w:pPr>
            <w:r>
              <w:rPr>
                <w:color w:val="000000"/>
                <w:sz w:val="16"/>
                <w:szCs w:val="16"/>
              </w:rPr>
              <w:t>661,2</w:t>
            </w:r>
          </w:p>
        </w:tc>
        <w:tc>
          <w:tcPr>
            <w:tcW w:w="621" w:type="dxa"/>
            <w:noWrap/>
            <w:vAlign w:val="bottom"/>
          </w:tcPr>
          <w:p w14:paraId="4C65933F" w14:textId="77777777" w:rsidR="00342966" w:rsidRPr="00E3650A" w:rsidRDefault="00342966" w:rsidP="00342966">
            <w:pPr>
              <w:ind w:left="-108" w:right="-108"/>
              <w:contextualSpacing/>
              <w:jc w:val="center"/>
              <w:rPr>
                <w:sz w:val="16"/>
                <w:szCs w:val="16"/>
              </w:rPr>
            </w:pPr>
            <w:r>
              <w:rPr>
                <w:color w:val="000000"/>
                <w:sz w:val="16"/>
                <w:szCs w:val="16"/>
              </w:rPr>
              <w:t>661,2</w:t>
            </w:r>
          </w:p>
        </w:tc>
        <w:tc>
          <w:tcPr>
            <w:tcW w:w="621" w:type="dxa"/>
            <w:noWrap/>
            <w:vAlign w:val="bottom"/>
          </w:tcPr>
          <w:p w14:paraId="6FCEC5DA" w14:textId="77777777" w:rsidR="00342966" w:rsidRPr="00E3650A" w:rsidRDefault="00342966" w:rsidP="00342966">
            <w:pPr>
              <w:ind w:left="-108" w:right="-108"/>
              <w:contextualSpacing/>
              <w:jc w:val="center"/>
              <w:rPr>
                <w:sz w:val="16"/>
                <w:szCs w:val="16"/>
              </w:rPr>
            </w:pPr>
            <w:r>
              <w:rPr>
                <w:color w:val="000000"/>
                <w:sz w:val="16"/>
                <w:szCs w:val="16"/>
              </w:rPr>
              <w:t>661,2</w:t>
            </w:r>
          </w:p>
        </w:tc>
        <w:tc>
          <w:tcPr>
            <w:tcW w:w="621" w:type="dxa"/>
            <w:noWrap/>
            <w:vAlign w:val="bottom"/>
          </w:tcPr>
          <w:p w14:paraId="6A893308" w14:textId="77777777" w:rsidR="00342966" w:rsidRPr="00E3650A" w:rsidRDefault="00342966" w:rsidP="00342966">
            <w:pPr>
              <w:ind w:left="-108" w:right="-108"/>
              <w:contextualSpacing/>
              <w:jc w:val="center"/>
              <w:rPr>
                <w:sz w:val="16"/>
                <w:szCs w:val="16"/>
              </w:rPr>
            </w:pPr>
            <w:r>
              <w:rPr>
                <w:color w:val="000000"/>
                <w:sz w:val="16"/>
                <w:szCs w:val="16"/>
              </w:rPr>
              <w:t>661,2</w:t>
            </w:r>
          </w:p>
        </w:tc>
        <w:tc>
          <w:tcPr>
            <w:tcW w:w="941" w:type="dxa"/>
            <w:vMerge/>
          </w:tcPr>
          <w:p w14:paraId="2C77970B" w14:textId="77777777" w:rsidR="00342966" w:rsidRPr="00684D36" w:rsidRDefault="00342966" w:rsidP="00342966">
            <w:pPr>
              <w:rPr>
                <w:sz w:val="16"/>
                <w:szCs w:val="16"/>
              </w:rPr>
            </w:pPr>
          </w:p>
        </w:tc>
        <w:tc>
          <w:tcPr>
            <w:tcW w:w="1093" w:type="dxa"/>
            <w:vMerge/>
          </w:tcPr>
          <w:p w14:paraId="02EA525F" w14:textId="77777777" w:rsidR="00342966" w:rsidRPr="00684D36" w:rsidRDefault="00342966" w:rsidP="00342966">
            <w:pPr>
              <w:rPr>
                <w:sz w:val="16"/>
                <w:szCs w:val="16"/>
              </w:rPr>
            </w:pPr>
          </w:p>
        </w:tc>
        <w:tc>
          <w:tcPr>
            <w:tcW w:w="868" w:type="dxa"/>
            <w:vMerge/>
          </w:tcPr>
          <w:p w14:paraId="7266C406" w14:textId="77777777" w:rsidR="00342966" w:rsidRPr="00684D36" w:rsidRDefault="00342966" w:rsidP="00342966">
            <w:pPr>
              <w:rPr>
                <w:sz w:val="16"/>
                <w:szCs w:val="16"/>
              </w:rPr>
            </w:pPr>
          </w:p>
        </w:tc>
        <w:tc>
          <w:tcPr>
            <w:tcW w:w="1329" w:type="dxa"/>
            <w:vMerge/>
          </w:tcPr>
          <w:p w14:paraId="6B7B1F41" w14:textId="77777777" w:rsidR="00342966" w:rsidRPr="00684D36" w:rsidRDefault="00342966" w:rsidP="00342966">
            <w:pPr>
              <w:rPr>
                <w:sz w:val="16"/>
                <w:szCs w:val="16"/>
              </w:rPr>
            </w:pPr>
          </w:p>
        </w:tc>
        <w:tc>
          <w:tcPr>
            <w:tcW w:w="939" w:type="dxa"/>
            <w:vMerge/>
          </w:tcPr>
          <w:p w14:paraId="6D6AE1F1" w14:textId="77777777" w:rsidR="00342966" w:rsidRPr="00684D36" w:rsidRDefault="00342966" w:rsidP="00342966">
            <w:pPr>
              <w:rPr>
                <w:sz w:val="16"/>
                <w:szCs w:val="16"/>
              </w:rPr>
            </w:pPr>
          </w:p>
        </w:tc>
      </w:tr>
      <w:tr w:rsidR="00342966" w:rsidRPr="00684D36" w14:paraId="2249EB15" w14:textId="77777777" w:rsidTr="00342966">
        <w:trPr>
          <w:trHeight w:val="268"/>
        </w:trPr>
        <w:tc>
          <w:tcPr>
            <w:tcW w:w="709" w:type="dxa"/>
            <w:vMerge/>
            <w:hideMark/>
          </w:tcPr>
          <w:p w14:paraId="7611F2F6" w14:textId="77777777" w:rsidR="00342966" w:rsidRPr="00684D36" w:rsidRDefault="00342966" w:rsidP="00342966">
            <w:pPr>
              <w:rPr>
                <w:sz w:val="16"/>
                <w:szCs w:val="16"/>
              </w:rPr>
            </w:pPr>
          </w:p>
        </w:tc>
        <w:tc>
          <w:tcPr>
            <w:tcW w:w="1328" w:type="dxa"/>
            <w:vMerge/>
            <w:hideMark/>
          </w:tcPr>
          <w:p w14:paraId="29A2BDE8" w14:textId="77777777" w:rsidR="00342966" w:rsidRPr="00684D36" w:rsidRDefault="00342966" w:rsidP="00342966">
            <w:pPr>
              <w:rPr>
                <w:bCs/>
                <w:sz w:val="16"/>
                <w:szCs w:val="16"/>
              </w:rPr>
            </w:pPr>
          </w:p>
        </w:tc>
        <w:tc>
          <w:tcPr>
            <w:tcW w:w="1932" w:type="dxa"/>
            <w:vMerge/>
            <w:hideMark/>
          </w:tcPr>
          <w:p w14:paraId="635C2E8B" w14:textId="77777777" w:rsidR="00342966" w:rsidRPr="00684D36" w:rsidRDefault="00342966" w:rsidP="00342966">
            <w:pPr>
              <w:rPr>
                <w:bCs/>
                <w:sz w:val="16"/>
                <w:szCs w:val="16"/>
              </w:rPr>
            </w:pPr>
          </w:p>
        </w:tc>
        <w:tc>
          <w:tcPr>
            <w:tcW w:w="1591" w:type="dxa"/>
            <w:hideMark/>
          </w:tcPr>
          <w:p w14:paraId="62726C5A" w14:textId="77777777" w:rsidR="00342966" w:rsidRPr="00684D36" w:rsidRDefault="00342966" w:rsidP="00342966">
            <w:pPr>
              <w:ind w:right="-108"/>
              <w:contextualSpacing/>
              <w:rPr>
                <w:bCs/>
                <w:sz w:val="16"/>
                <w:szCs w:val="16"/>
              </w:rPr>
            </w:pPr>
            <w:r w:rsidRPr="00684D36">
              <w:rPr>
                <w:bCs/>
                <w:sz w:val="16"/>
                <w:szCs w:val="16"/>
              </w:rPr>
              <w:t xml:space="preserve">Отдел образования: </w:t>
            </w:r>
          </w:p>
        </w:tc>
        <w:tc>
          <w:tcPr>
            <w:tcW w:w="711" w:type="dxa"/>
            <w:noWrap/>
            <w:vAlign w:val="bottom"/>
          </w:tcPr>
          <w:p w14:paraId="5AB39B13" w14:textId="77777777" w:rsidR="00342966" w:rsidRPr="00E3650A" w:rsidRDefault="00342966" w:rsidP="00342966">
            <w:pPr>
              <w:ind w:left="-108" w:right="-108"/>
              <w:contextualSpacing/>
              <w:jc w:val="center"/>
              <w:rPr>
                <w:sz w:val="16"/>
                <w:szCs w:val="16"/>
              </w:rPr>
            </w:pPr>
            <w:r>
              <w:rPr>
                <w:color w:val="000000"/>
                <w:sz w:val="16"/>
                <w:szCs w:val="16"/>
              </w:rPr>
              <w:t>400,2</w:t>
            </w:r>
          </w:p>
        </w:tc>
        <w:tc>
          <w:tcPr>
            <w:tcW w:w="621" w:type="dxa"/>
            <w:noWrap/>
            <w:vAlign w:val="bottom"/>
          </w:tcPr>
          <w:p w14:paraId="375114B3"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3C93E6FA"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1110D765"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4E23F79C"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54DF052C"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621" w:type="dxa"/>
            <w:noWrap/>
            <w:vAlign w:val="bottom"/>
          </w:tcPr>
          <w:p w14:paraId="0AD6393C" w14:textId="77777777" w:rsidR="00342966" w:rsidRPr="00E3650A" w:rsidRDefault="00342966" w:rsidP="00342966">
            <w:pPr>
              <w:ind w:left="-108" w:right="-108"/>
              <w:contextualSpacing/>
              <w:jc w:val="center"/>
              <w:rPr>
                <w:sz w:val="16"/>
                <w:szCs w:val="16"/>
              </w:rPr>
            </w:pPr>
            <w:r>
              <w:rPr>
                <w:color w:val="000000"/>
                <w:sz w:val="16"/>
                <w:szCs w:val="16"/>
              </w:rPr>
              <w:t>66,7</w:t>
            </w:r>
          </w:p>
        </w:tc>
        <w:tc>
          <w:tcPr>
            <w:tcW w:w="941" w:type="dxa"/>
            <w:vMerge/>
          </w:tcPr>
          <w:p w14:paraId="575E7AE0" w14:textId="77777777" w:rsidR="00342966" w:rsidRPr="00684D36" w:rsidRDefault="00342966" w:rsidP="00342966">
            <w:pPr>
              <w:rPr>
                <w:sz w:val="16"/>
                <w:szCs w:val="16"/>
              </w:rPr>
            </w:pPr>
          </w:p>
        </w:tc>
        <w:tc>
          <w:tcPr>
            <w:tcW w:w="1093" w:type="dxa"/>
            <w:vMerge/>
          </w:tcPr>
          <w:p w14:paraId="5E9CD989" w14:textId="77777777" w:rsidR="00342966" w:rsidRPr="00684D36" w:rsidRDefault="00342966" w:rsidP="00342966">
            <w:pPr>
              <w:rPr>
                <w:sz w:val="16"/>
                <w:szCs w:val="16"/>
              </w:rPr>
            </w:pPr>
          </w:p>
        </w:tc>
        <w:tc>
          <w:tcPr>
            <w:tcW w:w="868" w:type="dxa"/>
            <w:vMerge/>
          </w:tcPr>
          <w:p w14:paraId="425247C4" w14:textId="77777777" w:rsidR="00342966" w:rsidRPr="00684D36" w:rsidRDefault="00342966" w:rsidP="00342966">
            <w:pPr>
              <w:rPr>
                <w:sz w:val="16"/>
                <w:szCs w:val="16"/>
              </w:rPr>
            </w:pPr>
          </w:p>
        </w:tc>
        <w:tc>
          <w:tcPr>
            <w:tcW w:w="1329" w:type="dxa"/>
            <w:vMerge/>
          </w:tcPr>
          <w:p w14:paraId="699812BA" w14:textId="77777777" w:rsidR="00342966" w:rsidRPr="00684D36" w:rsidRDefault="00342966" w:rsidP="00342966">
            <w:pPr>
              <w:rPr>
                <w:sz w:val="16"/>
                <w:szCs w:val="16"/>
              </w:rPr>
            </w:pPr>
          </w:p>
        </w:tc>
        <w:tc>
          <w:tcPr>
            <w:tcW w:w="939" w:type="dxa"/>
            <w:vMerge/>
          </w:tcPr>
          <w:p w14:paraId="0A135253" w14:textId="77777777" w:rsidR="00342966" w:rsidRPr="00684D36" w:rsidRDefault="00342966" w:rsidP="00342966">
            <w:pPr>
              <w:rPr>
                <w:sz w:val="16"/>
                <w:szCs w:val="16"/>
              </w:rPr>
            </w:pPr>
          </w:p>
        </w:tc>
      </w:tr>
      <w:tr w:rsidR="00342966" w:rsidRPr="00684D36" w14:paraId="130D2CE4" w14:textId="77777777" w:rsidTr="00342966">
        <w:trPr>
          <w:trHeight w:val="450"/>
        </w:trPr>
        <w:tc>
          <w:tcPr>
            <w:tcW w:w="709" w:type="dxa"/>
            <w:vMerge/>
            <w:hideMark/>
          </w:tcPr>
          <w:p w14:paraId="08CC4F90" w14:textId="77777777" w:rsidR="00342966" w:rsidRPr="00684D36" w:rsidRDefault="00342966" w:rsidP="00342966">
            <w:pPr>
              <w:rPr>
                <w:sz w:val="16"/>
                <w:szCs w:val="16"/>
              </w:rPr>
            </w:pPr>
          </w:p>
        </w:tc>
        <w:tc>
          <w:tcPr>
            <w:tcW w:w="1328" w:type="dxa"/>
            <w:vMerge/>
            <w:hideMark/>
          </w:tcPr>
          <w:p w14:paraId="2114ED01" w14:textId="77777777" w:rsidR="00342966" w:rsidRPr="00684D36" w:rsidRDefault="00342966" w:rsidP="00342966">
            <w:pPr>
              <w:rPr>
                <w:b/>
                <w:sz w:val="16"/>
                <w:szCs w:val="16"/>
              </w:rPr>
            </w:pPr>
          </w:p>
        </w:tc>
        <w:tc>
          <w:tcPr>
            <w:tcW w:w="1932" w:type="dxa"/>
            <w:vMerge/>
            <w:hideMark/>
          </w:tcPr>
          <w:p w14:paraId="3AD500DA" w14:textId="77777777" w:rsidR="00342966" w:rsidRPr="00684D36" w:rsidRDefault="00342966" w:rsidP="00342966">
            <w:pPr>
              <w:rPr>
                <w:b/>
                <w:sz w:val="16"/>
                <w:szCs w:val="16"/>
              </w:rPr>
            </w:pPr>
          </w:p>
        </w:tc>
        <w:tc>
          <w:tcPr>
            <w:tcW w:w="1591" w:type="dxa"/>
            <w:hideMark/>
          </w:tcPr>
          <w:p w14:paraId="188E7B99" w14:textId="77777777" w:rsidR="00342966" w:rsidRPr="00684D36" w:rsidRDefault="00342966" w:rsidP="00342966">
            <w:pPr>
              <w:ind w:right="-108"/>
              <w:contextualSpacing/>
              <w:rPr>
                <w:bCs/>
                <w:sz w:val="16"/>
                <w:szCs w:val="16"/>
              </w:rPr>
            </w:pPr>
            <w:r w:rsidRPr="00684D36">
              <w:rPr>
                <w:bCs/>
                <w:sz w:val="16"/>
                <w:szCs w:val="16"/>
              </w:rPr>
              <w:t>Комитет по спорту:</w:t>
            </w:r>
          </w:p>
        </w:tc>
        <w:tc>
          <w:tcPr>
            <w:tcW w:w="711" w:type="dxa"/>
            <w:noWrap/>
            <w:vAlign w:val="bottom"/>
          </w:tcPr>
          <w:p w14:paraId="2D284C3D" w14:textId="77777777" w:rsidR="00342966" w:rsidRPr="00E3650A" w:rsidRDefault="00342966" w:rsidP="00342966">
            <w:pPr>
              <w:rPr>
                <w:sz w:val="16"/>
                <w:szCs w:val="16"/>
              </w:rPr>
            </w:pPr>
            <w:r>
              <w:rPr>
                <w:color w:val="000000"/>
                <w:sz w:val="16"/>
                <w:szCs w:val="16"/>
              </w:rPr>
              <w:t>630,1</w:t>
            </w:r>
          </w:p>
        </w:tc>
        <w:tc>
          <w:tcPr>
            <w:tcW w:w="621" w:type="dxa"/>
            <w:noWrap/>
            <w:vAlign w:val="bottom"/>
          </w:tcPr>
          <w:p w14:paraId="7E0187B7" w14:textId="77777777" w:rsidR="00342966" w:rsidRPr="00E3650A" w:rsidRDefault="00342966" w:rsidP="00342966">
            <w:pPr>
              <w:rPr>
                <w:sz w:val="16"/>
                <w:szCs w:val="16"/>
              </w:rPr>
            </w:pPr>
            <w:r>
              <w:rPr>
                <w:color w:val="000000"/>
                <w:sz w:val="16"/>
                <w:szCs w:val="16"/>
              </w:rPr>
              <w:t>218,9</w:t>
            </w:r>
          </w:p>
        </w:tc>
        <w:tc>
          <w:tcPr>
            <w:tcW w:w="621" w:type="dxa"/>
            <w:noWrap/>
            <w:vAlign w:val="bottom"/>
          </w:tcPr>
          <w:p w14:paraId="1BC0633B" w14:textId="77777777" w:rsidR="00342966" w:rsidRPr="00E3650A" w:rsidRDefault="00342966" w:rsidP="00342966">
            <w:pPr>
              <w:rPr>
                <w:sz w:val="16"/>
                <w:szCs w:val="16"/>
              </w:rPr>
            </w:pPr>
            <w:r>
              <w:rPr>
                <w:color w:val="000000"/>
                <w:sz w:val="16"/>
                <w:szCs w:val="16"/>
              </w:rPr>
              <w:t>17,6</w:t>
            </w:r>
          </w:p>
        </w:tc>
        <w:tc>
          <w:tcPr>
            <w:tcW w:w="621" w:type="dxa"/>
            <w:noWrap/>
            <w:vAlign w:val="bottom"/>
          </w:tcPr>
          <w:p w14:paraId="3EAB89B4" w14:textId="77777777" w:rsidR="00342966" w:rsidRPr="00E3650A" w:rsidRDefault="00342966" w:rsidP="00342966">
            <w:pPr>
              <w:rPr>
                <w:sz w:val="16"/>
                <w:szCs w:val="16"/>
              </w:rPr>
            </w:pPr>
            <w:r>
              <w:rPr>
                <w:color w:val="000000"/>
                <w:sz w:val="16"/>
                <w:szCs w:val="16"/>
              </w:rPr>
              <w:t>98,4</w:t>
            </w:r>
          </w:p>
        </w:tc>
        <w:tc>
          <w:tcPr>
            <w:tcW w:w="621" w:type="dxa"/>
            <w:noWrap/>
            <w:vAlign w:val="bottom"/>
          </w:tcPr>
          <w:p w14:paraId="55CE8BDE" w14:textId="77777777" w:rsidR="00342966" w:rsidRPr="00E3650A" w:rsidRDefault="00342966" w:rsidP="00342966">
            <w:pPr>
              <w:rPr>
                <w:sz w:val="16"/>
                <w:szCs w:val="16"/>
              </w:rPr>
            </w:pPr>
            <w:r>
              <w:rPr>
                <w:color w:val="000000"/>
                <w:sz w:val="16"/>
                <w:szCs w:val="16"/>
              </w:rPr>
              <w:t>98,4</w:t>
            </w:r>
          </w:p>
        </w:tc>
        <w:tc>
          <w:tcPr>
            <w:tcW w:w="621" w:type="dxa"/>
            <w:noWrap/>
            <w:vAlign w:val="bottom"/>
          </w:tcPr>
          <w:p w14:paraId="6FD89671" w14:textId="77777777" w:rsidR="00342966" w:rsidRPr="00E3650A" w:rsidRDefault="00342966" w:rsidP="00342966">
            <w:pPr>
              <w:rPr>
                <w:sz w:val="16"/>
                <w:szCs w:val="16"/>
              </w:rPr>
            </w:pPr>
            <w:r>
              <w:rPr>
                <w:color w:val="000000"/>
                <w:sz w:val="16"/>
                <w:szCs w:val="16"/>
              </w:rPr>
              <w:t>98,4</w:t>
            </w:r>
          </w:p>
        </w:tc>
        <w:tc>
          <w:tcPr>
            <w:tcW w:w="621" w:type="dxa"/>
            <w:noWrap/>
            <w:vAlign w:val="bottom"/>
          </w:tcPr>
          <w:p w14:paraId="6310623D" w14:textId="77777777" w:rsidR="00342966" w:rsidRPr="00E3650A" w:rsidRDefault="00342966" w:rsidP="00342966">
            <w:pPr>
              <w:rPr>
                <w:sz w:val="16"/>
                <w:szCs w:val="16"/>
              </w:rPr>
            </w:pPr>
            <w:r>
              <w:rPr>
                <w:color w:val="000000"/>
                <w:sz w:val="16"/>
                <w:szCs w:val="16"/>
              </w:rPr>
              <w:t>98,4</w:t>
            </w:r>
          </w:p>
        </w:tc>
        <w:tc>
          <w:tcPr>
            <w:tcW w:w="941" w:type="dxa"/>
            <w:vMerge/>
          </w:tcPr>
          <w:p w14:paraId="06959B4D" w14:textId="77777777" w:rsidR="00342966" w:rsidRPr="00684D36" w:rsidRDefault="00342966" w:rsidP="00342966">
            <w:pPr>
              <w:rPr>
                <w:sz w:val="16"/>
                <w:szCs w:val="16"/>
              </w:rPr>
            </w:pPr>
          </w:p>
        </w:tc>
        <w:tc>
          <w:tcPr>
            <w:tcW w:w="1093" w:type="dxa"/>
            <w:vMerge/>
          </w:tcPr>
          <w:p w14:paraId="347383FC" w14:textId="77777777" w:rsidR="00342966" w:rsidRPr="00684D36" w:rsidRDefault="00342966" w:rsidP="00342966">
            <w:pPr>
              <w:rPr>
                <w:sz w:val="16"/>
                <w:szCs w:val="16"/>
              </w:rPr>
            </w:pPr>
          </w:p>
        </w:tc>
        <w:tc>
          <w:tcPr>
            <w:tcW w:w="868" w:type="dxa"/>
            <w:vMerge/>
          </w:tcPr>
          <w:p w14:paraId="4E9B1810" w14:textId="77777777" w:rsidR="00342966" w:rsidRPr="00684D36" w:rsidRDefault="00342966" w:rsidP="00342966">
            <w:pPr>
              <w:rPr>
                <w:sz w:val="16"/>
                <w:szCs w:val="16"/>
              </w:rPr>
            </w:pPr>
          </w:p>
        </w:tc>
        <w:tc>
          <w:tcPr>
            <w:tcW w:w="1329" w:type="dxa"/>
            <w:vMerge/>
          </w:tcPr>
          <w:p w14:paraId="2EF6FC86" w14:textId="77777777" w:rsidR="00342966" w:rsidRPr="00684D36" w:rsidRDefault="00342966" w:rsidP="00342966">
            <w:pPr>
              <w:rPr>
                <w:sz w:val="16"/>
                <w:szCs w:val="16"/>
              </w:rPr>
            </w:pPr>
          </w:p>
        </w:tc>
        <w:tc>
          <w:tcPr>
            <w:tcW w:w="939" w:type="dxa"/>
            <w:vMerge/>
          </w:tcPr>
          <w:p w14:paraId="54426AEF" w14:textId="77777777" w:rsidR="00342966" w:rsidRPr="00684D36" w:rsidRDefault="00342966" w:rsidP="00342966">
            <w:pPr>
              <w:rPr>
                <w:sz w:val="16"/>
                <w:szCs w:val="16"/>
              </w:rPr>
            </w:pPr>
          </w:p>
        </w:tc>
      </w:tr>
      <w:tr w:rsidR="00342966" w:rsidRPr="00684D36" w14:paraId="18A14868" w14:textId="77777777" w:rsidTr="00342966">
        <w:trPr>
          <w:trHeight w:val="527"/>
        </w:trPr>
        <w:tc>
          <w:tcPr>
            <w:tcW w:w="709" w:type="dxa"/>
            <w:vMerge/>
            <w:hideMark/>
          </w:tcPr>
          <w:p w14:paraId="7B7FE70A" w14:textId="77777777" w:rsidR="00342966" w:rsidRPr="00684D36" w:rsidRDefault="00342966" w:rsidP="00342966">
            <w:pPr>
              <w:rPr>
                <w:sz w:val="16"/>
                <w:szCs w:val="16"/>
              </w:rPr>
            </w:pPr>
          </w:p>
        </w:tc>
        <w:tc>
          <w:tcPr>
            <w:tcW w:w="1328" w:type="dxa"/>
            <w:vMerge/>
            <w:hideMark/>
          </w:tcPr>
          <w:p w14:paraId="74CF5E05" w14:textId="77777777" w:rsidR="00342966" w:rsidRPr="00684D36" w:rsidRDefault="00342966" w:rsidP="00342966">
            <w:pPr>
              <w:rPr>
                <w:b/>
                <w:sz w:val="16"/>
                <w:szCs w:val="16"/>
              </w:rPr>
            </w:pPr>
          </w:p>
        </w:tc>
        <w:tc>
          <w:tcPr>
            <w:tcW w:w="1932" w:type="dxa"/>
            <w:vMerge/>
            <w:hideMark/>
          </w:tcPr>
          <w:p w14:paraId="5256DB87" w14:textId="77777777" w:rsidR="00342966" w:rsidRPr="00684D36" w:rsidRDefault="00342966" w:rsidP="00342966">
            <w:pPr>
              <w:rPr>
                <w:b/>
                <w:sz w:val="16"/>
                <w:szCs w:val="16"/>
              </w:rPr>
            </w:pPr>
          </w:p>
        </w:tc>
        <w:tc>
          <w:tcPr>
            <w:tcW w:w="1591" w:type="dxa"/>
            <w:hideMark/>
          </w:tcPr>
          <w:p w14:paraId="6930B1AB" w14:textId="77777777" w:rsidR="00342966" w:rsidRPr="00684D36" w:rsidRDefault="00342966" w:rsidP="00342966">
            <w:pPr>
              <w:contextualSpacing/>
              <w:rPr>
                <w:bCs/>
                <w:sz w:val="16"/>
                <w:szCs w:val="16"/>
              </w:rPr>
            </w:pPr>
            <w:r w:rsidRPr="00684D36">
              <w:rPr>
                <w:bCs/>
                <w:sz w:val="16"/>
                <w:szCs w:val="16"/>
              </w:rPr>
              <w:t>внебюджетные источники</w:t>
            </w:r>
          </w:p>
        </w:tc>
        <w:tc>
          <w:tcPr>
            <w:tcW w:w="711" w:type="dxa"/>
            <w:noWrap/>
          </w:tcPr>
          <w:p w14:paraId="0C1CCEFB" w14:textId="77777777" w:rsidR="00342966" w:rsidRPr="00E3650A" w:rsidRDefault="00342966" w:rsidP="00342966">
            <w:pPr>
              <w:ind w:left="-108" w:right="-108"/>
              <w:contextualSpacing/>
              <w:jc w:val="center"/>
              <w:rPr>
                <w:b/>
                <w:sz w:val="16"/>
                <w:szCs w:val="16"/>
              </w:rPr>
            </w:pPr>
            <w:r>
              <w:rPr>
                <w:color w:val="000000"/>
                <w:sz w:val="16"/>
                <w:szCs w:val="16"/>
              </w:rPr>
              <w:t>0,0</w:t>
            </w:r>
          </w:p>
        </w:tc>
        <w:tc>
          <w:tcPr>
            <w:tcW w:w="621" w:type="dxa"/>
            <w:noWrap/>
          </w:tcPr>
          <w:p w14:paraId="483D2F33" w14:textId="77777777" w:rsidR="00342966" w:rsidRPr="00E3650A" w:rsidRDefault="00342966" w:rsidP="00342966">
            <w:pPr>
              <w:ind w:left="-108" w:right="-108"/>
              <w:contextualSpacing/>
              <w:jc w:val="center"/>
              <w:rPr>
                <w:b/>
                <w:sz w:val="16"/>
                <w:szCs w:val="16"/>
              </w:rPr>
            </w:pPr>
            <w:r>
              <w:rPr>
                <w:color w:val="000000"/>
                <w:sz w:val="16"/>
                <w:szCs w:val="16"/>
              </w:rPr>
              <w:t>0,0</w:t>
            </w:r>
          </w:p>
        </w:tc>
        <w:tc>
          <w:tcPr>
            <w:tcW w:w="621" w:type="dxa"/>
            <w:noWrap/>
          </w:tcPr>
          <w:p w14:paraId="6E48A452" w14:textId="77777777" w:rsidR="00342966" w:rsidRPr="00E3650A" w:rsidRDefault="00342966" w:rsidP="00342966">
            <w:pPr>
              <w:ind w:left="-108" w:right="-108"/>
              <w:contextualSpacing/>
              <w:jc w:val="center"/>
              <w:rPr>
                <w:b/>
                <w:sz w:val="16"/>
                <w:szCs w:val="16"/>
              </w:rPr>
            </w:pPr>
            <w:r>
              <w:rPr>
                <w:color w:val="000000"/>
                <w:sz w:val="16"/>
                <w:szCs w:val="16"/>
              </w:rPr>
              <w:t>0,0</w:t>
            </w:r>
          </w:p>
        </w:tc>
        <w:tc>
          <w:tcPr>
            <w:tcW w:w="621" w:type="dxa"/>
            <w:noWrap/>
          </w:tcPr>
          <w:p w14:paraId="73D4D419" w14:textId="77777777" w:rsidR="00342966" w:rsidRPr="00E3650A" w:rsidRDefault="00342966" w:rsidP="00342966">
            <w:pPr>
              <w:ind w:left="-108" w:right="-108"/>
              <w:contextualSpacing/>
              <w:jc w:val="center"/>
              <w:rPr>
                <w:b/>
                <w:sz w:val="16"/>
                <w:szCs w:val="16"/>
              </w:rPr>
            </w:pPr>
            <w:r>
              <w:rPr>
                <w:color w:val="000000"/>
                <w:sz w:val="16"/>
                <w:szCs w:val="16"/>
              </w:rPr>
              <w:t>0,0</w:t>
            </w:r>
          </w:p>
        </w:tc>
        <w:tc>
          <w:tcPr>
            <w:tcW w:w="621" w:type="dxa"/>
            <w:noWrap/>
          </w:tcPr>
          <w:p w14:paraId="46D9BC17" w14:textId="77777777" w:rsidR="00342966" w:rsidRPr="00E3650A" w:rsidRDefault="00342966" w:rsidP="00342966">
            <w:pPr>
              <w:ind w:left="-108" w:right="-108"/>
              <w:contextualSpacing/>
              <w:jc w:val="center"/>
              <w:rPr>
                <w:b/>
                <w:sz w:val="16"/>
                <w:szCs w:val="16"/>
              </w:rPr>
            </w:pPr>
            <w:r>
              <w:rPr>
                <w:color w:val="000000"/>
                <w:sz w:val="16"/>
                <w:szCs w:val="16"/>
              </w:rPr>
              <w:t>0,0</w:t>
            </w:r>
          </w:p>
        </w:tc>
        <w:tc>
          <w:tcPr>
            <w:tcW w:w="621" w:type="dxa"/>
            <w:noWrap/>
          </w:tcPr>
          <w:p w14:paraId="2A11A5AF" w14:textId="77777777" w:rsidR="00342966" w:rsidRPr="00E3650A" w:rsidRDefault="00342966" w:rsidP="00342966">
            <w:pPr>
              <w:ind w:left="-108" w:right="-108"/>
              <w:contextualSpacing/>
              <w:jc w:val="center"/>
              <w:rPr>
                <w:b/>
                <w:sz w:val="16"/>
                <w:szCs w:val="16"/>
              </w:rPr>
            </w:pPr>
            <w:r>
              <w:rPr>
                <w:color w:val="000000"/>
                <w:sz w:val="16"/>
                <w:szCs w:val="16"/>
              </w:rPr>
              <w:t>0,0</w:t>
            </w:r>
          </w:p>
        </w:tc>
        <w:tc>
          <w:tcPr>
            <w:tcW w:w="621" w:type="dxa"/>
            <w:noWrap/>
          </w:tcPr>
          <w:p w14:paraId="020DF090" w14:textId="77777777" w:rsidR="00342966" w:rsidRPr="00E3650A" w:rsidRDefault="00342966" w:rsidP="00342966">
            <w:pPr>
              <w:ind w:left="-108" w:right="-108"/>
              <w:contextualSpacing/>
              <w:jc w:val="center"/>
              <w:rPr>
                <w:b/>
                <w:sz w:val="16"/>
                <w:szCs w:val="16"/>
              </w:rPr>
            </w:pPr>
            <w:r>
              <w:rPr>
                <w:color w:val="000000"/>
                <w:sz w:val="16"/>
                <w:szCs w:val="16"/>
              </w:rPr>
              <w:t>0,0</w:t>
            </w:r>
          </w:p>
        </w:tc>
        <w:tc>
          <w:tcPr>
            <w:tcW w:w="941" w:type="dxa"/>
            <w:vMerge/>
          </w:tcPr>
          <w:p w14:paraId="6BD26A73" w14:textId="77777777" w:rsidR="00342966" w:rsidRPr="00684D36" w:rsidRDefault="00342966" w:rsidP="00342966">
            <w:pPr>
              <w:rPr>
                <w:sz w:val="16"/>
                <w:szCs w:val="16"/>
              </w:rPr>
            </w:pPr>
          </w:p>
        </w:tc>
        <w:tc>
          <w:tcPr>
            <w:tcW w:w="1093" w:type="dxa"/>
            <w:vMerge/>
          </w:tcPr>
          <w:p w14:paraId="024AA915" w14:textId="77777777" w:rsidR="00342966" w:rsidRPr="00684D36" w:rsidRDefault="00342966" w:rsidP="00342966">
            <w:pPr>
              <w:rPr>
                <w:sz w:val="16"/>
                <w:szCs w:val="16"/>
              </w:rPr>
            </w:pPr>
          </w:p>
        </w:tc>
        <w:tc>
          <w:tcPr>
            <w:tcW w:w="868" w:type="dxa"/>
            <w:vMerge/>
          </w:tcPr>
          <w:p w14:paraId="05453305" w14:textId="77777777" w:rsidR="00342966" w:rsidRPr="00684D36" w:rsidRDefault="00342966" w:rsidP="00342966">
            <w:pPr>
              <w:rPr>
                <w:sz w:val="16"/>
                <w:szCs w:val="16"/>
              </w:rPr>
            </w:pPr>
          </w:p>
        </w:tc>
        <w:tc>
          <w:tcPr>
            <w:tcW w:w="1329" w:type="dxa"/>
            <w:vMerge/>
          </w:tcPr>
          <w:p w14:paraId="4AC2F69F" w14:textId="77777777" w:rsidR="00342966" w:rsidRPr="00684D36" w:rsidRDefault="00342966" w:rsidP="00342966">
            <w:pPr>
              <w:rPr>
                <w:sz w:val="16"/>
                <w:szCs w:val="16"/>
              </w:rPr>
            </w:pPr>
          </w:p>
        </w:tc>
        <w:tc>
          <w:tcPr>
            <w:tcW w:w="939" w:type="dxa"/>
            <w:vMerge/>
          </w:tcPr>
          <w:p w14:paraId="347C1E40" w14:textId="77777777" w:rsidR="00342966" w:rsidRPr="00684D36" w:rsidRDefault="00342966" w:rsidP="00342966">
            <w:pPr>
              <w:rPr>
                <w:sz w:val="16"/>
                <w:szCs w:val="16"/>
              </w:rPr>
            </w:pPr>
          </w:p>
        </w:tc>
      </w:tr>
      <w:tr w:rsidR="00342966" w:rsidRPr="00684D36" w14:paraId="490DD65D" w14:textId="77777777" w:rsidTr="00342966">
        <w:trPr>
          <w:trHeight w:val="349"/>
        </w:trPr>
        <w:tc>
          <w:tcPr>
            <w:tcW w:w="15167" w:type="dxa"/>
            <w:gridSpan w:val="16"/>
            <w:noWrap/>
          </w:tcPr>
          <w:p w14:paraId="7E63785F" w14:textId="77777777" w:rsidR="00342966" w:rsidRPr="00684D36" w:rsidRDefault="00342966" w:rsidP="00342966">
            <w:pPr>
              <w:jc w:val="center"/>
              <w:rPr>
                <w:sz w:val="16"/>
                <w:szCs w:val="16"/>
              </w:rPr>
            </w:pPr>
            <w:r w:rsidRPr="00684D36">
              <w:rPr>
                <w:b/>
                <w:bCs/>
                <w:sz w:val="16"/>
                <w:szCs w:val="16"/>
              </w:rPr>
              <w:t>Региональные проекты отсутствуют</w:t>
            </w:r>
          </w:p>
        </w:tc>
      </w:tr>
      <w:tr w:rsidR="00342966" w:rsidRPr="00684D36" w14:paraId="64A0E1A3" w14:textId="77777777" w:rsidTr="00342966">
        <w:trPr>
          <w:trHeight w:val="349"/>
        </w:trPr>
        <w:tc>
          <w:tcPr>
            <w:tcW w:w="709" w:type="dxa"/>
            <w:vMerge w:val="restart"/>
            <w:noWrap/>
          </w:tcPr>
          <w:p w14:paraId="32E57F62" w14:textId="77777777" w:rsidR="00342966" w:rsidRPr="00684D36" w:rsidRDefault="00342966" w:rsidP="00342966">
            <w:pPr>
              <w:rPr>
                <w:sz w:val="16"/>
                <w:szCs w:val="16"/>
              </w:rPr>
            </w:pPr>
          </w:p>
        </w:tc>
        <w:tc>
          <w:tcPr>
            <w:tcW w:w="1328" w:type="dxa"/>
            <w:vMerge w:val="restart"/>
          </w:tcPr>
          <w:p w14:paraId="2954A506" w14:textId="77777777" w:rsidR="00342966" w:rsidRPr="00684D36" w:rsidRDefault="00342966" w:rsidP="00342966">
            <w:pPr>
              <w:rPr>
                <w:bCs/>
                <w:sz w:val="16"/>
                <w:szCs w:val="16"/>
              </w:rPr>
            </w:pPr>
            <w:r w:rsidRPr="00684D36">
              <w:rPr>
                <w:bCs/>
                <w:sz w:val="16"/>
                <w:szCs w:val="16"/>
              </w:rPr>
              <w:t>Основное мероприятие в рамках регионального проекта</w:t>
            </w:r>
          </w:p>
        </w:tc>
        <w:tc>
          <w:tcPr>
            <w:tcW w:w="1932" w:type="dxa"/>
            <w:vMerge w:val="restart"/>
          </w:tcPr>
          <w:p w14:paraId="2F4BA987" w14:textId="77777777" w:rsidR="00342966" w:rsidRPr="00684D36" w:rsidRDefault="00342966" w:rsidP="00342966">
            <w:pPr>
              <w:contextualSpacing/>
              <w:rPr>
                <w:bCs/>
                <w:sz w:val="16"/>
                <w:szCs w:val="16"/>
              </w:rPr>
            </w:pPr>
            <w:r w:rsidRPr="00684D36">
              <w:rPr>
                <w:bCs/>
                <w:sz w:val="16"/>
                <w:szCs w:val="16"/>
              </w:rPr>
              <w:t>Отдел культуры</w:t>
            </w:r>
          </w:p>
          <w:p w14:paraId="04B36B6D" w14:textId="77777777" w:rsidR="00342966" w:rsidRPr="00684D36" w:rsidRDefault="00342966" w:rsidP="00342966">
            <w:pPr>
              <w:tabs>
                <w:tab w:val="left" w:pos="10065"/>
              </w:tabs>
              <w:rPr>
                <w:bCs/>
                <w:sz w:val="16"/>
                <w:szCs w:val="16"/>
              </w:rPr>
            </w:pPr>
          </w:p>
        </w:tc>
        <w:tc>
          <w:tcPr>
            <w:tcW w:w="1591" w:type="dxa"/>
          </w:tcPr>
          <w:p w14:paraId="722CDDBB" w14:textId="77777777" w:rsidR="00342966" w:rsidRPr="00684D36" w:rsidRDefault="00342966" w:rsidP="00342966">
            <w:pPr>
              <w:tabs>
                <w:tab w:val="left" w:pos="10065"/>
              </w:tabs>
              <w:rPr>
                <w:bCs/>
                <w:sz w:val="16"/>
                <w:szCs w:val="16"/>
              </w:rPr>
            </w:pPr>
            <w:r w:rsidRPr="00684D36">
              <w:rPr>
                <w:bCs/>
                <w:sz w:val="16"/>
                <w:szCs w:val="16"/>
              </w:rPr>
              <w:t>Всего, в том числе:</w:t>
            </w:r>
          </w:p>
        </w:tc>
        <w:tc>
          <w:tcPr>
            <w:tcW w:w="711" w:type="dxa"/>
            <w:noWrap/>
          </w:tcPr>
          <w:p w14:paraId="3E43446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5A4B5E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AE25FF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989524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426B18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B748CC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149DC9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val="restart"/>
          </w:tcPr>
          <w:p w14:paraId="799FE045"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056BB45A" w14:textId="77777777" w:rsidR="00342966" w:rsidRPr="00684D36" w:rsidRDefault="00342966" w:rsidP="00342966">
            <w:pPr>
              <w:jc w:val="center"/>
              <w:rPr>
                <w:sz w:val="16"/>
                <w:szCs w:val="16"/>
              </w:rPr>
            </w:pPr>
            <w:r w:rsidRPr="00684D36">
              <w:rPr>
                <w:sz w:val="16"/>
                <w:szCs w:val="16"/>
              </w:rPr>
              <w:t>х</w:t>
            </w:r>
          </w:p>
        </w:tc>
        <w:tc>
          <w:tcPr>
            <w:tcW w:w="868" w:type="dxa"/>
            <w:vMerge w:val="restart"/>
          </w:tcPr>
          <w:p w14:paraId="0FF288C9" w14:textId="77777777" w:rsidR="00342966" w:rsidRPr="00684D36" w:rsidRDefault="00342966" w:rsidP="00342966">
            <w:pPr>
              <w:jc w:val="center"/>
              <w:rPr>
                <w:sz w:val="16"/>
                <w:szCs w:val="16"/>
              </w:rPr>
            </w:pPr>
            <w:r w:rsidRPr="00684D36">
              <w:rPr>
                <w:sz w:val="16"/>
                <w:szCs w:val="16"/>
              </w:rPr>
              <w:t>х</w:t>
            </w:r>
          </w:p>
        </w:tc>
        <w:tc>
          <w:tcPr>
            <w:tcW w:w="1329" w:type="dxa"/>
            <w:vMerge w:val="restart"/>
          </w:tcPr>
          <w:p w14:paraId="66764150" w14:textId="77777777" w:rsidR="00342966" w:rsidRPr="00684D36" w:rsidRDefault="00342966" w:rsidP="00342966">
            <w:pPr>
              <w:jc w:val="center"/>
              <w:rPr>
                <w:sz w:val="16"/>
                <w:szCs w:val="16"/>
              </w:rPr>
            </w:pPr>
            <w:r w:rsidRPr="00684D36">
              <w:rPr>
                <w:sz w:val="16"/>
                <w:szCs w:val="16"/>
              </w:rPr>
              <w:t>х</w:t>
            </w:r>
          </w:p>
        </w:tc>
        <w:tc>
          <w:tcPr>
            <w:tcW w:w="939" w:type="dxa"/>
            <w:vMerge w:val="restart"/>
          </w:tcPr>
          <w:p w14:paraId="61B4800A" w14:textId="77777777" w:rsidR="00342966" w:rsidRPr="00684D36" w:rsidRDefault="00342966" w:rsidP="00342966">
            <w:pPr>
              <w:jc w:val="center"/>
              <w:rPr>
                <w:sz w:val="16"/>
                <w:szCs w:val="16"/>
              </w:rPr>
            </w:pPr>
            <w:r w:rsidRPr="00684D36">
              <w:rPr>
                <w:sz w:val="16"/>
                <w:szCs w:val="16"/>
              </w:rPr>
              <w:t>х</w:t>
            </w:r>
          </w:p>
        </w:tc>
      </w:tr>
      <w:tr w:rsidR="00342966" w:rsidRPr="00684D36" w14:paraId="443034D7" w14:textId="77777777" w:rsidTr="00342966">
        <w:trPr>
          <w:trHeight w:val="349"/>
        </w:trPr>
        <w:tc>
          <w:tcPr>
            <w:tcW w:w="709" w:type="dxa"/>
            <w:vMerge/>
            <w:noWrap/>
          </w:tcPr>
          <w:p w14:paraId="0AFD1A89" w14:textId="77777777" w:rsidR="00342966" w:rsidRPr="00684D36" w:rsidRDefault="00342966" w:rsidP="00342966">
            <w:pPr>
              <w:rPr>
                <w:sz w:val="16"/>
                <w:szCs w:val="16"/>
              </w:rPr>
            </w:pPr>
          </w:p>
        </w:tc>
        <w:tc>
          <w:tcPr>
            <w:tcW w:w="1328" w:type="dxa"/>
            <w:vMerge/>
          </w:tcPr>
          <w:p w14:paraId="2AEFB7F6" w14:textId="77777777" w:rsidR="00342966" w:rsidRPr="00684D36" w:rsidRDefault="00342966" w:rsidP="00342966">
            <w:pPr>
              <w:rPr>
                <w:bCs/>
                <w:sz w:val="16"/>
                <w:szCs w:val="16"/>
              </w:rPr>
            </w:pPr>
          </w:p>
        </w:tc>
        <w:tc>
          <w:tcPr>
            <w:tcW w:w="1932" w:type="dxa"/>
            <w:vMerge/>
          </w:tcPr>
          <w:p w14:paraId="49712911" w14:textId="77777777" w:rsidR="00342966" w:rsidRPr="00684D36" w:rsidRDefault="00342966" w:rsidP="00342966">
            <w:pPr>
              <w:tabs>
                <w:tab w:val="left" w:pos="10065"/>
              </w:tabs>
              <w:rPr>
                <w:bCs/>
                <w:sz w:val="16"/>
                <w:szCs w:val="16"/>
              </w:rPr>
            </w:pPr>
          </w:p>
        </w:tc>
        <w:tc>
          <w:tcPr>
            <w:tcW w:w="1591" w:type="dxa"/>
          </w:tcPr>
          <w:p w14:paraId="15413CB5" w14:textId="77777777" w:rsidR="00342966" w:rsidRPr="00684D36" w:rsidRDefault="00342966" w:rsidP="00342966">
            <w:pPr>
              <w:tabs>
                <w:tab w:val="left" w:pos="10065"/>
              </w:tabs>
              <w:rPr>
                <w:bCs/>
                <w:sz w:val="16"/>
                <w:szCs w:val="16"/>
              </w:rPr>
            </w:pPr>
            <w:r w:rsidRPr="00684D36">
              <w:rPr>
                <w:bCs/>
                <w:sz w:val="16"/>
                <w:szCs w:val="16"/>
              </w:rPr>
              <w:t>Бюджет городского округа город Октябрьский Республики Башкортостан</w:t>
            </w:r>
          </w:p>
        </w:tc>
        <w:tc>
          <w:tcPr>
            <w:tcW w:w="711" w:type="dxa"/>
            <w:noWrap/>
          </w:tcPr>
          <w:p w14:paraId="02C2A2D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FED65E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16AFBF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050907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DC3E4D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F303A9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843BAB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396004B5" w14:textId="77777777" w:rsidR="00342966" w:rsidRPr="00684D36" w:rsidRDefault="00342966" w:rsidP="00342966">
            <w:pPr>
              <w:rPr>
                <w:sz w:val="16"/>
                <w:szCs w:val="16"/>
              </w:rPr>
            </w:pPr>
          </w:p>
        </w:tc>
        <w:tc>
          <w:tcPr>
            <w:tcW w:w="1093" w:type="dxa"/>
            <w:vMerge/>
          </w:tcPr>
          <w:p w14:paraId="33A16CFF" w14:textId="77777777" w:rsidR="00342966" w:rsidRPr="00684D36" w:rsidRDefault="00342966" w:rsidP="00342966">
            <w:pPr>
              <w:jc w:val="center"/>
              <w:rPr>
                <w:sz w:val="16"/>
                <w:szCs w:val="16"/>
              </w:rPr>
            </w:pPr>
          </w:p>
        </w:tc>
        <w:tc>
          <w:tcPr>
            <w:tcW w:w="868" w:type="dxa"/>
            <w:vMerge/>
          </w:tcPr>
          <w:p w14:paraId="52DF32ED" w14:textId="77777777" w:rsidR="00342966" w:rsidRPr="00684D36" w:rsidRDefault="00342966" w:rsidP="00342966">
            <w:pPr>
              <w:jc w:val="center"/>
              <w:rPr>
                <w:sz w:val="16"/>
                <w:szCs w:val="16"/>
              </w:rPr>
            </w:pPr>
          </w:p>
        </w:tc>
        <w:tc>
          <w:tcPr>
            <w:tcW w:w="1329" w:type="dxa"/>
            <w:vMerge/>
          </w:tcPr>
          <w:p w14:paraId="57B18217" w14:textId="77777777" w:rsidR="00342966" w:rsidRPr="00684D36" w:rsidRDefault="00342966" w:rsidP="00342966">
            <w:pPr>
              <w:jc w:val="center"/>
              <w:rPr>
                <w:sz w:val="16"/>
                <w:szCs w:val="16"/>
              </w:rPr>
            </w:pPr>
          </w:p>
        </w:tc>
        <w:tc>
          <w:tcPr>
            <w:tcW w:w="939" w:type="dxa"/>
            <w:vMerge/>
          </w:tcPr>
          <w:p w14:paraId="4FD89DF2" w14:textId="77777777" w:rsidR="00342966" w:rsidRPr="00684D36" w:rsidRDefault="00342966" w:rsidP="00342966">
            <w:pPr>
              <w:jc w:val="center"/>
              <w:rPr>
                <w:sz w:val="16"/>
                <w:szCs w:val="16"/>
              </w:rPr>
            </w:pPr>
          </w:p>
        </w:tc>
      </w:tr>
      <w:tr w:rsidR="00342966" w:rsidRPr="00684D36" w14:paraId="67CE009C" w14:textId="77777777" w:rsidTr="00342966">
        <w:trPr>
          <w:trHeight w:val="349"/>
        </w:trPr>
        <w:tc>
          <w:tcPr>
            <w:tcW w:w="709" w:type="dxa"/>
            <w:vMerge/>
            <w:noWrap/>
          </w:tcPr>
          <w:p w14:paraId="0867F37A" w14:textId="77777777" w:rsidR="00342966" w:rsidRPr="00684D36" w:rsidRDefault="00342966" w:rsidP="00342966">
            <w:pPr>
              <w:rPr>
                <w:sz w:val="16"/>
                <w:szCs w:val="16"/>
              </w:rPr>
            </w:pPr>
          </w:p>
        </w:tc>
        <w:tc>
          <w:tcPr>
            <w:tcW w:w="1328" w:type="dxa"/>
            <w:vMerge/>
          </w:tcPr>
          <w:p w14:paraId="16F43ADB" w14:textId="77777777" w:rsidR="00342966" w:rsidRPr="00684D36" w:rsidRDefault="00342966" w:rsidP="00342966">
            <w:pPr>
              <w:rPr>
                <w:bCs/>
                <w:sz w:val="16"/>
                <w:szCs w:val="16"/>
              </w:rPr>
            </w:pPr>
          </w:p>
        </w:tc>
        <w:tc>
          <w:tcPr>
            <w:tcW w:w="1932" w:type="dxa"/>
            <w:vMerge/>
          </w:tcPr>
          <w:p w14:paraId="3282AB7E" w14:textId="77777777" w:rsidR="00342966" w:rsidRPr="00684D36" w:rsidRDefault="00342966" w:rsidP="00342966">
            <w:pPr>
              <w:tabs>
                <w:tab w:val="left" w:pos="10065"/>
              </w:tabs>
              <w:rPr>
                <w:bCs/>
                <w:sz w:val="16"/>
                <w:szCs w:val="16"/>
              </w:rPr>
            </w:pPr>
          </w:p>
        </w:tc>
        <w:tc>
          <w:tcPr>
            <w:tcW w:w="1591" w:type="dxa"/>
          </w:tcPr>
          <w:p w14:paraId="59F9C2A2" w14:textId="77777777" w:rsidR="00342966" w:rsidRPr="00684D36" w:rsidRDefault="00342966" w:rsidP="00342966">
            <w:pPr>
              <w:tabs>
                <w:tab w:val="left" w:pos="10065"/>
              </w:tabs>
              <w:rPr>
                <w:bCs/>
                <w:sz w:val="16"/>
                <w:szCs w:val="16"/>
              </w:rPr>
            </w:pPr>
            <w:r w:rsidRPr="00684D36">
              <w:rPr>
                <w:bCs/>
                <w:sz w:val="16"/>
                <w:szCs w:val="16"/>
              </w:rPr>
              <w:t>Федеральный бюджет</w:t>
            </w:r>
          </w:p>
        </w:tc>
        <w:tc>
          <w:tcPr>
            <w:tcW w:w="711" w:type="dxa"/>
            <w:noWrap/>
          </w:tcPr>
          <w:p w14:paraId="5DACB41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585BE2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6DBE7C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D57BDC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A19024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C79C02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5CD67E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641779DB" w14:textId="77777777" w:rsidR="00342966" w:rsidRPr="00684D36" w:rsidRDefault="00342966" w:rsidP="00342966">
            <w:pPr>
              <w:rPr>
                <w:sz w:val="16"/>
                <w:szCs w:val="16"/>
              </w:rPr>
            </w:pPr>
          </w:p>
        </w:tc>
        <w:tc>
          <w:tcPr>
            <w:tcW w:w="1093" w:type="dxa"/>
            <w:vMerge/>
          </w:tcPr>
          <w:p w14:paraId="73AAB347" w14:textId="77777777" w:rsidR="00342966" w:rsidRPr="00684D36" w:rsidRDefault="00342966" w:rsidP="00342966">
            <w:pPr>
              <w:rPr>
                <w:sz w:val="16"/>
                <w:szCs w:val="16"/>
              </w:rPr>
            </w:pPr>
          </w:p>
        </w:tc>
        <w:tc>
          <w:tcPr>
            <w:tcW w:w="868" w:type="dxa"/>
            <w:vMerge/>
          </w:tcPr>
          <w:p w14:paraId="76AC9A22" w14:textId="77777777" w:rsidR="00342966" w:rsidRPr="00684D36" w:rsidRDefault="00342966" w:rsidP="00342966">
            <w:pPr>
              <w:rPr>
                <w:sz w:val="16"/>
                <w:szCs w:val="16"/>
              </w:rPr>
            </w:pPr>
          </w:p>
        </w:tc>
        <w:tc>
          <w:tcPr>
            <w:tcW w:w="1329" w:type="dxa"/>
            <w:vMerge/>
          </w:tcPr>
          <w:p w14:paraId="56A2078E" w14:textId="77777777" w:rsidR="00342966" w:rsidRPr="00684D36" w:rsidRDefault="00342966" w:rsidP="00342966">
            <w:pPr>
              <w:rPr>
                <w:sz w:val="16"/>
                <w:szCs w:val="16"/>
              </w:rPr>
            </w:pPr>
          </w:p>
        </w:tc>
        <w:tc>
          <w:tcPr>
            <w:tcW w:w="939" w:type="dxa"/>
            <w:vMerge/>
          </w:tcPr>
          <w:p w14:paraId="2108C082" w14:textId="77777777" w:rsidR="00342966" w:rsidRPr="00684D36" w:rsidRDefault="00342966" w:rsidP="00342966">
            <w:pPr>
              <w:rPr>
                <w:sz w:val="16"/>
                <w:szCs w:val="16"/>
              </w:rPr>
            </w:pPr>
          </w:p>
        </w:tc>
      </w:tr>
      <w:tr w:rsidR="00342966" w:rsidRPr="00684D36" w14:paraId="289038A2" w14:textId="77777777" w:rsidTr="00342966">
        <w:trPr>
          <w:trHeight w:val="349"/>
        </w:trPr>
        <w:tc>
          <w:tcPr>
            <w:tcW w:w="709" w:type="dxa"/>
            <w:vMerge/>
            <w:noWrap/>
          </w:tcPr>
          <w:p w14:paraId="64FA4227" w14:textId="77777777" w:rsidR="00342966" w:rsidRPr="00684D36" w:rsidRDefault="00342966" w:rsidP="00342966">
            <w:pPr>
              <w:rPr>
                <w:sz w:val="16"/>
                <w:szCs w:val="16"/>
              </w:rPr>
            </w:pPr>
          </w:p>
        </w:tc>
        <w:tc>
          <w:tcPr>
            <w:tcW w:w="1328" w:type="dxa"/>
            <w:vMerge/>
          </w:tcPr>
          <w:p w14:paraId="6FC8B811" w14:textId="77777777" w:rsidR="00342966" w:rsidRPr="00684D36" w:rsidRDefault="00342966" w:rsidP="00342966">
            <w:pPr>
              <w:rPr>
                <w:bCs/>
                <w:sz w:val="16"/>
                <w:szCs w:val="16"/>
              </w:rPr>
            </w:pPr>
          </w:p>
        </w:tc>
        <w:tc>
          <w:tcPr>
            <w:tcW w:w="1932" w:type="dxa"/>
            <w:vMerge/>
          </w:tcPr>
          <w:p w14:paraId="024A6595" w14:textId="77777777" w:rsidR="00342966" w:rsidRPr="00684D36" w:rsidRDefault="00342966" w:rsidP="00342966">
            <w:pPr>
              <w:tabs>
                <w:tab w:val="left" w:pos="10065"/>
              </w:tabs>
              <w:rPr>
                <w:bCs/>
                <w:sz w:val="16"/>
                <w:szCs w:val="16"/>
              </w:rPr>
            </w:pPr>
          </w:p>
        </w:tc>
        <w:tc>
          <w:tcPr>
            <w:tcW w:w="1591" w:type="dxa"/>
          </w:tcPr>
          <w:p w14:paraId="7B27ACEA" w14:textId="77777777" w:rsidR="00342966" w:rsidRPr="00684D36" w:rsidRDefault="00342966" w:rsidP="00342966">
            <w:pPr>
              <w:tabs>
                <w:tab w:val="left" w:pos="10065"/>
              </w:tabs>
              <w:rPr>
                <w:bCs/>
                <w:sz w:val="16"/>
                <w:szCs w:val="16"/>
              </w:rPr>
            </w:pPr>
            <w:r w:rsidRPr="00684D36">
              <w:rPr>
                <w:bCs/>
                <w:sz w:val="16"/>
                <w:szCs w:val="16"/>
              </w:rPr>
              <w:t>Бюджет Республики Башкортостан</w:t>
            </w:r>
          </w:p>
        </w:tc>
        <w:tc>
          <w:tcPr>
            <w:tcW w:w="711" w:type="dxa"/>
            <w:noWrap/>
          </w:tcPr>
          <w:p w14:paraId="3C21782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B0B7DB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2E2672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29C8B0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A8D698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E1704F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425464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1506CD05" w14:textId="77777777" w:rsidR="00342966" w:rsidRPr="00684D36" w:rsidRDefault="00342966" w:rsidP="00342966">
            <w:pPr>
              <w:rPr>
                <w:sz w:val="16"/>
                <w:szCs w:val="16"/>
              </w:rPr>
            </w:pPr>
          </w:p>
        </w:tc>
        <w:tc>
          <w:tcPr>
            <w:tcW w:w="1093" w:type="dxa"/>
            <w:vMerge/>
          </w:tcPr>
          <w:p w14:paraId="40F3F283" w14:textId="77777777" w:rsidR="00342966" w:rsidRPr="00684D36" w:rsidRDefault="00342966" w:rsidP="00342966">
            <w:pPr>
              <w:rPr>
                <w:sz w:val="16"/>
                <w:szCs w:val="16"/>
              </w:rPr>
            </w:pPr>
          </w:p>
        </w:tc>
        <w:tc>
          <w:tcPr>
            <w:tcW w:w="868" w:type="dxa"/>
            <w:vMerge/>
          </w:tcPr>
          <w:p w14:paraId="69AB602F" w14:textId="77777777" w:rsidR="00342966" w:rsidRPr="00684D36" w:rsidRDefault="00342966" w:rsidP="00342966">
            <w:pPr>
              <w:rPr>
                <w:sz w:val="16"/>
                <w:szCs w:val="16"/>
              </w:rPr>
            </w:pPr>
          </w:p>
        </w:tc>
        <w:tc>
          <w:tcPr>
            <w:tcW w:w="1329" w:type="dxa"/>
            <w:vMerge/>
          </w:tcPr>
          <w:p w14:paraId="6E95C7AF" w14:textId="77777777" w:rsidR="00342966" w:rsidRPr="00684D36" w:rsidRDefault="00342966" w:rsidP="00342966">
            <w:pPr>
              <w:rPr>
                <w:sz w:val="16"/>
                <w:szCs w:val="16"/>
              </w:rPr>
            </w:pPr>
          </w:p>
        </w:tc>
        <w:tc>
          <w:tcPr>
            <w:tcW w:w="939" w:type="dxa"/>
            <w:vMerge/>
          </w:tcPr>
          <w:p w14:paraId="031A71E6" w14:textId="77777777" w:rsidR="00342966" w:rsidRPr="00684D36" w:rsidRDefault="00342966" w:rsidP="00342966">
            <w:pPr>
              <w:rPr>
                <w:sz w:val="16"/>
                <w:szCs w:val="16"/>
              </w:rPr>
            </w:pPr>
          </w:p>
        </w:tc>
      </w:tr>
      <w:tr w:rsidR="00342966" w:rsidRPr="00684D36" w14:paraId="38CCBDC7" w14:textId="77777777" w:rsidTr="00342966">
        <w:trPr>
          <w:trHeight w:val="349"/>
        </w:trPr>
        <w:tc>
          <w:tcPr>
            <w:tcW w:w="709" w:type="dxa"/>
            <w:vMerge w:val="restart"/>
            <w:noWrap/>
            <w:hideMark/>
          </w:tcPr>
          <w:p w14:paraId="3FD95B8C" w14:textId="77777777" w:rsidR="00342966" w:rsidRPr="00684D36" w:rsidRDefault="00342966" w:rsidP="00342966">
            <w:pPr>
              <w:rPr>
                <w:sz w:val="16"/>
                <w:szCs w:val="16"/>
              </w:rPr>
            </w:pPr>
            <w:r w:rsidRPr="00684D36">
              <w:rPr>
                <w:sz w:val="16"/>
                <w:szCs w:val="16"/>
              </w:rPr>
              <w:t>1.</w:t>
            </w:r>
          </w:p>
        </w:tc>
        <w:tc>
          <w:tcPr>
            <w:tcW w:w="1328" w:type="dxa"/>
            <w:vMerge w:val="restart"/>
            <w:hideMark/>
          </w:tcPr>
          <w:p w14:paraId="1099D949" w14:textId="77777777" w:rsidR="00342966" w:rsidRPr="00684D36" w:rsidRDefault="00342966" w:rsidP="00342966">
            <w:pPr>
              <w:ind w:left="-108" w:right="-108"/>
              <w:contextualSpacing/>
              <w:rPr>
                <w:iCs/>
                <w:sz w:val="16"/>
                <w:szCs w:val="16"/>
              </w:rPr>
            </w:pPr>
            <w:r w:rsidRPr="00684D36">
              <w:rPr>
                <w:iCs/>
                <w:sz w:val="16"/>
                <w:szCs w:val="16"/>
              </w:rPr>
              <w:t xml:space="preserve">Подпрограмма 1 </w:t>
            </w:r>
            <w:r w:rsidRPr="00684D36">
              <w:rPr>
                <w:bCs/>
                <w:color w:val="000000"/>
                <w:sz w:val="16"/>
                <w:szCs w:val="16"/>
              </w:rPr>
              <w:t xml:space="preserve">«Укрепление общероссийской гражданской идентичности и гармонизация межнациональных отношений </w:t>
            </w:r>
            <w:r w:rsidRPr="00684D36">
              <w:rPr>
                <w:color w:val="000000"/>
                <w:sz w:val="16"/>
                <w:szCs w:val="16"/>
              </w:rPr>
              <w:t xml:space="preserve">в городском округе </w:t>
            </w:r>
            <w:r w:rsidRPr="00684D36">
              <w:rPr>
                <w:sz w:val="16"/>
                <w:szCs w:val="16"/>
              </w:rPr>
              <w:t xml:space="preserve">город Октябрьский </w:t>
            </w:r>
            <w:r w:rsidRPr="00684D36">
              <w:rPr>
                <w:color w:val="000000"/>
                <w:sz w:val="16"/>
                <w:szCs w:val="16"/>
              </w:rPr>
              <w:t>Республики Башкортостан</w:t>
            </w:r>
            <w:r w:rsidRPr="00684D36">
              <w:rPr>
                <w:iCs/>
                <w:sz w:val="16"/>
                <w:szCs w:val="16"/>
              </w:rPr>
              <w:t>»</w:t>
            </w:r>
          </w:p>
          <w:p w14:paraId="79318DAC" w14:textId="77777777" w:rsidR="00342966" w:rsidRPr="00684D36" w:rsidRDefault="00342966" w:rsidP="00342966">
            <w:pPr>
              <w:rPr>
                <w:color w:val="FF0000"/>
                <w:sz w:val="16"/>
                <w:szCs w:val="16"/>
              </w:rPr>
            </w:pPr>
          </w:p>
        </w:tc>
        <w:tc>
          <w:tcPr>
            <w:tcW w:w="1932" w:type="dxa"/>
            <w:vMerge w:val="restart"/>
            <w:hideMark/>
          </w:tcPr>
          <w:p w14:paraId="7D14FC9C" w14:textId="77777777" w:rsidR="00342966" w:rsidRPr="00684D36" w:rsidRDefault="00342966" w:rsidP="00342966">
            <w:pPr>
              <w:contextualSpacing/>
              <w:rPr>
                <w:sz w:val="16"/>
                <w:szCs w:val="16"/>
              </w:rPr>
            </w:pPr>
            <w:r w:rsidRPr="00684D36">
              <w:rPr>
                <w:sz w:val="16"/>
                <w:szCs w:val="16"/>
              </w:rPr>
              <w:t xml:space="preserve">Отдел культуры, </w:t>
            </w:r>
          </w:p>
          <w:p w14:paraId="292BFA10" w14:textId="77777777" w:rsidR="00342966" w:rsidRPr="00684D36" w:rsidRDefault="00342966" w:rsidP="00342966">
            <w:pPr>
              <w:contextualSpacing/>
              <w:rPr>
                <w:sz w:val="16"/>
                <w:szCs w:val="16"/>
              </w:rPr>
            </w:pPr>
            <w:r w:rsidRPr="00684D36">
              <w:rPr>
                <w:sz w:val="16"/>
                <w:szCs w:val="16"/>
              </w:rPr>
              <w:t xml:space="preserve">Отдел образования, </w:t>
            </w:r>
          </w:p>
          <w:p w14:paraId="1725085D" w14:textId="77777777" w:rsidR="00342966" w:rsidRPr="00684D36" w:rsidRDefault="00342966" w:rsidP="00342966">
            <w:pPr>
              <w:contextualSpacing/>
              <w:rPr>
                <w:bCs/>
                <w:sz w:val="16"/>
                <w:szCs w:val="16"/>
              </w:rPr>
            </w:pPr>
            <w:r w:rsidRPr="00684D36">
              <w:rPr>
                <w:sz w:val="16"/>
                <w:szCs w:val="16"/>
              </w:rPr>
              <w:t>Комитет по спорту,</w:t>
            </w:r>
            <w:r w:rsidRPr="00684D36">
              <w:rPr>
                <w:bCs/>
                <w:sz w:val="16"/>
                <w:szCs w:val="16"/>
              </w:rPr>
              <w:t xml:space="preserve"> Дворец молодежи,</w:t>
            </w:r>
          </w:p>
          <w:p w14:paraId="02BE9561" w14:textId="77777777" w:rsidR="00342966" w:rsidRPr="00684D36" w:rsidRDefault="00342966" w:rsidP="00342966">
            <w:pPr>
              <w:contextualSpacing/>
              <w:rPr>
                <w:sz w:val="16"/>
                <w:szCs w:val="16"/>
              </w:rPr>
            </w:pPr>
            <w:r w:rsidRPr="00684D36">
              <w:rPr>
                <w:bCs/>
                <w:sz w:val="16"/>
                <w:szCs w:val="16"/>
              </w:rPr>
              <w:t>Отдел по информационной политике и социальным коммуникациям</w:t>
            </w:r>
            <w:r w:rsidRPr="00684D36">
              <w:rPr>
                <w:sz w:val="16"/>
                <w:szCs w:val="16"/>
              </w:rPr>
              <w:t>,</w:t>
            </w:r>
          </w:p>
          <w:p w14:paraId="6475698D" w14:textId="77777777" w:rsidR="00342966" w:rsidRPr="00684D36" w:rsidRDefault="00342966" w:rsidP="00342966">
            <w:pPr>
              <w:contextualSpacing/>
              <w:rPr>
                <w:sz w:val="16"/>
                <w:szCs w:val="16"/>
              </w:rPr>
            </w:pPr>
            <w:r w:rsidRPr="00684D36">
              <w:rPr>
                <w:sz w:val="16"/>
                <w:szCs w:val="16"/>
              </w:rPr>
              <w:t xml:space="preserve">учреждения культуры, </w:t>
            </w:r>
          </w:p>
          <w:p w14:paraId="075F32BA" w14:textId="77777777" w:rsidR="00342966" w:rsidRPr="00684D36" w:rsidRDefault="00342966" w:rsidP="00342966">
            <w:pPr>
              <w:contextualSpacing/>
              <w:rPr>
                <w:sz w:val="16"/>
                <w:szCs w:val="16"/>
              </w:rPr>
            </w:pPr>
            <w:r w:rsidRPr="00684D36">
              <w:rPr>
                <w:sz w:val="16"/>
                <w:szCs w:val="16"/>
              </w:rPr>
              <w:t xml:space="preserve">образовательные учреждения, </w:t>
            </w:r>
          </w:p>
          <w:p w14:paraId="6A29AE48" w14:textId="77777777" w:rsidR="00342966" w:rsidRPr="00684D36" w:rsidRDefault="00342966" w:rsidP="00342966">
            <w:pPr>
              <w:contextualSpacing/>
              <w:rPr>
                <w:sz w:val="16"/>
                <w:szCs w:val="16"/>
              </w:rPr>
            </w:pPr>
            <w:r w:rsidRPr="00684D36">
              <w:rPr>
                <w:sz w:val="16"/>
                <w:szCs w:val="16"/>
              </w:rPr>
              <w:t>общественные организации – по согласованию</w:t>
            </w:r>
          </w:p>
          <w:p w14:paraId="5C100082" w14:textId="77777777" w:rsidR="00342966" w:rsidRPr="00684D36" w:rsidRDefault="00342966" w:rsidP="00342966">
            <w:pPr>
              <w:spacing w:after="240"/>
              <w:rPr>
                <w:color w:val="FF0000"/>
                <w:sz w:val="16"/>
                <w:szCs w:val="16"/>
              </w:rPr>
            </w:pPr>
          </w:p>
        </w:tc>
        <w:tc>
          <w:tcPr>
            <w:tcW w:w="1591" w:type="dxa"/>
            <w:hideMark/>
          </w:tcPr>
          <w:p w14:paraId="6CF05AD5" w14:textId="77777777" w:rsidR="00342966" w:rsidRPr="00684D36" w:rsidRDefault="00342966" w:rsidP="00342966">
            <w:pPr>
              <w:ind w:left="-67"/>
              <w:contextualSpacing/>
              <w:rPr>
                <w:sz w:val="16"/>
                <w:szCs w:val="16"/>
              </w:rPr>
            </w:pPr>
            <w:r w:rsidRPr="00684D36">
              <w:rPr>
                <w:sz w:val="16"/>
                <w:szCs w:val="16"/>
              </w:rPr>
              <w:t xml:space="preserve">Итого, </w:t>
            </w:r>
            <w:r w:rsidRPr="00684D36">
              <w:rPr>
                <w:sz w:val="16"/>
                <w:szCs w:val="16"/>
              </w:rPr>
              <w:br/>
            </w:r>
          </w:p>
          <w:p w14:paraId="5BD994E3" w14:textId="77777777" w:rsidR="00342966" w:rsidRPr="00684D36" w:rsidRDefault="00342966" w:rsidP="00342966">
            <w:pPr>
              <w:ind w:left="-67"/>
              <w:contextualSpacing/>
              <w:rPr>
                <w:sz w:val="16"/>
                <w:szCs w:val="16"/>
              </w:rPr>
            </w:pPr>
            <w:r w:rsidRPr="00684D36">
              <w:rPr>
                <w:sz w:val="16"/>
                <w:szCs w:val="16"/>
              </w:rPr>
              <w:t>в том числе:</w:t>
            </w:r>
          </w:p>
        </w:tc>
        <w:tc>
          <w:tcPr>
            <w:tcW w:w="711" w:type="dxa"/>
            <w:noWrap/>
            <w:vAlign w:val="bottom"/>
          </w:tcPr>
          <w:p w14:paraId="4531BDE1" w14:textId="77777777" w:rsidR="00342966" w:rsidRPr="00684D36" w:rsidRDefault="00342966" w:rsidP="00342966">
            <w:pPr>
              <w:spacing w:after="200" w:line="276" w:lineRule="auto"/>
              <w:rPr>
                <w:sz w:val="16"/>
                <w:szCs w:val="16"/>
              </w:rPr>
            </w:pPr>
            <w:r>
              <w:rPr>
                <w:color w:val="000000"/>
                <w:sz w:val="16"/>
                <w:szCs w:val="16"/>
              </w:rPr>
              <w:t>4 055,9</w:t>
            </w:r>
          </w:p>
        </w:tc>
        <w:tc>
          <w:tcPr>
            <w:tcW w:w="621" w:type="dxa"/>
            <w:noWrap/>
            <w:vAlign w:val="bottom"/>
          </w:tcPr>
          <w:p w14:paraId="204E2C6B" w14:textId="77777777" w:rsidR="00342966" w:rsidRPr="00684D36" w:rsidRDefault="00342966" w:rsidP="00342966">
            <w:pPr>
              <w:spacing w:after="200" w:line="276" w:lineRule="auto"/>
              <w:rPr>
                <w:sz w:val="16"/>
                <w:szCs w:val="16"/>
              </w:rPr>
            </w:pPr>
            <w:r>
              <w:rPr>
                <w:color w:val="000000"/>
                <w:sz w:val="16"/>
                <w:szCs w:val="16"/>
              </w:rPr>
              <w:t>712,3</w:t>
            </w:r>
          </w:p>
        </w:tc>
        <w:tc>
          <w:tcPr>
            <w:tcW w:w="621" w:type="dxa"/>
            <w:noWrap/>
            <w:vAlign w:val="bottom"/>
          </w:tcPr>
          <w:p w14:paraId="720AC9E1" w14:textId="77777777" w:rsidR="00342966" w:rsidRPr="00684D36" w:rsidRDefault="00342966" w:rsidP="00342966">
            <w:pPr>
              <w:spacing w:after="200" w:line="276" w:lineRule="auto"/>
              <w:rPr>
                <w:sz w:val="16"/>
                <w:szCs w:val="16"/>
              </w:rPr>
            </w:pPr>
            <w:r>
              <w:rPr>
                <w:color w:val="000000"/>
                <w:sz w:val="16"/>
                <w:szCs w:val="16"/>
              </w:rPr>
              <w:t>477,6</w:t>
            </w:r>
          </w:p>
        </w:tc>
        <w:tc>
          <w:tcPr>
            <w:tcW w:w="621" w:type="dxa"/>
            <w:noWrap/>
            <w:vAlign w:val="bottom"/>
          </w:tcPr>
          <w:p w14:paraId="22EFA1BE"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5E1CCA2B"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1184ACCA"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29E57AB4" w14:textId="77777777" w:rsidR="00342966" w:rsidRPr="00684D36" w:rsidRDefault="00342966" w:rsidP="00342966">
            <w:pPr>
              <w:spacing w:after="200" w:line="276" w:lineRule="auto"/>
              <w:rPr>
                <w:sz w:val="16"/>
                <w:szCs w:val="16"/>
              </w:rPr>
            </w:pPr>
            <w:r>
              <w:rPr>
                <w:color w:val="000000"/>
                <w:sz w:val="16"/>
                <w:szCs w:val="16"/>
              </w:rPr>
              <w:t>716,5</w:t>
            </w:r>
          </w:p>
        </w:tc>
        <w:tc>
          <w:tcPr>
            <w:tcW w:w="941" w:type="dxa"/>
            <w:vMerge w:val="restart"/>
          </w:tcPr>
          <w:p w14:paraId="63A12381"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37DBFD15" w14:textId="77777777" w:rsidR="00342966" w:rsidRPr="00684D36" w:rsidRDefault="00342966" w:rsidP="00342966">
            <w:pPr>
              <w:jc w:val="center"/>
              <w:rPr>
                <w:sz w:val="16"/>
                <w:szCs w:val="16"/>
              </w:rPr>
            </w:pPr>
            <w:r w:rsidRPr="00684D36">
              <w:rPr>
                <w:sz w:val="16"/>
                <w:szCs w:val="16"/>
              </w:rPr>
              <w:t>1</w:t>
            </w:r>
          </w:p>
        </w:tc>
        <w:tc>
          <w:tcPr>
            <w:tcW w:w="868" w:type="dxa"/>
            <w:vMerge w:val="restart"/>
          </w:tcPr>
          <w:p w14:paraId="0D88D3B7" w14:textId="77777777" w:rsidR="00342966" w:rsidRPr="00684D36" w:rsidRDefault="00342966" w:rsidP="00342966">
            <w:pPr>
              <w:jc w:val="center"/>
              <w:rPr>
                <w:sz w:val="16"/>
                <w:szCs w:val="16"/>
              </w:rPr>
            </w:pPr>
            <w:r w:rsidRPr="00684D36">
              <w:rPr>
                <w:sz w:val="16"/>
                <w:szCs w:val="16"/>
              </w:rPr>
              <w:t>1.1-1.3</w:t>
            </w:r>
          </w:p>
        </w:tc>
        <w:tc>
          <w:tcPr>
            <w:tcW w:w="1329" w:type="dxa"/>
            <w:vMerge w:val="restart"/>
          </w:tcPr>
          <w:p w14:paraId="552ED916" w14:textId="77777777" w:rsidR="00342966" w:rsidRPr="00684D36" w:rsidRDefault="00342966" w:rsidP="00342966">
            <w:pPr>
              <w:jc w:val="center"/>
              <w:rPr>
                <w:sz w:val="16"/>
                <w:szCs w:val="16"/>
              </w:rPr>
            </w:pPr>
            <w:r w:rsidRPr="00684D36">
              <w:rPr>
                <w:sz w:val="16"/>
                <w:szCs w:val="16"/>
              </w:rPr>
              <w:t>х</w:t>
            </w:r>
          </w:p>
        </w:tc>
        <w:tc>
          <w:tcPr>
            <w:tcW w:w="939" w:type="dxa"/>
            <w:vMerge w:val="restart"/>
          </w:tcPr>
          <w:p w14:paraId="014B1762" w14:textId="77777777" w:rsidR="00342966" w:rsidRPr="00684D36" w:rsidRDefault="00342966" w:rsidP="00342966">
            <w:pPr>
              <w:jc w:val="center"/>
              <w:rPr>
                <w:sz w:val="16"/>
                <w:szCs w:val="16"/>
              </w:rPr>
            </w:pPr>
            <w:r w:rsidRPr="00684D36">
              <w:rPr>
                <w:sz w:val="16"/>
                <w:szCs w:val="16"/>
              </w:rPr>
              <w:t>х</w:t>
            </w:r>
          </w:p>
        </w:tc>
      </w:tr>
      <w:tr w:rsidR="00342966" w:rsidRPr="00684D36" w14:paraId="2BBBAE1E" w14:textId="77777777" w:rsidTr="00342966">
        <w:trPr>
          <w:trHeight w:val="354"/>
        </w:trPr>
        <w:tc>
          <w:tcPr>
            <w:tcW w:w="709" w:type="dxa"/>
            <w:vMerge/>
            <w:noWrap/>
            <w:hideMark/>
          </w:tcPr>
          <w:p w14:paraId="21995775" w14:textId="77777777" w:rsidR="00342966" w:rsidRPr="00684D36" w:rsidRDefault="00342966" w:rsidP="00342966">
            <w:pPr>
              <w:rPr>
                <w:sz w:val="16"/>
                <w:szCs w:val="16"/>
              </w:rPr>
            </w:pPr>
          </w:p>
        </w:tc>
        <w:tc>
          <w:tcPr>
            <w:tcW w:w="1328" w:type="dxa"/>
            <w:vMerge/>
            <w:hideMark/>
          </w:tcPr>
          <w:p w14:paraId="12BCF27B" w14:textId="77777777" w:rsidR="00342966" w:rsidRPr="00684D36" w:rsidRDefault="00342966" w:rsidP="00342966">
            <w:pPr>
              <w:ind w:left="-108" w:right="-108"/>
              <w:contextualSpacing/>
              <w:rPr>
                <w:iCs/>
                <w:sz w:val="16"/>
                <w:szCs w:val="16"/>
              </w:rPr>
            </w:pPr>
          </w:p>
        </w:tc>
        <w:tc>
          <w:tcPr>
            <w:tcW w:w="1932" w:type="dxa"/>
            <w:vMerge/>
            <w:hideMark/>
          </w:tcPr>
          <w:p w14:paraId="75AF1D64" w14:textId="77777777" w:rsidR="00342966" w:rsidRPr="00684D36" w:rsidRDefault="00342966" w:rsidP="00342966">
            <w:pPr>
              <w:contextualSpacing/>
              <w:rPr>
                <w:sz w:val="16"/>
                <w:szCs w:val="16"/>
              </w:rPr>
            </w:pPr>
          </w:p>
        </w:tc>
        <w:tc>
          <w:tcPr>
            <w:tcW w:w="1591" w:type="dxa"/>
            <w:hideMark/>
          </w:tcPr>
          <w:p w14:paraId="5A0774D2" w14:textId="77777777" w:rsidR="00342966" w:rsidRPr="00684D36" w:rsidRDefault="00342966" w:rsidP="00342966">
            <w:pPr>
              <w:ind w:left="-67"/>
              <w:rPr>
                <w:sz w:val="16"/>
                <w:szCs w:val="16"/>
              </w:rPr>
            </w:pPr>
            <w:r w:rsidRPr="00684D36">
              <w:rPr>
                <w:sz w:val="16"/>
                <w:szCs w:val="16"/>
              </w:rPr>
              <w:t xml:space="preserve">Отдел культуры: </w:t>
            </w:r>
          </w:p>
        </w:tc>
        <w:tc>
          <w:tcPr>
            <w:tcW w:w="711" w:type="dxa"/>
            <w:noWrap/>
            <w:vAlign w:val="bottom"/>
          </w:tcPr>
          <w:p w14:paraId="6B1980EA" w14:textId="77777777" w:rsidR="00342966" w:rsidRPr="00684D36" w:rsidRDefault="00342966" w:rsidP="00342966">
            <w:pPr>
              <w:spacing w:after="200" w:line="276" w:lineRule="auto"/>
              <w:rPr>
                <w:sz w:val="16"/>
                <w:szCs w:val="16"/>
              </w:rPr>
            </w:pPr>
            <w:r>
              <w:rPr>
                <w:color w:val="000000"/>
                <w:sz w:val="16"/>
                <w:szCs w:val="16"/>
              </w:rPr>
              <w:t>3 383,8</w:t>
            </w:r>
          </w:p>
        </w:tc>
        <w:tc>
          <w:tcPr>
            <w:tcW w:w="621" w:type="dxa"/>
            <w:noWrap/>
            <w:vAlign w:val="bottom"/>
          </w:tcPr>
          <w:p w14:paraId="4C738F09" w14:textId="77777777" w:rsidR="00342966" w:rsidRPr="00684D36" w:rsidRDefault="00342966" w:rsidP="00342966">
            <w:pPr>
              <w:spacing w:after="200" w:line="276" w:lineRule="auto"/>
              <w:ind w:left="-108" w:right="-108"/>
              <w:jc w:val="center"/>
              <w:rPr>
                <w:sz w:val="16"/>
                <w:szCs w:val="16"/>
              </w:rPr>
            </w:pPr>
            <w:r>
              <w:rPr>
                <w:color w:val="000000"/>
                <w:sz w:val="16"/>
                <w:szCs w:val="16"/>
              </w:rPr>
              <w:t>486,4</w:t>
            </w:r>
          </w:p>
        </w:tc>
        <w:tc>
          <w:tcPr>
            <w:tcW w:w="621" w:type="dxa"/>
            <w:noWrap/>
            <w:vAlign w:val="bottom"/>
          </w:tcPr>
          <w:p w14:paraId="08433A31" w14:textId="77777777" w:rsidR="00342966" w:rsidRPr="00684D36" w:rsidRDefault="00342966" w:rsidP="00342966">
            <w:pPr>
              <w:spacing w:after="200" w:line="276" w:lineRule="auto"/>
              <w:ind w:left="-108" w:right="-108"/>
              <w:jc w:val="center"/>
              <w:rPr>
                <w:sz w:val="16"/>
                <w:szCs w:val="16"/>
              </w:rPr>
            </w:pPr>
            <w:r>
              <w:rPr>
                <w:color w:val="000000"/>
                <w:sz w:val="16"/>
                <w:szCs w:val="16"/>
              </w:rPr>
              <w:t>453,0</w:t>
            </w:r>
          </w:p>
        </w:tc>
        <w:tc>
          <w:tcPr>
            <w:tcW w:w="621" w:type="dxa"/>
            <w:noWrap/>
            <w:vAlign w:val="bottom"/>
          </w:tcPr>
          <w:p w14:paraId="161C2F30"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524AFF8E"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223AD07E"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455D2673"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941" w:type="dxa"/>
            <w:vMerge/>
          </w:tcPr>
          <w:p w14:paraId="2198D7DB" w14:textId="77777777" w:rsidR="00342966" w:rsidRPr="00684D36" w:rsidRDefault="00342966" w:rsidP="00342966">
            <w:pPr>
              <w:rPr>
                <w:sz w:val="16"/>
                <w:szCs w:val="16"/>
              </w:rPr>
            </w:pPr>
          </w:p>
        </w:tc>
        <w:tc>
          <w:tcPr>
            <w:tcW w:w="1093" w:type="dxa"/>
            <w:vMerge/>
          </w:tcPr>
          <w:p w14:paraId="7F9DAA5F" w14:textId="77777777" w:rsidR="00342966" w:rsidRPr="00684D36" w:rsidRDefault="00342966" w:rsidP="00342966">
            <w:pPr>
              <w:rPr>
                <w:sz w:val="16"/>
                <w:szCs w:val="16"/>
              </w:rPr>
            </w:pPr>
          </w:p>
        </w:tc>
        <w:tc>
          <w:tcPr>
            <w:tcW w:w="868" w:type="dxa"/>
            <w:vMerge/>
          </w:tcPr>
          <w:p w14:paraId="5E9DF918" w14:textId="77777777" w:rsidR="00342966" w:rsidRPr="00684D36" w:rsidRDefault="00342966" w:rsidP="00342966">
            <w:pPr>
              <w:rPr>
                <w:sz w:val="16"/>
                <w:szCs w:val="16"/>
              </w:rPr>
            </w:pPr>
          </w:p>
        </w:tc>
        <w:tc>
          <w:tcPr>
            <w:tcW w:w="1329" w:type="dxa"/>
            <w:vMerge/>
          </w:tcPr>
          <w:p w14:paraId="6D69EDD9" w14:textId="77777777" w:rsidR="00342966" w:rsidRPr="00684D36" w:rsidRDefault="00342966" w:rsidP="00342966">
            <w:pPr>
              <w:rPr>
                <w:sz w:val="16"/>
                <w:szCs w:val="16"/>
              </w:rPr>
            </w:pPr>
          </w:p>
        </w:tc>
        <w:tc>
          <w:tcPr>
            <w:tcW w:w="939" w:type="dxa"/>
            <w:vMerge/>
          </w:tcPr>
          <w:p w14:paraId="13D69FC3" w14:textId="77777777" w:rsidR="00342966" w:rsidRPr="00684D36" w:rsidRDefault="00342966" w:rsidP="00342966">
            <w:pPr>
              <w:rPr>
                <w:sz w:val="16"/>
                <w:szCs w:val="16"/>
              </w:rPr>
            </w:pPr>
          </w:p>
        </w:tc>
      </w:tr>
      <w:tr w:rsidR="00342966" w:rsidRPr="00684D36" w14:paraId="0F1BA4F6" w14:textId="77777777" w:rsidTr="00342966">
        <w:trPr>
          <w:trHeight w:val="302"/>
        </w:trPr>
        <w:tc>
          <w:tcPr>
            <w:tcW w:w="709" w:type="dxa"/>
            <w:vMerge/>
            <w:noWrap/>
            <w:hideMark/>
          </w:tcPr>
          <w:p w14:paraId="5A138A2A" w14:textId="77777777" w:rsidR="00342966" w:rsidRPr="00684D36" w:rsidRDefault="00342966" w:rsidP="00342966">
            <w:pPr>
              <w:rPr>
                <w:sz w:val="16"/>
                <w:szCs w:val="16"/>
              </w:rPr>
            </w:pPr>
          </w:p>
        </w:tc>
        <w:tc>
          <w:tcPr>
            <w:tcW w:w="1328" w:type="dxa"/>
            <w:vMerge/>
            <w:hideMark/>
          </w:tcPr>
          <w:p w14:paraId="3AA86239" w14:textId="77777777" w:rsidR="00342966" w:rsidRPr="00684D36" w:rsidRDefault="00342966" w:rsidP="00342966">
            <w:pPr>
              <w:ind w:left="-108" w:right="-108"/>
              <w:contextualSpacing/>
              <w:rPr>
                <w:iCs/>
                <w:sz w:val="16"/>
                <w:szCs w:val="16"/>
              </w:rPr>
            </w:pPr>
          </w:p>
        </w:tc>
        <w:tc>
          <w:tcPr>
            <w:tcW w:w="1932" w:type="dxa"/>
            <w:vMerge/>
            <w:hideMark/>
          </w:tcPr>
          <w:p w14:paraId="68CCECF0" w14:textId="77777777" w:rsidR="00342966" w:rsidRPr="00684D36" w:rsidRDefault="00342966" w:rsidP="00342966">
            <w:pPr>
              <w:contextualSpacing/>
              <w:rPr>
                <w:sz w:val="16"/>
                <w:szCs w:val="16"/>
              </w:rPr>
            </w:pPr>
          </w:p>
        </w:tc>
        <w:tc>
          <w:tcPr>
            <w:tcW w:w="1591" w:type="dxa"/>
            <w:hideMark/>
          </w:tcPr>
          <w:p w14:paraId="18AA90ED" w14:textId="77777777" w:rsidR="00342966" w:rsidRPr="00684D36" w:rsidRDefault="00342966" w:rsidP="00342966">
            <w:pPr>
              <w:ind w:left="-67"/>
              <w:rPr>
                <w:sz w:val="16"/>
                <w:szCs w:val="16"/>
              </w:rPr>
            </w:pPr>
            <w:r w:rsidRPr="00684D36">
              <w:rPr>
                <w:sz w:val="16"/>
                <w:szCs w:val="16"/>
              </w:rPr>
              <w:t xml:space="preserve">Отдел образования: </w:t>
            </w:r>
          </w:p>
        </w:tc>
        <w:tc>
          <w:tcPr>
            <w:tcW w:w="711" w:type="dxa"/>
            <w:noWrap/>
            <w:vAlign w:val="bottom"/>
          </w:tcPr>
          <w:p w14:paraId="6286907D" w14:textId="77777777" w:rsidR="00342966" w:rsidRPr="00684D36" w:rsidRDefault="00342966" w:rsidP="00342966">
            <w:pPr>
              <w:spacing w:after="200" w:line="276" w:lineRule="auto"/>
              <w:rPr>
                <w:sz w:val="16"/>
                <w:szCs w:val="16"/>
              </w:rPr>
            </w:pPr>
            <w:r>
              <w:rPr>
                <w:color w:val="000000"/>
                <w:sz w:val="16"/>
                <w:szCs w:val="16"/>
              </w:rPr>
              <w:t>42,0</w:t>
            </w:r>
          </w:p>
        </w:tc>
        <w:tc>
          <w:tcPr>
            <w:tcW w:w="621" w:type="dxa"/>
            <w:noWrap/>
            <w:vAlign w:val="bottom"/>
          </w:tcPr>
          <w:p w14:paraId="5F61F4AF"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4BF4BF48"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075B019B"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49593F9F"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7FEA85F5"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632207FB" w14:textId="77777777" w:rsidR="00342966" w:rsidRPr="00684D36" w:rsidRDefault="00342966" w:rsidP="00342966">
            <w:pPr>
              <w:spacing w:after="200" w:line="276" w:lineRule="auto"/>
              <w:rPr>
                <w:sz w:val="16"/>
                <w:szCs w:val="16"/>
              </w:rPr>
            </w:pPr>
            <w:r>
              <w:rPr>
                <w:color w:val="000000"/>
                <w:sz w:val="16"/>
                <w:szCs w:val="16"/>
              </w:rPr>
              <w:t>7,0</w:t>
            </w:r>
          </w:p>
        </w:tc>
        <w:tc>
          <w:tcPr>
            <w:tcW w:w="941" w:type="dxa"/>
            <w:vMerge/>
          </w:tcPr>
          <w:p w14:paraId="2B990B51" w14:textId="77777777" w:rsidR="00342966" w:rsidRPr="00684D36" w:rsidRDefault="00342966" w:rsidP="00342966">
            <w:pPr>
              <w:rPr>
                <w:sz w:val="16"/>
                <w:szCs w:val="16"/>
              </w:rPr>
            </w:pPr>
          </w:p>
        </w:tc>
        <w:tc>
          <w:tcPr>
            <w:tcW w:w="1093" w:type="dxa"/>
            <w:vMerge/>
          </w:tcPr>
          <w:p w14:paraId="2953E1D1" w14:textId="77777777" w:rsidR="00342966" w:rsidRPr="00684D36" w:rsidRDefault="00342966" w:rsidP="00342966">
            <w:pPr>
              <w:rPr>
                <w:sz w:val="16"/>
                <w:szCs w:val="16"/>
              </w:rPr>
            </w:pPr>
          </w:p>
        </w:tc>
        <w:tc>
          <w:tcPr>
            <w:tcW w:w="868" w:type="dxa"/>
            <w:vMerge/>
          </w:tcPr>
          <w:p w14:paraId="120ADC08" w14:textId="77777777" w:rsidR="00342966" w:rsidRPr="00684D36" w:rsidRDefault="00342966" w:rsidP="00342966">
            <w:pPr>
              <w:rPr>
                <w:sz w:val="16"/>
                <w:szCs w:val="16"/>
              </w:rPr>
            </w:pPr>
          </w:p>
        </w:tc>
        <w:tc>
          <w:tcPr>
            <w:tcW w:w="1329" w:type="dxa"/>
            <w:vMerge/>
          </w:tcPr>
          <w:p w14:paraId="45A7CEDC" w14:textId="77777777" w:rsidR="00342966" w:rsidRPr="00684D36" w:rsidRDefault="00342966" w:rsidP="00342966">
            <w:pPr>
              <w:rPr>
                <w:sz w:val="16"/>
                <w:szCs w:val="16"/>
              </w:rPr>
            </w:pPr>
          </w:p>
        </w:tc>
        <w:tc>
          <w:tcPr>
            <w:tcW w:w="939" w:type="dxa"/>
            <w:vMerge/>
          </w:tcPr>
          <w:p w14:paraId="51B7B15A" w14:textId="77777777" w:rsidR="00342966" w:rsidRPr="00684D36" w:rsidRDefault="00342966" w:rsidP="00342966">
            <w:pPr>
              <w:rPr>
                <w:sz w:val="16"/>
                <w:szCs w:val="16"/>
              </w:rPr>
            </w:pPr>
          </w:p>
        </w:tc>
      </w:tr>
      <w:tr w:rsidR="00342966" w:rsidRPr="00684D36" w14:paraId="7ABE005E" w14:textId="77777777" w:rsidTr="00342966">
        <w:trPr>
          <w:trHeight w:val="395"/>
        </w:trPr>
        <w:tc>
          <w:tcPr>
            <w:tcW w:w="709" w:type="dxa"/>
            <w:vMerge/>
            <w:noWrap/>
            <w:hideMark/>
          </w:tcPr>
          <w:p w14:paraId="32942DFC" w14:textId="77777777" w:rsidR="00342966" w:rsidRPr="00684D36" w:rsidRDefault="00342966" w:rsidP="00342966">
            <w:pPr>
              <w:rPr>
                <w:sz w:val="16"/>
                <w:szCs w:val="16"/>
              </w:rPr>
            </w:pPr>
          </w:p>
        </w:tc>
        <w:tc>
          <w:tcPr>
            <w:tcW w:w="1328" w:type="dxa"/>
            <w:vMerge/>
            <w:hideMark/>
          </w:tcPr>
          <w:p w14:paraId="79B4F45C" w14:textId="77777777" w:rsidR="00342966" w:rsidRPr="00684D36" w:rsidRDefault="00342966" w:rsidP="00342966">
            <w:pPr>
              <w:ind w:left="-108" w:right="-108"/>
              <w:contextualSpacing/>
              <w:rPr>
                <w:iCs/>
                <w:sz w:val="16"/>
                <w:szCs w:val="16"/>
              </w:rPr>
            </w:pPr>
          </w:p>
        </w:tc>
        <w:tc>
          <w:tcPr>
            <w:tcW w:w="1932" w:type="dxa"/>
            <w:vMerge/>
            <w:hideMark/>
          </w:tcPr>
          <w:p w14:paraId="2E0F6921" w14:textId="77777777" w:rsidR="00342966" w:rsidRPr="00684D36" w:rsidRDefault="00342966" w:rsidP="00342966">
            <w:pPr>
              <w:contextualSpacing/>
              <w:rPr>
                <w:sz w:val="16"/>
                <w:szCs w:val="16"/>
              </w:rPr>
            </w:pPr>
          </w:p>
        </w:tc>
        <w:tc>
          <w:tcPr>
            <w:tcW w:w="1591" w:type="dxa"/>
            <w:hideMark/>
          </w:tcPr>
          <w:p w14:paraId="2040ECA2" w14:textId="77777777" w:rsidR="00342966" w:rsidRPr="00684D36" w:rsidRDefault="00342966" w:rsidP="00342966">
            <w:pPr>
              <w:ind w:left="-67"/>
              <w:rPr>
                <w:sz w:val="16"/>
                <w:szCs w:val="16"/>
              </w:rPr>
            </w:pPr>
            <w:r w:rsidRPr="00684D36">
              <w:rPr>
                <w:sz w:val="16"/>
                <w:szCs w:val="16"/>
              </w:rPr>
              <w:t xml:space="preserve"> Комитет по спорту: </w:t>
            </w:r>
          </w:p>
        </w:tc>
        <w:tc>
          <w:tcPr>
            <w:tcW w:w="711" w:type="dxa"/>
            <w:noWrap/>
            <w:vAlign w:val="bottom"/>
          </w:tcPr>
          <w:p w14:paraId="75C2CDED" w14:textId="77777777" w:rsidR="00342966" w:rsidRPr="00684D36" w:rsidRDefault="00342966" w:rsidP="00342966">
            <w:pPr>
              <w:rPr>
                <w:sz w:val="16"/>
                <w:szCs w:val="16"/>
              </w:rPr>
            </w:pPr>
            <w:r>
              <w:rPr>
                <w:color w:val="000000"/>
                <w:sz w:val="16"/>
                <w:szCs w:val="16"/>
              </w:rPr>
              <w:t>630,1</w:t>
            </w:r>
          </w:p>
        </w:tc>
        <w:tc>
          <w:tcPr>
            <w:tcW w:w="621" w:type="dxa"/>
            <w:noWrap/>
            <w:vAlign w:val="bottom"/>
          </w:tcPr>
          <w:p w14:paraId="4D62FD73" w14:textId="77777777" w:rsidR="00342966" w:rsidRPr="00684D36" w:rsidRDefault="00342966" w:rsidP="00342966">
            <w:pPr>
              <w:rPr>
                <w:sz w:val="16"/>
                <w:szCs w:val="16"/>
              </w:rPr>
            </w:pPr>
            <w:r>
              <w:rPr>
                <w:color w:val="000000"/>
                <w:sz w:val="16"/>
                <w:szCs w:val="16"/>
              </w:rPr>
              <w:t>218,9</w:t>
            </w:r>
          </w:p>
        </w:tc>
        <w:tc>
          <w:tcPr>
            <w:tcW w:w="621" w:type="dxa"/>
            <w:noWrap/>
            <w:vAlign w:val="bottom"/>
          </w:tcPr>
          <w:p w14:paraId="69A20475" w14:textId="77777777" w:rsidR="00342966" w:rsidRPr="00684D36" w:rsidRDefault="00342966" w:rsidP="00342966">
            <w:pPr>
              <w:rPr>
                <w:sz w:val="16"/>
                <w:szCs w:val="16"/>
              </w:rPr>
            </w:pPr>
            <w:r>
              <w:rPr>
                <w:color w:val="000000"/>
                <w:sz w:val="16"/>
                <w:szCs w:val="16"/>
              </w:rPr>
              <w:t>17,6</w:t>
            </w:r>
          </w:p>
        </w:tc>
        <w:tc>
          <w:tcPr>
            <w:tcW w:w="621" w:type="dxa"/>
            <w:noWrap/>
            <w:vAlign w:val="bottom"/>
          </w:tcPr>
          <w:p w14:paraId="0791FAFD"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06566067"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3ABD1481"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02C85E7A" w14:textId="77777777" w:rsidR="00342966" w:rsidRPr="00684D36" w:rsidRDefault="00342966" w:rsidP="00342966">
            <w:pPr>
              <w:rPr>
                <w:sz w:val="16"/>
                <w:szCs w:val="16"/>
              </w:rPr>
            </w:pPr>
            <w:r>
              <w:rPr>
                <w:color w:val="000000"/>
                <w:sz w:val="16"/>
                <w:szCs w:val="16"/>
              </w:rPr>
              <w:t>98,4</w:t>
            </w:r>
          </w:p>
        </w:tc>
        <w:tc>
          <w:tcPr>
            <w:tcW w:w="941" w:type="dxa"/>
            <w:vMerge/>
          </w:tcPr>
          <w:p w14:paraId="5BDD17FB" w14:textId="77777777" w:rsidR="00342966" w:rsidRPr="00684D36" w:rsidRDefault="00342966" w:rsidP="00342966">
            <w:pPr>
              <w:rPr>
                <w:sz w:val="16"/>
                <w:szCs w:val="16"/>
              </w:rPr>
            </w:pPr>
          </w:p>
        </w:tc>
        <w:tc>
          <w:tcPr>
            <w:tcW w:w="1093" w:type="dxa"/>
            <w:vMerge/>
          </w:tcPr>
          <w:p w14:paraId="4BEDD1BA" w14:textId="77777777" w:rsidR="00342966" w:rsidRPr="00684D36" w:rsidRDefault="00342966" w:rsidP="00342966">
            <w:pPr>
              <w:rPr>
                <w:sz w:val="16"/>
                <w:szCs w:val="16"/>
              </w:rPr>
            </w:pPr>
          </w:p>
        </w:tc>
        <w:tc>
          <w:tcPr>
            <w:tcW w:w="868" w:type="dxa"/>
            <w:vMerge/>
          </w:tcPr>
          <w:p w14:paraId="7D93995E" w14:textId="77777777" w:rsidR="00342966" w:rsidRPr="00684D36" w:rsidRDefault="00342966" w:rsidP="00342966">
            <w:pPr>
              <w:rPr>
                <w:sz w:val="16"/>
                <w:szCs w:val="16"/>
              </w:rPr>
            </w:pPr>
          </w:p>
        </w:tc>
        <w:tc>
          <w:tcPr>
            <w:tcW w:w="1329" w:type="dxa"/>
            <w:vMerge/>
          </w:tcPr>
          <w:p w14:paraId="226FB252" w14:textId="77777777" w:rsidR="00342966" w:rsidRPr="00684D36" w:rsidRDefault="00342966" w:rsidP="00342966">
            <w:pPr>
              <w:rPr>
                <w:sz w:val="16"/>
                <w:szCs w:val="16"/>
              </w:rPr>
            </w:pPr>
          </w:p>
        </w:tc>
        <w:tc>
          <w:tcPr>
            <w:tcW w:w="939" w:type="dxa"/>
            <w:vMerge/>
          </w:tcPr>
          <w:p w14:paraId="3218C157" w14:textId="77777777" w:rsidR="00342966" w:rsidRPr="00684D36" w:rsidRDefault="00342966" w:rsidP="00342966">
            <w:pPr>
              <w:rPr>
                <w:sz w:val="16"/>
                <w:szCs w:val="16"/>
              </w:rPr>
            </w:pPr>
          </w:p>
        </w:tc>
      </w:tr>
      <w:tr w:rsidR="00342966" w:rsidRPr="00684D36" w14:paraId="5967EE1B" w14:textId="77777777" w:rsidTr="00342966">
        <w:trPr>
          <w:trHeight w:val="278"/>
        </w:trPr>
        <w:tc>
          <w:tcPr>
            <w:tcW w:w="709" w:type="dxa"/>
            <w:vMerge/>
            <w:hideMark/>
          </w:tcPr>
          <w:p w14:paraId="66210737" w14:textId="77777777" w:rsidR="00342966" w:rsidRPr="00684D36" w:rsidRDefault="00342966" w:rsidP="00342966">
            <w:pPr>
              <w:rPr>
                <w:color w:val="FF0000"/>
                <w:sz w:val="16"/>
                <w:szCs w:val="16"/>
              </w:rPr>
            </w:pPr>
          </w:p>
        </w:tc>
        <w:tc>
          <w:tcPr>
            <w:tcW w:w="1328" w:type="dxa"/>
            <w:vMerge/>
            <w:hideMark/>
          </w:tcPr>
          <w:p w14:paraId="1C1EA692" w14:textId="77777777" w:rsidR="00342966" w:rsidRPr="00684D36" w:rsidRDefault="00342966" w:rsidP="00342966">
            <w:pPr>
              <w:rPr>
                <w:color w:val="FF0000"/>
                <w:sz w:val="16"/>
                <w:szCs w:val="16"/>
              </w:rPr>
            </w:pPr>
          </w:p>
        </w:tc>
        <w:tc>
          <w:tcPr>
            <w:tcW w:w="1932" w:type="dxa"/>
            <w:vMerge/>
            <w:hideMark/>
          </w:tcPr>
          <w:p w14:paraId="5EE8DD7E" w14:textId="77777777" w:rsidR="00342966" w:rsidRPr="00684D36" w:rsidRDefault="00342966" w:rsidP="00342966">
            <w:pPr>
              <w:rPr>
                <w:color w:val="FF0000"/>
                <w:sz w:val="16"/>
                <w:szCs w:val="16"/>
              </w:rPr>
            </w:pPr>
          </w:p>
        </w:tc>
        <w:tc>
          <w:tcPr>
            <w:tcW w:w="1591" w:type="dxa"/>
            <w:hideMark/>
          </w:tcPr>
          <w:p w14:paraId="26861C4B" w14:textId="77777777" w:rsidR="00342966" w:rsidRPr="00684D36" w:rsidRDefault="00342966" w:rsidP="00342966">
            <w:pPr>
              <w:ind w:left="-67"/>
              <w:rPr>
                <w:sz w:val="16"/>
                <w:szCs w:val="16"/>
              </w:rPr>
            </w:pPr>
            <w:r w:rsidRPr="00684D36">
              <w:rPr>
                <w:sz w:val="16"/>
                <w:szCs w:val="16"/>
              </w:rPr>
              <w:t>бюджет РБ</w:t>
            </w:r>
          </w:p>
        </w:tc>
        <w:tc>
          <w:tcPr>
            <w:tcW w:w="711" w:type="dxa"/>
            <w:noWrap/>
            <w:vAlign w:val="bottom"/>
          </w:tcPr>
          <w:p w14:paraId="01F823D8"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2783CA98"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05FFFABF"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48432D7B"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54349515"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004838D3"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6DB8A33B"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941" w:type="dxa"/>
            <w:vMerge/>
          </w:tcPr>
          <w:p w14:paraId="5F5B118F" w14:textId="77777777" w:rsidR="00342966" w:rsidRPr="00684D36" w:rsidRDefault="00342966" w:rsidP="00342966">
            <w:pPr>
              <w:rPr>
                <w:sz w:val="16"/>
                <w:szCs w:val="16"/>
              </w:rPr>
            </w:pPr>
          </w:p>
        </w:tc>
        <w:tc>
          <w:tcPr>
            <w:tcW w:w="1093" w:type="dxa"/>
            <w:vMerge/>
          </w:tcPr>
          <w:p w14:paraId="43BD7E3B" w14:textId="77777777" w:rsidR="00342966" w:rsidRPr="00684D36" w:rsidRDefault="00342966" w:rsidP="00342966">
            <w:pPr>
              <w:rPr>
                <w:sz w:val="16"/>
                <w:szCs w:val="16"/>
              </w:rPr>
            </w:pPr>
          </w:p>
        </w:tc>
        <w:tc>
          <w:tcPr>
            <w:tcW w:w="868" w:type="dxa"/>
            <w:vMerge/>
          </w:tcPr>
          <w:p w14:paraId="57A06AC2" w14:textId="77777777" w:rsidR="00342966" w:rsidRPr="00684D36" w:rsidRDefault="00342966" w:rsidP="00342966">
            <w:pPr>
              <w:rPr>
                <w:sz w:val="16"/>
                <w:szCs w:val="16"/>
              </w:rPr>
            </w:pPr>
          </w:p>
        </w:tc>
        <w:tc>
          <w:tcPr>
            <w:tcW w:w="1329" w:type="dxa"/>
            <w:vMerge/>
          </w:tcPr>
          <w:p w14:paraId="402C7FB3" w14:textId="77777777" w:rsidR="00342966" w:rsidRPr="00684D36" w:rsidRDefault="00342966" w:rsidP="00342966">
            <w:pPr>
              <w:rPr>
                <w:sz w:val="16"/>
                <w:szCs w:val="16"/>
              </w:rPr>
            </w:pPr>
          </w:p>
        </w:tc>
        <w:tc>
          <w:tcPr>
            <w:tcW w:w="939" w:type="dxa"/>
            <w:vMerge/>
          </w:tcPr>
          <w:p w14:paraId="062BCD19" w14:textId="77777777" w:rsidR="00342966" w:rsidRPr="00684D36" w:rsidRDefault="00342966" w:rsidP="00342966">
            <w:pPr>
              <w:rPr>
                <w:sz w:val="16"/>
                <w:szCs w:val="16"/>
              </w:rPr>
            </w:pPr>
          </w:p>
        </w:tc>
      </w:tr>
      <w:tr w:rsidR="00342966" w:rsidRPr="00684D36" w14:paraId="1C2C6801" w14:textId="77777777" w:rsidTr="00342966">
        <w:trPr>
          <w:trHeight w:val="465"/>
        </w:trPr>
        <w:tc>
          <w:tcPr>
            <w:tcW w:w="709" w:type="dxa"/>
            <w:vMerge/>
            <w:hideMark/>
          </w:tcPr>
          <w:p w14:paraId="03265A3A" w14:textId="77777777" w:rsidR="00342966" w:rsidRPr="00684D36" w:rsidRDefault="00342966" w:rsidP="00342966">
            <w:pPr>
              <w:rPr>
                <w:color w:val="FF0000"/>
                <w:sz w:val="16"/>
                <w:szCs w:val="16"/>
              </w:rPr>
            </w:pPr>
          </w:p>
        </w:tc>
        <w:tc>
          <w:tcPr>
            <w:tcW w:w="1328" w:type="dxa"/>
            <w:vMerge/>
            <w:hideMark/>
          </w:tcPr>
          <w:p w14:paraId="7160236E" w14:textId="77777777" w:rsidR="00342966" w:rsidRPr="00684D36" w:rsidRDefault="00342966" w:rsidP="00342966">
            <w:pPr>
              <w:rPr>
                <w:color w:val="FF0000"/>
                <w:sz w:val="16"/>
                <w:szCs w:val="16"/>
              </w:rPr>
            </w:pPr>
          </w:p>
        </w:tc>
        <w:tc>
          <w:tcPr>
            <w:tcW w:w="1932" w:type="dxa"/>
            <w:vMerge/>
            <w:hideMark/>
          </w:tcPr>
          <w:p w14:paraId="103C344B" w14:textId="77777777" w:rsidR="00342966" w:rsidRPr="00684D36" w:rsidRDefault="00342966" w:rsidP="00342966">
            <w:pPr>
              <w:rPr>
                <w:color w:val="FF0000"/>
                <w:sz w:val="16"/>
                <w:szCs w:val="16"/>
              </w:rPr>
            </w:pPr>
          </w:p>
        </w:tc>
        <w:tc>
          <w:tcPr>
            <w:tcW w:w="1591" w:type="dxa"/>
            <w:hideMark/>
          </w:tcPr>
          <w:p w14:paraId="70AED911" w14:textId="77777777" w:rsidR="00342966" w:rsidRPr="00684D36" w:rsidRDefault="00342966" w:rsidP="00342966">
            <w:pPr>
              <w:ind w:left="-67"/>
              <w:rPr>
                <w:sz w:val="16"/>
                <w:szCs w:val="16"/>
              </w:rPr>
            </w:pPr>
            <w:r w:rsidRPr="00684D36">
              <w:rPr>
                <w:sz w:val="16"/>
                <w:szCs w:val="16"/>
              </w:rPr>
              <w:t>федеральный бюджет</w:t>
            </w:r>
          </w:p>
        </w:tc>
        <w:tc>
          <w:tcPr>
            <w:tcW w:w="711" w:type="dxa"/>
            <w:noWrap/>
            <w:vAlign w:val="bottom"/>
          </w:tcPr>
          <w:p w14:paraId="7ECA4760"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312124CA"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5F8D170C"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42BA1401"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779E52BC"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0FD8F77A"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119ABC7E"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941" w:type="dxa"/>
            <w:vMerge/>
          </w:tcPr>
          <w:p w14:paraId="783DF7F3" w14:textId="77777777" w:rsidR="00342966" w:rsidRPr="00684D36" w:rsidRDefault="00342966" w:rsidP="00342966">
            <w:pPr>
              <w:rPr>
                <w:sz w:val="16"/>
                <w:szCs w:val="16"/>
              </w:rPr>
            </w:pPr>
          </w:p>
        </w:tc>
        <w:tc>
          <w:tcPr>
            <w:tcW w:w="1093" w:type="dxa"/>
            <w:vMerge/>
          </w:tcPr>
          <w:p w14:paraId="7C5E1EBC" w14:textId="77777777" w:rsidR="00342966" w:rsidRPr="00684D36" w:rsidRDefault="00342966" w:rsidP="00342966">
            <w:pPr>
              <w:rPr>
                <w:sz w:val="16"/>
                <w:szCs w:val="16"/>
              </w:rPr>
            </w:pPr>
          </w:p>
        </w:tc>
        <w:tc>
          <w:tcPr>
            <w:tcW w:w="868" w:type="dxa"/>
            <w:vMerge/>
          </w:tcPr>
          <w:p w14:paraId="41CDFD12" w14:textId="77777777" w:rsidR="00342966" w:rsidRPr="00684D36" w:rsidRDefault="00342966" w:rsidP="00342966">
            <w:pPr>
              <w:rPr>
                <w:sz w:val="16"/>
                <w:szCs w:val="16"/>
              </w:rPr>
            </w:pPr>
          </w:p>
        </w:tc>
        <w:tc>
          <w:tcPr>
            <w:tcW w:w="1329" w:type="dxa"/>
            <w:vMerge/>
          </w:tcPr>
          <w:p w14:paraId="16726F3D" w14:textId="77777777" w:rsidR="00342966" w:rsidRPr="00684D36" w:rsidRDefault="00342966" w:rsidP="00342966">
            <w:pPr>
              <w:rPr>
                <w:sz w:val="16"/>
                <w:szCs w:val="16"/>
              </w:rPr>
            </w:pPr>
          </w:p>
        </w:tc>
        <w:tc>
          <w:tcPr>
            <w:tcW w:w="939" w:type="dxa"/>
            <w:vMerge/>
          </w:tcPr>
          <w:p w14:paraId="3F222684" w14:textId="77777777" w:rsidR="00342966" w:rsidRPr="00684D36" w:rsidRDefault="00342966" w:rsidP="00342966">
            <w:pPr>
              <w:rPr>
                <w:sz w:val="16"/>
                <w:szCs w:val="16"/>
              </w:rPr>
            </w:pPr>
          </w:p>
        </w:tc>
      </w:tr>
      <w:tr w:rsidR="00342966" w:rsidRPr="00684D36" w14:paraId="62F612FB" w14:textId="77777777" w:rsidTr="00342966">
        <w:trPr>
          <w:trHeight w:val="424"/>
        </w:trPr>
        <w:tc>
          <w:tcPr>
            <w:tcW w:w="709" w:type="dxa"/>
            <w:vMerge/>
            <w:hideMark/>
          </w:tcPr>
          <w:p w14:paraId="6E9E9DDE" w14:textId="77777777" w:rsidR="00342966" w:rsidRPr="00684D36" w:rsidRDefault="00342966" w:rsidP="00342966">
            <w:pPr>
              <w:rPr>
                <w:color w:val="FF0000"/>
                <w:sz w:val="16"/>
                <w:szCs w:val="16"/>
              </w:rPr>
            </w:pPr>
          </w:p>
        </w:tc>
        <w:tc>
          <w:tcPr>
            <w:tcW w:w="1328" w:type="dxa"/>
            <w:vMerge/>
            <w:hideMark/>
          </w:tcPr>
          <w:p w14:paraId="561B2DA1" w14:textId="77777777" w:rsidR="00342966" w:rsidRPr="00684D36" w:rsidRDefault="00342966" w:rsidP="00342966">
            <w:pPr>
              <w:rPr>
                <w:color w:val="FF0000"/>
                <w:sz w:val="16"/>
                <w:szCs w:val="16"/>
              </w:rPr>
            </w:pPr>
          </w:p>
        </w:tc>
        <w:tc>
          <w:tcPr>
            <w:tcW w:w="1932" w:type="dxa"/>
            <w:vMerge/>
            <w:hideMark/>
          </w:tcPr>
          <w:p w14:paraId="6BB26D8D" w14:textId="77777777" w:rsidR="00342966" w:rsidRPr="00684D36" w:rsidRDefault="00342966" w:rsidP="00342966">
            <w:pPr>
              <w:rPr>
                <w:color w:val="FF0000"/>
                <w:sz w:val="16"/>
                <w:szCs w:val="16"/>
              </w:rPr>
            </w:pPr>
          </w:p>
        </w:tc>
        <w:tc>
          <w:tcPr>
            <w:tcW w:w="1591" w:type="dxa"/>
            <w:hideMark/>
          </w:tcPr>
          <w:p w14:paraId="3721A1ED" w14:textId="77777777" w:rsidR="00342966" w:rsidRPr="00684D36" w:rsidRDefault="00342966" w:rsidP="00342966">
            <w:pPr>
              <w:ind w:left="-67"/>
              <w:rPr>
                <w:sz w:val="16"/>
                <w:szCs w:val="16"/>
              </w:rPr>
            </w:pPr>
            <w:r w:rsidRPr="00684D36">
              <w:rPr>
                <w:sz w:val="16"/>
                <w:szCs w:val="16"/>
              </w:rPr>
              <w:t>Бюджет ГО</w:t>
            </w:r>
          </w:p>
          <w:p w14:paraId="204DC390" w14:textId="77777777" w:rsidR="00342966" w:rsidRPr="00684D36" w:rsidRDefault="00342966" w:rsidP="00342966">
            <w:pPr>
              <w:ind w:left="-67"/>
              <w:rPr>
                <w:sz w:val="16"/>
                <w:szCs w:val="16"/>
              </w:rPr>
            </w:pPr>
            <w:r w:rsidRPr="00684D36">
              <w:rPr>
                <w:sz w:val="16"/>
                <w:szCs w:val="16"/>
              </w:rPr>
              <w:t>в том числе:</w:t>
            </w:r>
          </w:p>
        </w:tc>
        <w:tc>
          <w:tcPr>
            <w:tcW w:w="711" w:type="dxa"/>
            <w:noWrap/>
            <w:vAlign w:val="bottom"/>
          </w:tcPr>
          <w:p w14:paraId="62542335" w14:textId="77777777" w:rsidR="00342966" w:rsidRPr="00684D36" w:rsidRDefault="00342966" w:rsidP="00342966">
            <w:pPr>
              <w:spacing w:after="200" w:line="276" w:lineRule="auto"/>
              <w:rPr>
                <w:sz w:val="16"/>
                <w:szCs w:val="16"/>
              </w:rPr>
            </w:pPr>
            <w:r>
              <w:rPr>
                <w:color w:val="000000"/>
                <w:sz w:val="16"/>
                <w:szCs w:val="16"/>
              </w:rPr>
              <w:t>4 055,9</w:t>
            </w:r>
          </w:p>
        </w:tc>
        <w:tc>
          <w:tcPr>
            <w:tcW w:w="621" w:type="dxa"/>
            <w:noWrap/>
            <w:vAlign w:val="bottom"/>
          </w:tcPr>
          <w:p w14:paraId="50D7956C" w14:textId="77777777" w:rsidR="00342966" w:rsidRPr="00684D36" w:rsidRDefault="00342966" w:rsidP="00342966">
            <w:pPr>
              <w:spacing w:after="200" w:line="276" w:lineRule="auto"/>
              <w:rPr>
                <w:sz w:val="16"/>
                <w:szCs w:val="16"/>
              </w:rPr>
            </w:pPr>
            <w:r>
              <w:rPr>
                <w:color w:val="000000"/>
                <w:sz w:val="16"/>
                <w:szCs w:val="16"/>
              </w:rPr>
              <w:t>712,3</w:t>
            </w:r>
          </w:p>
        </w:tc>
        <w:tc>
          <w:tcPr>
            <w:tcW w:w="621" w:type="dxa"/>
            <w:noWrap/>
            <w:vAlign w:val="bottom"/>
          </w:tcPr>
          <w:p w14:paraId="798C4305" w14:textId="77777777" w:rsidR="00342966" w:rsidRPr="00684D36" w:rsidRDefault="00342966" w:rsidP="00342966">
            <w:pPr>
              <w:spacing w:after="200" w:line="276" w:lineRule="auto"/>
              <w:rPr>
                <w:sz w:val="16"/>
                <w:szCs w:val="16"/>
              </w:rPr>
            </w:pPr>
            <w:r>
              <w:rPr>
                <w:color w:val="000000"/>
                <w:sz w:val="16"/>
                <w:szCs w:val="16"/>
              </w:rPr>
              <w:t>477,6</w:t>
            </w:r>
          </w:p>
        </w:tc>
        <w:tc>
          <w:tcPr>
            <w:tcW w:w="621" w:type="dxa"/>
            <w:noWrap/>
            <w:vAlign w:val="bottom"/>
          </w:tcPr>
          <w:p w14:paraId="14F42183"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74B65A74"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12B9195E"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620EDD20" w14:textId="77777777" w:rsidR="00342966" w:rsidRPr="00684D36" w:rsidRDefault="00342966" w:rsidP="00342966">
            <w:pPr>
              <w:spacing w:after="200" w:line="276" w:lineRule="auto"/>
              <w:rPr>
                <w:sz w:val="16"/>
                <w:szCs w:val="16"/>
              </w:rPr>
            </w:pPr>
            <w:r>
              <w:rPr>
                <w:color w:val="000000"/>
                <w:sz w:val="16"/>
                <w:szCs w:val="16"/>
              </w:rPr>
              <w:t>716,5</w:t>
            </w:r>
          </w:p>
        </w:tc>
        <w:tc>
          <w:tcPr>
            <w:tcW w:w="941" w:type="dxa"/>
            <w:vMerge/>
          </w:tcPr>
          <w:p w14:paraId="6F45F461" w14:textId="77777777" w:rsidR="00342966" w:rsidRPr="00684D36" w:rsidRDefault="00342966" w:rsidP="00342966">
            <w:pPr>
              <w:rPr>
                <w:sz w:val="16"/>
                <w:szCs w:val="16"/>
              </w:rPr>
            </w:pPr>
          </w:p>
        </w:tc>
        <w:tc>
          <w:tcPr>
            <w:tcW w:w="1093" w:type="dxa"/>
            <w:vMerge/>
          </w:tcPr>
          <w:p w14:paraId="69BD32AF" w14:textId="77777777" w:rsidR="00342966" w:rsidRPr="00684D36" w:rsidRDefault="00342966" w:rsidP="00342966">
            <w:pPr>
              <w:rPr>
                <w:sz w:val="16"/>
                <w:szCs w:val="16"/>
              </w:rPr>
            </w:pPr>
          </w:p>
        </w:tc>
        <w:tc>
          <w:tcPr>
            <w:tcW w:w="868" w:type="dxa"/>
            <w:vMerge/>
          </w:tcPr>
          <w:p w14:paraId="1A4E50BF" w14:textId="77777777" w:rsidR="00342966" w:rsidRPr="00684D36" w:rsidRDefault="00342966" w:rsidP="00342966">
            <w:pPr>
              <w:rPr>
                <w:sz w:val="16"/>
                <w:szCs w:val="16"/>
              </w:rPr>
            </w:pPr>
          </w:p>
        </w:tc>
        <w:tc>
          <w:tcPr>
            <w:tcW w:w="1329" w:type="dxa"/>
            <w:vMerge/>
          </w:tcPr>
          <w:p w14:paraId="497C7BD0" w14:textId="77777777" w:rsidR="00342966" w:rsidRPr="00684D36" w:rsidRDefault="00342966" w:rsidP="00342966">
            <w:pPr>
              <w:rPr>
                <w:sz w:val="16"/>
                <w:szCs w:val="16"/>
              </w:rPr>
            </w:pPr>
          </w:p>
        </w:tc>
        <w:tc>
          <w:tcPr>
            <w:tcW w:w="939" w:type="dxa"/>
            <w:vMerge/>
          </w:tcPr>
          <w:p w14:paraId="47A6BEE4" w14:textId="77777777" w:rsidR="00342966" w:rsidRPr="00684D36" w:rsidRDefault="00342966" w:rsidP="00342966">
            <w:pPr>
              <w:rPr>
                <w:sz w:val="16"/>
                <w:szCs w:val="16"/>
              </w:rPr>
            </w:pPr>
          </w:p>
        </w:tc>
      </w:tr>
      <w:tr w:rsidR="00342966" w:rsidRPr="00684D36" w14:paraId="088F6A78" w14:textId="77777777" w:rsidTr="00342966">
        <w:trPr>
          <w:trHeight w:val="360"/>
        </w:trPr>
        <w:tc>
          <w:tcPr>
            <w:tcW w:w="709" w:type="dxa"/>
            <w:vMerge/>
            <w:hideMark/>
          </w:tcPr>
          <w:p w14:paraId="15432571" w14:textId="77777777" w:rsidR="00342966" w:rsidRPr="00684D36" w:rsidRDefault="00342966" w:rsidP="00342966">
            <w:pPr>
              <w:rPr>
                <w:color w:val="FF0000"/>
                <w:sz w:val="16"/>
                <w:szCs w:val="16"/>
              </w:rPr>
            </w:pPr>
          </w:p>
        </w:tc>
        <w:tc>
          <w:tcPr>
            <w:tcW w:w="1328" w:type="dxa"/>
            <w:vMerge/>
            <w:hideMark/>
          </w:tcPr>
          <w:p w14:paraId="4C001600" w14:textId="77777777" w:rsidR="00342966" w:rsidRPr="00684D36" w:rsidRDefault="00342966" w:rsidP="00342966">
            <w:pPr>
              <w:rPr>
                <w:color w:val="FF0000"/>
                <w:sz w:val="16"/>
                <w:szCs w:val="16"/>
              </w:rPr>
            </w:pPr>
          </w:p>
        </w:tc>
        <w:tc>
          <w:tcPr>
            <w:tcW w:w="1932" w:type="dxa"/>
            <w:vMerge/>
            <w:hideMark/>
          </w:tcPr>
          <w:p w14:paraId="3A58CF73" w14:textId="77777777" w:rsidR="00342966" w:rsidRPr="00684D36" w:rsidRDefault="00342966" w:rsidP="00342966">
            <w:pPr>
              <w:rPr>
                <w:color w:val="FF0000"/>
                <w:sz w:val="16"/>
                <w:szCs w:val="16"/>
              </w:rPr>
            </w:pPr>
          </w:p>
        </w:tc>
        <w:tc>
          <w:tcPr>
            <w:tcW w:w="1591" w:type="dxa"/>
            <w:hideMark/>
          </w:tcPr>
          <w:p w14:paraId="7C1B3342" w14:textId="77777777" w:rsidR="00342966" w:rsidRPr="00684D36" w:rsidRDefault="00342966" w:rsidP="00342966">
            <w:pPr>
              <w:ind w:left="-67"/>
              <w:rPr>
                <w:sz w:val="16"/>
                <w:szCs w:val="16"/>
              </w:rPr>
            </w:pPr>
            <w:r w:rsidRPr="00684D36">
              <w:rPr>
                <w:sz w:val="16"/>
                <w:szCs w:val="16"/>
              </w:rPr>
              <w:t xml:space="preserve">Отдел культуры: </w:t>
            </w:r>
          </w:p>
        </w:tc>
        <w:tc>
          <w:tcPr>
            <w:tcW w:w="711" w:type="dxa"/>
            <w:noWrap/>
            <w:vAlign w:val="bottom"/>
          </w:tcPr>
          <w:p w14:paraId="3A8A6BEE" w14:textId="77777777" w:rsidR="00342966" w:rsidRPr="00684D36" w:rsidRDefault="00342966" w:rsidP="00342966">
            <w:pPr>
              <w:spacing w:after="200" w:line="276" w:lineRule="auto"/>
              <w:rPr>
                <w:sz w:val="16"/>
                <w:szCs w:val="16"/>
              </w:rPr>
            </w:pPr>
            <w:r>
              <w:rPr>
                <w:color w:val="000000"/>
                <w:sz w:val="16"/>
                <w:szCs w:val="16"/>
              </w:rPr>
              <w:t>3 383,8</w:t>
            </w:r>
          </w:p>
        </w:tc>
        <w:tc>
          <w:tcPr>
            <w:tcW w:w="621" w:type="dxa"/>
            <w:noWrap/>
            <w:vAlign w:val="bottom"/>
          </w:tcPr>
          <w:p w14:paraId="6B5B542A" w14:textId="77777777" w:rsidR="00342966" w:rsidRPr="00684D36" w:rsidRDefault="00342966" w:rsidP="00342966">
            <w:pPr>
              <w:spacing w:after="200" w:line="276" w:lineRule="auto"/>
              <w:ind w:left="-108" w:right="-108"/>
              <w:rPr>
                <w:sz w:val="16"/>
                <w:szCs w:val="16"/>
              </w:rPr>
            </w:pPr>
            <w:r>
              <w:rPr>
                <w:color w:val="000000"/>
                <w:sz w:val="16"/>
                <w:szCs w:val="16"/>
              </w:rPr>
              <w:t>486,4</w:t>
            </w:r>
          </w:p>
        </w:tc>
        <w:tc>
          <w:tcPr>
            <w:tcW w:w="621" w:type="dxa"/>
            <w:noWrap/>
            <w:vAlign w:val="bottom"/>
          </w:tcPr>
          <w:p w14:paraId="29B8ACC5" w14:textId="77777777" w:rsidR="00342966" w:rsidRPr="00684D36" w:rsidRDefault="00342966" w:rsidP="00342966">
            <w:pPr>
              <w:spacing w:after="200" w:line="276" w:lineRule="auto"/>
              <w:ind w:left="-108" w:right="-108"/>
              <w:jc w:val="center"/>
              <w:rPr>
                <w:sz w:val="16"/>
                <w:szCs w:val="16"/>
              </w:rPr>
            </w:pPr>
            <w:r>
              <w:rPr>
                <w:color w:val="000000"/>
                <w:sz w:val="16"/>
                <w:szCs w:val="16"/>
              </w:rPr>
              <w:t>453,0</w:t>
            </w:r>
          </w:p>
        </w:tc>
        <w:tc>
          <w:tcPr>
            <w:tcW w:w="621" w:type="dxa"/>
            <w:noWrap/>
            <w:vAlign w:val="bottom"/>
          </w:tcPr>
          <w:p w14:paraId="2CC8CF6B"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2ECA0B26"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181A6B07"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4888A430"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941" w:type="dxa"/>
            <w:vMerge/>
          </w:tcPr>
          <w:p w14:paraId="3D0FAB91" w14:textId="77777777" w:rsidR="00342966" w:rsidRPr="00684D36" w:rsidRDefault="00342966" w:rsidP="00342966">
            <w:pPr>
              <w:rPr>
                <w:sz w:val="16"/>
                <w:szCs w:val="16"/>
              </w:rPr>
            </w:pPr>
          </w:p>
        </w:tc>
        <w:tc>
          <w:tcPr>
            <w:tcW w:w="1093" w:type="dxa"/>
            <w:vMerge/>
          </w:tcPr>
          <w:p w14:paraId="1D35A342" w14:textId="77777777" w:rsidR="00342966" w:rsidRPr="00684D36" w:rsidRDefault="00342966" w:rsidP="00342966">
            <w:pPr>
              <w:rPr>
                <w:sz w:val="16"/>
                <w:szCs w:val="16"/>
              </w:rPr>
            </w:pPr>
          </w:p>
        </w:tc>
        <w:tc>
          <w:tcPr>
            <w:tcW w:w="868" w:type="dxa"/>
            <w:vMerge/>
          </w:tcPr>
          <w:p w14:paraId="2DC4DCB1" w14:textId="77777777" w:rsidR="00342966" w:rsidRPr="00684D36" w:rsidRDefault="00342966" w:rsidP="00342966">
            <w:pPr>
              <w:rPr>
                <w:sz w:val="16"/>
                <w:szCs w:val="16"/>
              </w:rPr>
            </w:pPr>
          </w:p>
        </w:tc>
        <w:tc>
          <w:tcPr>
            <w:tcW w:w="1329" w:type="dxa"/>
            <w:vMerge/>
          </w:tcPr>
          <w:p w14:paraId="7453313D" w14:textId="77777777" w:rsidR="00342966" w:rsidRPr="00684D36" w:rsidRDefault="00342966" w:rsidP="00342966">
            <w:pPr>
              <w:rPr>
                <w:sz w:val="16"/>
                <w:szCs w:val="16"/>
              </w:rPr>
            </w:pPr>
          </w:p>
        </w:tc>
        <w:tc>
          <w:tcPr>
            <w:tcW w:w="939" w:type="dxa"/>
            <w:vMerge/>
          </w:tcPr>
          <w:p w14:paraId="3694E12E" w14:textId="77777777" w:rsidR="00342966" w:rsidRPr="00684D36" w:rsidRDefault="00342966" w:rsidP="00342966">
            <w:pPr>
              <w:rPr>
                <w:sz w:val="16"/>
                <w:szCs w:val="16"/>
              </w:rPr>
            </w:pPr>
          </w:p>
        </w:tc>
      </w:tr>
      <w:tr w:rsidR="00342966" w:rsidRPr="00684D36" w14:paraId="17385A86" w14:textId="77777777" w:rsidTr="00342966">
        <w:trPr>
          <w:trHeight w:val="498"/>
        </w:trPr>
        <w:tc>
          <w:tcPr>
            <w:tcW w:w="709" w:type="dxa"/>
            <w:vMerge/>
            <w:hideMark/>
          </w:tcPr>
          <w:p w14:paraId="00F43F63" w14:textId="77777777" w:rsidR="00342966" w:rsidRPr="00684D36" w:rsidRDefault="00342966" w:rsidP="00342966">
            <w:pPr>
              <w:rPr>
                <w:color w:val="FF0000"/>
                <w:sz w:val="16"/>
                <w:szCs w:val="16"/>
              </w:rPr>
            </w:pPr>
          </w:p>
        </w:tc>
        <w:tc>
          <w:tcPr>
            <w:tcW w:w="1328" w:type="dxa"/>
            <w:vMerge/>
            <w:hideMark/>
          </w:tcPr>
          <w:p w14:paraId="35305883" w14:textId="77777777" w:rsidR="00342966" w:rsidRPr="00684D36" w:rsidRDefault="00342966" w:rsidP="00342966">
            <w:pPr>
              <w:rPr>
                <w:color w:val="FF0000"/>
                <w:sz w:val="16"/>
                <w:szCs w:val="16"/>
              </w:rPr>
            </w:pPr>
          </w:p>
        </w:tc>
        <w:tc>
          <w:tcPr>
            <w:tcW w:w="1932" w:type="dxa"/>
            <w:vMerge/>
            <w:hideMark/>
          </w:tcPr>
          <w:p w14:paraId="1AC05F21" w14:textId="77777777" w:rsidR="00342966" w:rsidRPr="00684D36" w:rsidRDefault="00342966" w:rsidP="00342966">
            <w:pPr>
              <w:rPr>
                <w:color w:val="FF0000"/>
                <w:sz w:val="16"/>
                <w:szCs w:val="16"/>
              </w:rPr>
            </w:pPr>
          </w:p>
        </w:tc>
        <w:tc>
          <w:tcPr>
            <w:tcW w:w="1591" w:type="dxa"/>
            <w:hideMark/>
          </w:tcPr>
          <w:p w14:paraId="610E232E" w14:textId="77777777" w:rsidR="00342966" w:rsidRPr="00684D36" w:rsidRDefault="00342966" w:rsidP="00342966">
            <w:pPr>
              <w:spacing w:after="200" w:line="276" w:lineRule="auto"/>
              <w:ind w:left="-67"/>
              <w:rPr>
                <w:sz w:val="16"/>
                <w:szCs w:val="16"/>
              </w:rPr>
            </w:pPr>
            <w:r w:rsidRPr="00684D36">
              <w:rPr>
                <w:sz w:val="16"/>
                <w:szCs w:val="16"/>
              </w:rPr>
              <w:t xml:space="preserve"> Отдел образования: </w:t>
            </w:r>
          </w:p>
        </w:tc>
        <w:tc>
          <w:tcPr>
            <w:tcW w:w="711" w:type="dxa"/>
            <w:noWrap/>
            <w:vAlign w:val="bottom"/>
          </w:tcPr>
          <w:p w14:paraId="76688804" w14:textId="77777777" w:rsidR="00342966" w:rsidRPr="00684D36" w:rsidRDefault="00342966" w:rsidP="00342966">
            <w:pPr>
              <w:spacing w:after="200" w:line="276" w:lineRule="auto"/>
              <w:jc w:val="center"/>
              <w:rPr>
                <w:sz w:val="16"/>
                <w:szCs w:val="16"/>
              </w:rPr>
            </w:pPr>
            <w:r>
              <w:rPr>
                <w:color w:val="000000"/>
                <w:sz w:val="16"/>
                <w:szCs w:val="16"/>
              </w:rPr>
              <w:t>42,0</w:t>
            </w:r>
          </w:p>
        </w:tc>
        <w:tc>
          <w:tcPr>
            <w:tcW w:w="621" w:type="dxa"/>
            <w:noWrap/>
            <w:vAlign w:val="bottom"/>
          </w:tcPr>
          <w:p w14:paraId="233703FB" w14:textId="77777777" w:rsidR="00342966" w:rsidRPr="00684D36" w:rsidRDefault="00342966" w:rsidP="00342966">
            <w:pPr>
              <w:spacing w:after="200" w:line="276" w:lineRule="auto"/>
              <w:jc w:val="center"/>
              <w:rPr>
                <w:sz w:val="16"/>
                <w:szCs w:val="16"/>
              </w:rPr>
            </w:pPr>
            <w:r>
              <w:rPr>
                <w:color w:val="000000"/>
                <w:sz w:val="16"/>
                <w:szCs w:val="16"/>
              </w:rPr>
              <w:t>7,0</w:t>
            </w:r>
          </w:p>
        </w:tc>
        <w:tc>
          <w:tcPr>
            <w:tcW w:w="621" w:type="dxa"/>
            <w:noWrap/>
            <w:vAlign w:val="bottom"/>
          </w:tcPr>
          <w:p w14:paraId="10A077D9" w14:textId="77777777" w:rsidR="00342966" w:rsidRPr="00684D36" w:rsidRDefault="00342966" w:rsidP="00342966">
            <w:pPr>
              <w:spacing w:after="200" w:line="276" w:lineRule="auto"/>
              <w:jc w:val="center"/>
              <w:rPr>
                <w:sz w:val="16"/>
                <w:szCs w:val="16"/>
              </w:rPr>
            </w:pPr>
            <w:r>
              <w:rPr>
                <w:color w:val="000000"/>
                <w:sz w:val="16"/>
                <w:szCs w:val="16"/>
              </w:rPr>
              <w:t>7,0</w:t>
            </w:r>
          </w:p>
        </w:tc>
        <w:tc>
          <w:tcPr>
            <w:tcW w:w="621" w:type="dxa"/>
            <w:noWrap/>
            <w:vAlign w:val="bottom"/>
          </w:tcPr>
          <w:p w14:paraId="77227421" w14:textId="77777777" w:rsidR="00342966" w:rsidRPr="00684D36" w:rsidRDefault="00342966" w:rsidP="00342966">
            <w:pPr>
              <w:spacing w:after="200" w:line="276" w:lineRule="auto"/>
              <w:jc w:val="center"/>
              <w:rPr>
                <w:sz w:val="16"/>
                <w:szCs w:val="16"/>
              </w:rPr>
            </w:pPr>
            <w:r>
              <w:rPr>
                <w:color w:val="000000"/>
                <w:sz w:val="16"/>
                <w:szCs w:val="16"/>
              </w:rPr>
              <w:t>7,0</w:t>
            </w:r>
          </w:p>
        </w:tc>
        <w:tc>
          <w:tcPr>
            <w:tcW w:w="621" w:type="dxa"/>
            <w:noWrap/>
            <w:vAlign w:val="bottom"/>
          </w:tcPr>
          <w:p w14:paraId="7FCE0DF2" w14:textId="77777777" w:rsidR="00342966" w:rsidRPr="00684D36" w:rsidRDefault="00342966" w:rsidP="00342966">
            <w:pPr>
              <w:spacing w:after="200" w:line="276" w:lineRule="auto"/>
              <w:jc w:val="center"/>
              <w:rPr>
                <w:sz w:val="16"/>
                <w:szCs w:val="16"/>
              </w:rPr>
            </w:pPr>
            <w:r>
              <w:rPr>
                <w:color w:val="000000"/>
                <w:sz w:val="16"/>
                <w:szCs w:val="16"/>
              </w:rPr>
              <w:t>7,0</w:t>
            </w:r>
          </w:p>
        </w:tc>
        <w:tc>
          <w:tcPr>
            <w:tcW w:w="621" w:type="dxa"/>
            <w:noWrap/>
            <w:vAlign w:val="bottom"/>
          </w:tcPr>
          <w:p w14:paraId="1EF9F5C7" w14:textId="77777777" w:rsidR="00342966" w:rsidRPr="00684D36" w:rsidRDefault="00342966" w:rsidP="00342966">
            <w:pPr>
              <w:spacing w:after="200" w:line="276" w:lineRule="auto"/>
              <w:jc w:val="center"/>
              <w:rPr>
                <w:sz w:val="16"/>
                <w:szCs w:val="16"/>
              </w:rPr>
            </w:pPr>
            <w:r>
              <w:rPr>
                <w:color w:val="000000"/>
                <w:sz w:val="16"/>
                <w:szCs w:val="16"/>
              </w:rPr>
              <w:t>7,0</w:t>
            </w:r>
          </w:p>
        </w:tc>
        <w:tc>
          <w:tcPr>
            <w:tcW w:w="621" w:type="dxa"/>
            <w:noWrap/>
            <w:vAlign w:val="bottom"/>
          </w:tcPr>
          <w:p w14:paraId="76568651" w14:textId="77777777" w:rsidR="00342966" w:rsidRPr="00684D36" w:rsidRDefault="00342966" w:rsidP="00342966">
            <w:pPr>
              <w:spacing w:after="200" w:line="276" w:lineRule="auto"/>
              <w:jc w:val="center"/>
              <w:rPr>
                <w:sz w:val="16"/>
                <w:szCs w:val="16"/>
              </w:rPr>
            </w:pPr>
            <w:r>
              <w:rPr>
                <w:color w:val="000000"/>
                <w:sz w:val="16"/>
                <w:szCs w:val="16"/>
              </w:rPr>
              <w:t>7,0</w:t>
            </w:r>
          </w:p>
        </w:tc>
        <w:tc>
          <w:tcPr>
            <w:tcW w:w="941" w:type="dxa"/>
            <w:vMerge/>
          </w:tcPr>
          <w:p w14:paraId="706BC603" w14:textId="77777777" w:rsidR="00342966" w:rsidRPr="00684D36" w:rsidRDefault="00342966" w:rsidP="00342966">
            <w:pPr>
              <w:rPr>
                <w:sz w:val="16"/>
                <w:szCs w:val="16"/>
              </w:rPr>
            </w:pPr>
          </w:p>
        </w:tc>
        <w:tc>
          <w:tcPr>
            <w:tcW w:w="1093" w:type="dxa"/>
            <w:vMerge/>
          </w:tcPr>
          <w:p w14:paraId="71985334" w14:textId="77777777" w:rsidR="00342966" w:rsidRPr="00684D36" w:rsidRDefault="00342966" w:rsidP="00342966">
            <w:pPr>
              <w:rPr>
                <w:sz w:val="16"/>
                <w:szCs w:val="16"/>
              </w:rPr>
            </w:pPr>
          </w:p>
        </w:tc>
        <w:tc>
          <w:tcPr>
            <w:tcW w:w="868" w:type="dxa"/>
            <w:vMerge/>
          </w:tcPr>
          <w:p w14:paraId="7BBCE44E" w14:textId="77777777" w:rsidR="00342966" w:rsidRPr="00684D36" w:rsidRDefault="00342966" w:rsidP="00342966">
            <w:pPr>
              <w:rPr>
                <w:sz w:val="16"/>
                <w:szCs w:val="16"/>
              </w:rPr>
            </w:pPr>
          </w:p>
        </w:tc>
        <w:tc>
          <w:tcPr>
            <w:tcW w:w="1329" w:type="dxa"/>
            <w:vMerge/>
          </w:tcPr>
          <w:p w14:paraId="188F6C44" w14:textId="77777777" w:rsidR="00342966" w:rsidRPr="00684D36" w:rsidRDefault="00342966" w:rsidP="00342966">
            <w:pPr>
              <w:rPr>
                <w:sz w:val="16"/>
                <w:szCs w:val="16"/>
              </w:rPr>
            </w:pPr>
          </w:p>
        </w:tc>
        <w:tc>
          <w:tcPr>
            <w:tcW w:w="939" w:type="dxa"/>
            <w:vMerge/>
          </w:tcPr>
          <w:p w14:paraId="51391DC8" w14:textId="77777777" w:rsidR="00342966" w:rsidRPr="00684D36" w:rsidRDefault="00342966" w:rsidP="00342966">
            <w:pPr>
              <w:rPr>
                <w:sz w:val="16"/>
                <w:szCs w:val="16"/>
              </w:rPr>
            </w:pPr>
          </w:p>
        </w:tc>
      </w:tr>
      <w:tr w:rsidR="00342966" w:rsidRPr="00684D36" w14:paraId="59483F82" w14:textId="77777777" w:rsidTr="00342966">
        <w:trPr>
          <w:trHeight w:val="302"/>
        </w:trPr>
        <w:tc>
          <w:tcPr>
            <w:tcW w:w="709" w:type="dxa"/>
            <w:vMerge/>
            <w:hideMark/>
          </w:tcPr>
          <w:p w14:paraId="67F58A7D" w14:textId="77777777" w:rsidR="00342966" w:rsidRPr="00684D36" w:rsidRDefault="00342966" w:rsidP="00342966">
            <w:pPr>
              <w:rPr>
                <w:color w:val="FF0000"/>
                <w:sz w:val="16"/>
                <w:szCs w:val="16"/>
              </w:rPr>
            </w:pPr>
          </w:p>
        </w:tc>
        <w:tc>
          <w:tcPr>
            <w:tcW w:w="1328" w:type="dxa"/>
            <w:vMerge/>
            <w:hideMark/>
          </w:tcPr>
          <w:p w14:paraId="51CEC602" w14:textId="77777777" w:rsidR="00342966" w:rsidRPr="00684D36" w:rsidRDefault="00342966" w:rsidP="00342966">
            <w:pPr>
              <w:rPr>
                <w:color w:val="FF0000"/>
                <w:sz w:val="16"/>
                <w:szCs w:val="16"/>
              </w:rPr>
            </w:pPr>
          </w:p>
        </w:tc>
        <w:tc>
          <w:tcPr>
            <w:tcW w:w="1932" w:type="dxa"/>
            <w:vMerge/>
            <w:hideMark/>
          </w:tcPr>
          <w:p w14:paraId="048F2A73" w14:textId="77777777" w:rsidR="00342966" w:rsidRPr="00684D36" w:rsidRDefault="00342966" w:rsidP="00342966">
            <w:pPr>
              <w:rPr>
                <w:color w:val="FF0000"/>
                <w:sz w:val="16"/>
                <w:szCs w:val="16"/>
              </w:rPr>
            </w:pPr>
          </w:p>
        </w:tc>
        <w:tc>
          <w:tcPr>
            <w:tcW w:w="1591" w:type="dxa"/>
            <w:hideMark/>
          </w:tcPr>
          <w:p w14:paraId="035C2A97" w14:textId="77777777" w:rsidR="00342966" w:rsidRPr="00684D36" w:rsidRDefault="00342966" w:rsidP="00342966">
            <w:pPr>
              <w:ind w:left="-67"/>
              <w:rPr>
                <w:sz w:val="16"/>
                <w:szCs w:val="16"/>
              </w:rPr>
            </w:pPr>
            <w:r w:rsidRPr="00684D36">
              <w:rPr>
                <w:sz w:val="16"/>
                <w:szCs w:val="16"/>
              </w:rPr>
              <w:t xml:space="preserve"> Комитет по спорту </w:t>
            </w:r>
          </w:p>
        </w:tc>
        <w:tc>
          <w:tcPr>
            <w:tcW w:w="711" w:type="dxa"/>
            <w:noWrap/>
            <w:vAlign w:val="bottom"/>
          </w:tcPr>
          <w:p w14:paraId="01DA87CD" w14:textId="77777777" w:rsidR="00342966" w:rsidRPr="00684D36" w:rsidRDefault="00342966" w:rsidP="00342966">
            <w:pPr>
              <w:rPr>
                <w:sz w:val="16"/>
                <w:szCs w:val="16"/>
              </w:rPr>
            </w:pPr>
            <w:r>
              <w:rPr>
                <w:color w:val="000000"/>
                <w:sz w:val="16"/>
                <w:szCs w:val="16"/>
              </w:rPr>
              <w:t>630,1</w:t>
            </w:r>
          </w:p>
        </w:tc>
        <w:tc>
          <w:tcPr>
            <w:tcW w:w="621" w:type="dxa"/>
            <w:noWrap/>
            <w:vAlign w:val="bottom"/>
          </w:tcPr>
          <w:p w14:paraId="379865A4" w14:textId="77777777" w:rsidR="00342966" w:rsidRPr="00684D36" w:rsidRDefault="00342966" w:rsidP="00342966">
            <w:pPr>
              <w:rPr>
                <w:sz w:val="16"/>
                <w:szCs w:val="16"/>
              </w:rPr>
            </w:pPr>
            <w:r>
              <w:rPr>
                <w:color w:val="000000"/>
                <w:sz w:val="16"/>
                <w:szCs w:val="16"/>
              </w:rPr>
              <w:t>218,9</w:t>
            </w:r>
          </w:p>
        </w:tc>
        <w:tc>
          <w:tcPr>
            <w:tcW w:w="621" w:type="dxa"/>
            <w:noWrap/>
            <w:vAlign w:val="bottom"/>
          </w:tcPr>
          <w:p w14:paraId="6C8017D3" w14:textId="77777777" w:rsidR="00342966" w:rsidRPr="00684D36" w:rsidRDefault="00342966" w:rsidP="00342966">
            <w:pPr>
              <w:rPr>
                <w:sz w:val="16"/>
                <w:szCs w:val="16"/>
              </w:rPr>
            </w:pPr>
            <w:r>
              <w:rPr>
                <w:color w:val="000000"/>
                <w:sz w:val="16"/>
                <w:szCs w:val="16"/>
              </w:rPr>
              <w:t>17,6</w:t>
            </w:r>
          </w:p>
        </w:tc>
        <w:tc>
          <w:tcPr>
            <w:tcW w:w="621" w:type="dxa"/>
            <w:noWrap/>
            <w:vAlign w:val="bottom"/>
          </w:tcPr>
          <w:p w14:paraId="091EE2EE"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00F47FE2"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3EDAB627"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678AC0B8" w14:textId="77777777" w:rsidR="00342966" w:rsidRPr="00684D36" w:rsidRDefault="00342966" w:rsidP="00342966">
            <w:pPr>
              <w:rPr>
                <w:sz w:val="16"/>
                <w:szCs w:val="16"/>
              </w:rPr>
            </w:pPr>
            <w:r>
              <w:rPr>
                <w:color w:val="000000"/>
                <w:sz w:val="16"/>
                <w:szCs w:val="16"/>
              </w:rPr>
              <w:t>98,4</w:t>
            </w:r>
          </w:p>
        </w:tc>
        <w:tc>
          <w:tcPr>
            <w:tcW w:w="941" w:type="dxa"/>
            <w:vMerge/>
          </w:tcPr>
          <w:p w14:paraId="5110543F" w14:textId="77777777" w:rsidR="00342966" w:rsidRPr="00684D36" w:rsidRDefault="00342966" w:rsidP="00342966">
            <w:pPr>
              <w:rPr>
                <w:sz w:val="16"/>
                <w:szCs w:val="16"/>
              </w:rPr>
            </w:pPr>
          </w:p>
        </w:tc>
        <w:tc>
          <w:tcPr>
            <w:tcW w:w="1093" w:type="dxa"/>
            <w:vMerge/>
          </w:tcPr>
          <w:p w14:paraId="7A7CC2F5" w14:textId="77777777" w:rsidR="00342966" w:rsidRPr="00684D36" w:rsidRDefault="00342966" w:rsidP="00342966">
            <w:pPr>
              <w:rPr>
                <w:sz w:val="16"/>
                <w:szCs w:val="16"/>
              </w:rPr>
            </w:pPr>
          </w:p>
        </w:tc>
        <w:tc>
          <w:tcPr>
            <w:tcW w:w="868" w:type="dxa"/>
            <w:vMerge/>
          </w:tcPr>
          <w:p w14:paraId="1F503B8C" w14:textId="77777777" w:rsidR="00342966" w:rsidRPr="00684D36" w:rsidRDefault="00342966" w:rsidP="00342966">
            <w:pPr>
              <w:rPr>
                <w:sz w:val="16"/>
                <w:szCs w:val="16"/>
              </w:rPr>
            </w:pPr>
          </w:p>
        </w:tc>
        <w:tc>
          <w:tcPr>
            <w:tcW w:w="1329" w:type="dxa"/>
            <w:vMerge/>
          </w:tcPr>
          <w:p w14:paraId="64093E27" w14:textId="77777777" w:rsidR="00342966" w:rsidRPr="00684D36" w:rsidRDefault="00342966" w:rsidP="00342966">
            <w:pPr>
              <w:rPr>
                <w:sz w:val="16"/>
                <w:szCs w:val="16"/>
              </w:rPr>
            </w:pPr>
          </w:p>
        </w:tc>
        <w:tc>
          <w:tcPr>
            <w:tcW w:w="939" w:type="dxa"/>
            <w:vMerge/>
          </w:tcPr>
          <w:p w14:paraId="51A24545" w14:textId="77777777" w:rsidR="00342966" w:rsidRPr="00684D36" w:rsidRDefault="00342966" w:rsidP="00342966">
            <w:pPr>
              <w:rPr>
                <w:sz w:val="16"/>
                <w:szCs w:val="16"/>
              </w:rPr>
            </w:pPr>
          </w:p>
        </w:tc>
      </w:tr>
      <w:tr w:rsidR="00342966" w:rsidRPr="00684D36" w14:paraId="67CED415" w14:textId="77777777" w:rsidTr="00342966">
        <w:trPr>
          <w:trHeight w:val="500"/>
        </w:trPr>
        <w:tc>
          <w:tcPr>
            <w:tcW w:w="709" w:type="dxa"/>
            <w:vMerge/>
            <w:hideMark/>
          </w:tcPr>
          <w:p w14:paraId="43B93717" w14:textId="77777777" w:rsidR="00342966" w:rsidRPr="00684D36" w:rsidRDefault="00342966" w:rsidP="00342966">
            <w:pPr>
              <w:rPr>
                <w:color w:val="FF0000"/>
                <w:sz w:val="16"/>
                <w:szCs w:val="16"/>
              </w:rPr>
            </w:pPr>
          </w:p>
        </w:tc>
        <w:tc>
          <w:tcPr>
            <w:tcW w:w="1328" w:type="dxa"/>
            <w:vMerge/>
            <w:hideMark/>
          </w:tcPr>
          <w:p w14:paraId="33835788" w14:textId="77777777" w:rsidR="00342966" w:rsidRPr="00684D36" w:rsidRDefault="00342966" w:rsidP="00342966">
            <w:pPr>
              <w:rPr>
                <w:color w:val="FF0000"/>
                <w:sz w:val="16"/>
                <w:szCs w:val="16"/>
              </w:rPr>
            </w:pPr>
          </w:p>
        </w:tc>
        <w:tc>
          <w:tcPr>
            <w:tcW w:w="1932" w:type="dxa"/>
            <w:vMerge/>
            <w:hideMark/>
          </w:tcPr>
          <w:p w14:paraId="50C1BEA4" w14:textId="77777777" w:rsidR="00342966" w:rsidRPr="00684D36" w:rsidRDefault="00342966" w:rsidP="00342966">
            <w:pPr>
              <w:rPr>
                <w:color w:val="FF0000"/>
                <w:sz w:val="16"/>
                <w:szCs w:val="16"/>
              </w:rPr>
            </w:pPr>
          </w:p>
        </w:tc>
        <w:tc>
          <w:tcPr>
            <w:tcW w:w="1591" w:type="dxa"/>
            <w:hideMark/>
          </w:tcPr>
          <w:p w14:paraId="33BB894C" w14:textId="77777777" w:rsidR="00342966" w:rsidRPr="00684D36" w:rsidRDefault="00342966" w:rsidP="00342966">
            <w:pPr>
              <w:ind w:left="-67"/>
              <w:rPr>
                <w:sz w:val="16"/>
                <w:szCs w:val="16"/>
              </w:rPr>
            </w:pPr>
            <w:r w:rsidRPr="00684D36">
              <w:rPr>
                <w:sz w:val="16"/>
                <w:szCs w:val="16"/>
              </w:rPr>
              <w:t>внебюджетные источники</w:t>
            </w:r>
          </w:p>
        </w:tc>
        <w:tc>
          <w:tcPr>
            <w:tcW w:w="711" w:type="dxa"/>
            <w:noWrap/>
          </w:tcPr>
          <w:p w14:paraId="3C8EFBC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45DF2F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33E8FE6"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2233DC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D06B3B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52A6AC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74FFEB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02EC37FC" w14:textId="77777777" w:rsidR="00342966" w:rsidRPr="00684D36" w:rsidRDefault="00342966" w:rsidP="00342966">
            <w:pPr>
              <w:rPr>
                <w:sz w:val="16"/>
                <w:szCs w:val="16"/>
              </w:rPr>
            </w:pPr>
          </w:p>
        </w:tc>
        <w:tc>
          <w:tcPr>
            <w:tcW w:w="1093" w:type="dxa"/>
            <w:vMerge/>
          </w:tcPr>
          <w:p w14:paraId="3B2C6F2D" w14:textId="77777777" w:rsidR="00342966" w:rsidRPr="00684D36" w:rsidRDefault="00342966" w:rsidP="00342966">
            <w:pPr>
              <w:rPr>
                <w:sz w:val="16"/>
                <w:szCs w:val="16"/>
              </w:rPr>
            </w:pPr>
          </w:p>
        </w:tc>
        <w:tc>
          <w:tcPr>
            <w:tcW w:w="868" w:type="dxa"/>
            <w:vMerge/>
          </w:tcPr>
          <w:p w14:paraId="32B1E6C5" w14:textId="77777777" w:rsidR="00342966" w:rsidRPr="00684D36" w:rsidRDefault="00342966" w:rsidP="00342966">
            <w:pPr>
              <w:rPr>
                <w:sz w:val="16"/>
                <w:szCs w:val="16"/>
              </w:rPr>
            </w:pPr>
          </w:p>
        </w:tc>
        <w:tc>
          <w:tcPr>
            <w:tcW w:w="1329" w:type="dxa"/>
            <w:vMerge/>
          </w:tcPr>
          <w:p w14:paraId="6DEEE0BD" w14:textId="77777777" w:rsidR="00342966" w:rsidRPr="00684D36" w:rsidRDefault="00342966" w:rsidP="00342966">
            <w:pPr>
              <w:rPr>
                <w:sz w:val="16"/>
                <w:szCs w:val="16"/>
              </w:rPr>
            </w:pPr>
          </w:p>
        </w:tc>
        <w:tc>
          <w:tcPr>
            <w:tcW w:w="939" w:type="dxa"/>
            <w:vMerge/>
          </w:tcPr>
          <w:p w14:paraId="0030B650" w14:textId="77777777" w:rsidR="00342966" w:rsidRPr="00684D36" w:rsidRDefault="00342966" w:rsidP="00342966">
            <w:pPr>
              <w:rPr>
                <w:sz w:val="16"/>
                <w:szCs w:val="16"/>
              </w:rPr>
            </w:pPr>
          </w:p>
        </w:tc>
      </w:tr>
      <w:tr w:rsidR="00342966" w:rsidRPr="00684D36" w14:paraId="2C814339" w14:textId="77777777" w:rsidTr="00342966">
        <w:trPr>
          <w:trHeight w:val="231"/>
        </w:trPr>
        <w:tc>
          <w:tcPr>
            <w:tcW w:w="709" w:type="dxa"/>
            <w:vMerge w:val="restart"/>
            <w:noWrap/>
            <w:hideMark/>
          </w:tcPr>
          <w:p w14:paraId="04AB0C3D" w14:textId="77777777" w:rsidR="00342966" w:rsidRPr="00684D36" w:rsidRDefault="00342966" w:rsidP="00342966">
            <w:pPr>
              <w:ind w:right="-108"/>
              <w:contextualSpacing/>
              <w:rPr>
                <w:iCs/>
                <w:sz w:val="16"/>
                <w:szCs w:val="16"/>
                <w:u w:val="single"/>
              </w:rPr>
            </w:pPr>
            <w:r w:rsidRPr="00684D36">
              <w:rPr>
                <w:iCs/>
                <w:sz w:val="16"/>
                <w:szCs w:val="16"/>
                <w:u w:val="single"/>
              </w:rPr>
              <w:t>1.1</w:t>
            </w:r>
          </w:p>
        </w:tc>
        <w:tc>
          <w:tcPr>
            <w:tcW w:w="1328" w:type="dxa"/>
            <w:vMerge w:val="restart"/>
            <w:hideMark/>
          </w:tcPr>
          <w:p w14:paraId="31014386" w14:textId="77777777" w:rsidR="00342966" w:rsidRPr="00684D36" w:rsidRDefault="00342966" w:rsidP="00342966">
            <w:pPr>
              <w:ind w:right="-108"/>
              <w:contextualSpacing/>
              <w:rPr>
                <w:iCs/>
                <w:sz w:val="16"/>
                <w:szCs w:val="16"/>
                <w:u w:val="single"/>
              </w:rPr>
            </w:pPr>
            <w:r w:rsidRPr="00684D36">
              <w:rPr>
                <w:iCs/>
                <w:sz w:val="16"/>
                <w:szCs w:val="16"/>
                <w:u w:val="single"/>
              </w:rPr>
              <w:t>Основное мероприятие</w:t>
            </w:r>
            <w:r w:rsidRPr="00684D36">
              <w:rPr>
                <w:sz w:val="16"/>
                <w:szCs w:val="16"/>
                <w:u w:val="single"/>
              </w:rPr>
              <w:t>:</w:t>
            </w:r>
          </w:p>
          <w:p w14:paraId="18882A79" w14:textId="77777777" w:rsidR="00342966" w:rsidRPr="00684D36" w:rsidRDefault="00342966" w:rsidP="00342966">
            <w:pPr>
              <w:ind w:right="-108"/>
              <w:contextualSpacing/>
              <w:rPr>
                <w:sz w:val="16"/>
                <w:szCs w:val="16"/>
              </w:rPr>
            </w:pPr>
            <w:r w:rsidRPr="00684D36">
              <w:rPr>
                <w:iCs/>
                <w:sz w:val="16"/>
                <w:szCs w:val="16"/>
              </w:rPr>
              <w:t xml:space="preserve">«Организация и проведение мероприятий, направленных на укрепление гражданской </w:t>
            </w:r>
            <w:r w:rsidRPr="00684D36">
              <w:rPr>
                <w:iCs/>
                <w:sz w:val="16"/>
                <w:szCs w:val="16"/>
              </w:rPr>
              <w:lastRenderedPageBreak/>
              <w:t>идентичности</w:t>
            </w:r>
          </w:p>
          <w:p w14:paraId="3AD21FAD" w14:textId="77777777" w:rsidR="00342966" w:rsidRPr="00684D36" w:rsidRDefault="00342966" w:rsidP="00342966">
            <w:pPr>
              <w:ind w:right="-108"/>
              <w:contextualSpacing/>
              <w:rPr>
                <w:sz w:val="16"/>
                <w:szCs w:val="16"/>
              </w:rPr>
            </w:pPr>
            <w:r w:rsidRPr="00684D36">
              <w:rPr>
                <w:iCs/>
                <w:sz w:val="16"/>
                <w:szCs w:val="16"/>
              </w:rPr>
              <w:t>и патриотизма среди населения городского</w:t>
            </w:r>
            <w:r w:rsidRPr="00684D36">
              <w:rPr>
                <w:sz w:val="16"/>
                <w:szCs w:val="16"/>
              </w:rPr>
              <w:t xml:space="preserve"> округа город Октябрьский </w:t>
            </w:r>
            <w:r w:rsidRPr="00684D36">
              <w:rPr>
                <w:iCs/>
                <w:sz w:val="16"/>
                <w:szCs w:val="16"/>
              </w:rPr>
              <w:t>Республики Башкортостан»</w:t>
            </w:r>
          </w:p>
        </w:tc>
        <w:tc>
          <w:tcPr>
            <w:tcW w:w="1932" w:type="dxa"/>
            <w:vMerge w:val="restart"/>
            <w:hideMark/>
          </w:tcPr>
          <w:p w14:paraId="2A1600C6" w14:textId="77777777" w:rsidR="00342966" w:rsidRPr="00684D36" w:rsidRDefault="00342966" w:rsidP="00342966">
            <w:pPr>
              <w:contextualSpacing/>
              <w:rPr>
                <w:sz w:val="16"/>
                <w:szCs w:val="16"/>
              </w:rPr>
            </w:pPr>
            <w:r w:rsidRPr="00684D36">
              <w:rPr>
                <w:sz w:val="16"/>
                <w:szCs w:val="16"/>
              </w:rPr>
              <w:lastRenderedPageBreak/>
              <w:t xml:space="preserve">Отдел культуры, </w:t>
            </w:r>
          </w:p>
          <w:p w14:paraId="29286600" w14:textId="77777777" w:rsidR="00342966" w:rsidRPr="00684D36" w:rsidRDefault="00342966" w:rsidP="00342966">
            <w:pPr>
              <w:contextualSpacing/>
              <w:rPr>
                <w:sz w:val="16"/>
                <w:szCs w:val="16"/>
              </w:rPr>
            </w:pPr>
            <w:r w:rsidRPr="00684D36">
              <w:rPr>
                <w:sz w:val="16"/>
                <w:szCs w:val="16"/>
              </w:rPr>
              <w:t xml:space="preserve">Отдел образования, </w:t>
            </w:r>
          </w:p>
          <w:p w14:paraId="0DDDDF13" w14:textId="77777777" w:rsidR="00342966" w:rsidRPr="00684D36" w:rsidRDefault="00342966" w:rsidP="00342966">
            <w:pPr>
              <w:contextualSpacing/>
              <w:rPr>
                <w:bCs/>
                <w:sz w:val="16"/>
                <w:szCs w:val="16"/>
              </w:rPr>
            </w:pPr>
            <w:r w:rsidRPr="00684D36">
              <w:rPr>
                <w:sz w:val="16"/>
                <w:szCs w:val="16"/>
              </w:rPr>
              <w:t>Комитет по спорту,</w:t>
            </w:r>
            <w:r w:rsidRPr="00684D36">
              <w:rPr>
                <w:b/>
                <w:sz w:val="16"/>
                <w:szCs w:val="16"/>
              </w:rPr>
              <w:t xml:space="preserve"> </w:t>
            </w:r>
            <w:r w:rsidRPr="00684D36">
              <w:rPr>
                <w:bCs/>
                <w:sz w:val="16"/>
                <w:szCs w:val="16"/>
              </w:rPr>
              <w:t>Дворец молодежи,</w:t>
            </w:r>
          </w:p>
          <w:p w14:paraId="13C3A3E9" w14:textId="77777777" w:rsidR="00342966" w:rsidRPr="00684D36" w:rsidRDefault="00342966" w:rsidP="00342966">
            <w:pPr>
              <w:contextualSpacing/>
              <w:rPr>
                <w:sz w:val="16"/>
                <w:szCs w:val="16"/>
              </w:rPr>
            </w:pPr>
            <w:r w:rsidRPr="00684D36">
              <w:rPr>
                <w:sz w:val="16"/>
                <w:szCs w:val="16"/>
              </w:rPr>
              <w:t xml:space="preserve">учреждения культуры, </w:t>
            </w:r>
          </w:p>
          <w:p w14:paraId="5373EA79" w14:textId="77777777" w:rsidR="00342966" w:rsidRPr="00684D36" w:rsidRDefault="00342966" w:rsidP="00342966">
            <w:pPr>
              <w:contextualSpacing/>
              <w:rPr>
                <w:sz w:val="16"/>
                <w:szCs w:val="16"/>
              </w:rPr>
            </w:pPr>
            <w:r w:rsidRPr="00684D36">
              <w:rPr>
                <w:sz w:val="16"/>
                <w:szCs w:val="16"/>
              </w:rPr>
              <w:t xml:space="preserve">образовательные учреждения, </w:t>
            </w:r>
          </w:p>
          <w:p w14:paraId="20F71314" w14:textId="77777777" w:rsidR="00342966" w:rsidRPr="00684D36" w:rsidRDefault="00342966" w:rsidP="00342966">
            <w:pPr>
              <w:contextualSpacing/>
              <w:rPr>
                <w:sz w:val="16"/>
                <w:szCs w:val="16"/>
              </w:rPr>
            </w:pPr>
            <w:r w:rsidRPr="00684D36">
              <w:rPr>
                <w:sz w:val="16"/>
                <w:szCs w:val="16"/>
              </w:rPr>
              <w:t xml:space="preserve">общественные </w:t>
            </w:r>
            <w:r w:rsidRPr="00684D36">
              <w:rPr>
                <w:sz w:val="16"/>
                <w:szCs w:val="16"/>
              </w:rPr>
              <w:lastRenderedPageBreak/>
              <w:t>организации – по согласованию</w:t>
            </w:r>
          </w:p>
          <w:p w14:paraId="41A3A80E" w14:textId="77777777" w:rsidR="00342966" w:rsidRPr="00684D36" w:rsidRDefault="00342966" w:rsidP="00342966">
            <w:pPr>
              <w:spacing w:after="200" w:line="276" w:lineRule="auto"/>
              <w:rPr>
                <w:sz w:val="16"/>
                <w:szCs w:val="16"/>
              </w:rPr>
            </w:pPr>
          </w:p>
          <w:p w14:paraId="3E72E6FF" w14:textId="77777777" w:rsidR="00342966" w:rsidRPr="00684D36" w:rsidRDefault="00342966" w:rsidP="00342966">
            <w:pPr>
              <w:contextualSpacing/>
              <w:rPr>
                <w:sz w:val="16"/>
                <w:szCs w:val="16"/>
              </w:rPr>
            </w:pPr>
          </w:p>
        </w:tc>
        <w:tc>
          <w:tcPr>
            <w:tcW w:w="1591" w:type="dxa"/>
            <w:hideMark/>
          </w:tcPr>
          <w:p w14:paraId="59148A2B" w14:textId="77777777" w:rsidR="00342966" w:rsidRPr="00684D36" w:rsidRDefault="00342966" w:rsidP="00342966">
            <w:pPr>
              <w:ind w:left="-67"/>
              <w:rPr>
                <w:sz w:val="16"/>
                <w:szCs w:val="16"/>
              </w:rPr>
            </w:pPr>
            <w:r w:rsidRPr="00684D36">
              <w:rPr>
                <w:sz w:val="16"/>
                <w:szCs w:val="16"/>
              </w:rPr>
              <w:lastRenderedPageBreak/>
              <w:t xml:space="preserve">Итого, </w:t>
            </w:r>
            <w:r w:rsidRPr="00684D36">
              <w:rPr>
                <w:sz w:val="16"/>
                <w:szCs w:val="16"/>
              </w:rPr>
              <w:br/>
              <w:t>в том числе:</w:t>
            </w:r>
          </w:p>
        </w:tc>
        <w:tc>
          <w:tcPr>
            <w:tcW w:w="711" w:type="dxa"/>
            <w:noWrap/>
            <w:vAlign w:val="bottom"/>
          </w:tcPr>
          <w:p w14:paraId="0405830B" w14:textId="77777777" w:rsidR="00342966" w:rsidRPr="00684D36" w:rsidRDefault="00342966" w:rsidP="00342966">
            <w:pPr>
              <w:spacing w:after="200" w:line="276" w:lineRule="auto"/>
              <w:rPr>
                <w:sz w:val="16"/>
                <w:szCs w:val="16"/>
              </w:rPr>
            </w:pPr>
            <w:r>
              <w:rPr>
                <w:color w:val="000000"/>
                <w:sz w:val="16"/>
                <w:szCs w:val="16"/>
              </w:rPr>
              <w:t>4 055,9</w:t>
            </w:r>
          </w:p>
        </w:tc>
        <w:tc>
          <w:tcPr>
            <w:tcW w:w="621" w:type="dxa"/>
            <w:noWrap/>
            <w:vAlign w:val="bottom"/>
          </w:tcPr>
          <w:p w14:paraId="6280F44B" w14:textId="77777777" w:rsidR="00342966" w:rsidRPr="00684D36" w:rsidRDefault="00342966" w:rsidP="00342966">
            <w:pPr>
              <w:spacing w:after="200" w:line="276" w:lineRule="auto"/>
              <w:rPr>
                <w:sz w:val="16"/>
                <w:szCs w:val="16"/>
              </w:rPr>
            </w:pPr>
            <w:r>
              <w:rPr>
                <w:color w:val="000000"/>
                <w:sz w:val="16"/>
                <w:szCs w:val="16"/>
              </w:rPr>
              <w:t>712,3</w:t>
            </w:r>
          </w:p>
        </w:tc>
        <w:tc>
          <w:tcPr>
            <w:tcW w:w="621" w:type="dxa"/>
            <w:noWrap/>
            <w:vAlign w:val="bottom"/>
          </w:tcPr>
          <w:p w14:paraId="0828BD09" w14:textId="77777777" w:rsidR="00342966" w:rsidRPr="00684D36" w:rsidRDefault="00342966" w:rsidP="00342966">
            <w:pPr>
              <w:spacing w:after="200" w:line="276" w:lineRule="auto"/>
              <w:rPr>
                <w:sz w:val="16"/>
                <w:szCs w:val="16"/>
              </w:rPr>
            </w:pPr>
            <w:r>
              <w:rPr>
                <w:color w:val="000000"/>
                <w:sz w:val="16"/>
                <w:szCs w:val="16"/>
              </w:rPr>
              <w:t>477,6</w:t>
            </w:r>
          </w:p>
        </w:tc>
        <w:tc>
          <w:tcPr>
            <w:tcW w:w="621" w:type="dxa"/>
            <w:noWrap/>
            <w:vAlign w:val="bottom"/>
          </w:tcPr>
          <w:p w14:paraId="1DE8C94E"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067F704F"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6204384D"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56F0C540" w14:textId="77777777" w:rsidR="00342966" w:rsidRPr="00684D36" w:rsidRDefault="00342966" w:rsidP="00342966">
            <w:pPr>
              <w:spacing w:after="200" w:line="276" w:lineRule="auto"/>
              <w:rPr>
                <w:sz w:val="16"/>
                <w:szCs w:val="16"/>
              </w:rPr>
            </w:pPr>
            <w:r>
              <w:rPr>
                <w:color w:val="000000"/>
                <w:sz w:val="16"/>
                <w:szCs w:val="16"/>
              </w:rPr>
              <w:t>716,5</w:t>
            </w:r>
          </w:p>
        </w:tc>
        <w:tc>
          <w:tcPr>
            <w:tcW w:w="941" w:type="dxa"/>
            <w:vMerge w:val="restart"/>
          </w:tcPr>
          <w:p w14:paraId="6DCC1BF0"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4A58B169" w14:textId="77777777" w:rsidR="00342966" w:rsidRPr="00684D36" w:rsidRDefault="00342966" w:rsidP="00342966">
            <w:pPr>
              <w:jc w:val="center"/>
              <w:rPr>
                <w:sz w:val="16"/>
                <w:szCs w:val="16"/>
              </w:rPr>
            </w:pPr>
            <w:r w:rsidRPr="00684D36">
              <w:rPr>
                <w:sz w:val="16"/>
                <w:szCs w:val="16"/>
              </w:rPr>
              <w:t>1</w:t>
            </w:r>
          </w:p>
        </w:tc>
        <w:tc>
          <w:tcPr>
            <w:tcW w:w="868" w:type="dxa"/>
            <w:vMerge w:val="restart"/>
          </w:tcPr>
          <w:p w14:paraId="479AE049" w14:textId="77777777" w:rsidR="00342966" w:rsidRPr="00684D36" w:rsidRDefault="00342966" w:rsidP="00342966">
            <w:pPr>
              <w:jc w:val="center"/>
              <w:rPr>
                <w:sz w:val="16"/>
                <w:szCs w:val="16"/>
              </w:rPr>
            </w:pPr>
            <w:r w:rsidRPr="00684D36">
              <w:rPr>
                <w:sz w:val="16"/>
                <w:szCs w:val="16"/>
              </w:rPr>
              <w:t>1.1-1.2</w:t>
            </w:r>
          </w:p>
        </w:tc>
        <w:tc>
          <w:tcPr>
            <w:tcW w:w="1329" w:type="dxa"/>
            <w:vMerge w:val="restart"/>
          </w:tcPr>
          <w:p w14:paraId="1B9B33E1" w14:textId="77777777" w:rsidR="00342966" w:rsidRPr="00684D36" w:rsidRDefault="00342966" w:rsidP="00342966">
            <w:pPr>
              <w:jc w:val="center"/>
              <w:rPr>
                <w:sz w:val="16"/>
                <w:szCs w:val="16"/>
              </w:rPr>
            </w:pPr>
            <w:r w:rsidRPr="00684D36">
              <w:rPr>
                <w:sz w:val="16"/>
                <w:szCs w:val="16"/>
              </w:rPr>
              <w:t>х</w:t>
            </w:r>
          </w:p>
        </w:tc>
        <w:tc>
          <w:tcPr>
            <w:tcW w:w="939" w:type="dxa"/>
            <w:vMerge w:val="restart"/>
          </w:tcPr>
          <w:p w14:paraId="2C21ECAC" w14:textId="77777777" w:rsidR="00342966" w:rsidRPr="00684D36" w:rsidRDefault="00342966" w:rsidP="00342966">
            <w:pPr>
              <w:jc w:val="center"/>
              <w:rPr>
                <w:sz w:val="16"/>
                <w:szCs w:val="16"/>
              </w:rPr>
            </w:pPr>
            <w:r w:rsidRPr="00684D36">
              <w:rPr>
                <w:sz w:val="16"/>
                <w:szCs w:val="16"/>
              </w:rPr>
              <w:t>х</w:t>
            </w:r>
          </w:p>
        </w:tc>
      </w:tr>
      <w:tr w:rsidR="00342966" w:rsidRPr="00684D36" w14:paraId="1A503081" w14:textId="77777777" w:rsidTr="00342966">
        <w:trPr>
          <w:trHeight w:val="234"/>
        </w:trPr>
        <w:tc>
          <w:tcPr>
            <w:tcW w:w="709" w:type="dxa"/>
            <w:vMerge/>
            <w:noWrap/>
            <w:hideMark/>
          </w:tcPr>
          <w:p w14:paraId="75FCB925" w14:textId="77777777" w:rsidR="00342966" w:rsidRPr="00684D36" w:rsidRDefault="00342966" w:rsidP="00342966">
            <w:pPr>
              <w:ind w:right="-108"/>
              <w:contextualSpacing/>
              <w:rPr>
                <w:iCs/>
                <w:sz w:val="16"/>
                <w:szCs w:val="16"/>
                <w:u w:val="single"/>
              </w:rPr>
            </w:pPr>
          </w:p>
        </w:tc>
        <w:tc>
          <w:tcPr>
            <w:tcW w:w="1328" w:type="dxa"/>
            <w:vMerge/>
            <w:hideMark/>
          </w:tcPr>
          <w:p w14:paraId="7B57BFAB" w14:textId="77777777" w:rsidR="00342966" w:rsidRPr="00684D36" w:rsidRDefault="00342966" w:rsidP="00342966">
            <w:pPr>
              <w:ind w:right="-108"/>
              <w:contextualSpacing/>
              <w:rPr>
                <w:iCs/>
                <w:sz w:val="16"/>
                <w:szCs w:val="16"/>
                <w:u w:val="single"/>
              </w:rPr>
            </w:pPr>
          </w:p>
        </w:tc>
        <w:tc>
          <w:tcPr>
            <w:tcW w:w="1932" w:type="dxa"/>
            <w:vMerge/>
            <w:hideMark/>
          </w:tcPr>
          <w:p w14:paraId="7060ED71" w14:textId="77777777" w:rsidR="00342966" w:rsidRPr="00684D36" w:rsidRDefault="00342966" w:rsidP="00342966">
            <w:pPr>
              <w:contextualSpacing/>
              <w:rPr>
                <w:sz w:val="16"/>
                <w:szCs w:val="16"/>
              </w:rPr>
            </w:pPr>
          </w:p>
        </w:tc>
        <w:tc>
          <w:tcPr>
            <w:tcW w:w="1591" w:type="dxa"/>
            <w:hideMark/>
          </w:tcPr>
          <w:p w14:paraId="5181FEA9" w14:textId="77777777" w:rsidR="00342966" w:rsidRPr="00684D36" w:rsidRDefault="00342966" w:rsidP="00342966">
            <w:pPr>
              <w:spacing w:after="200" w:line="276" w:lineRule="auto"/>
              <w:ind w:left="-67"/>
              <w:rPr>
                <w:sz w:val="16"/>
                <w:szCs w:val="16"/>
              </w:rPr>
            </w:pPr>
            <w:r w:rsidRPr="00684D36">
              <w:rPr>
                <w:sz w:val="16"/>
                <w:szCs w:val="16"/>
              </w:rPr>
              <w:t xml:space="preserve">Отдел культуры: </w:t>
            </w:r>
          </w:p>
        </w:tc>
        <w:tc>
          <w:tcPr>
            <w:tcW w:w="711" w:type="dxa"/>
            <w:noWrap/>
            <w:vAlign w:val="bottom"/>
          </w:tcPr>
          <w:p w14:paraId="031387EB" w14:textId="77777777" w:rsidR="00342966" w:rsidRPr="00684D36" w:rsidRDefault="00342966" w:rsidP="00342966">
            <w:pPr>
              <w:spacing w:after="200" w:line="276" w:lineRule="auto"/>
              <w:rPr>
                <w:sz w:val="16"/>
                <w:szCs w:val="16"/>
              </w:rPr>
            </w:pPr>
            <w:r>
              <w:rPr>
                <w:color w:val="000000"/>
                <w:sz w:val="16"/>
                <w:szCs w:val="16"/>
              </w:rPr>
              <w:t>3 383,8</w:t>
            </w:r>
          </w:p>
        </w:tc>
        <w:tc>
          <w:tcPr>
            <w:tcW w:w="621" w:type="dxa"/>
            <w:noWrap/>
            <w:vAlign w:val="bottom"/>
          </w:tcPr>
          <w:p w14:paraId="1F51F2C7" w14:textId="77777777" w:rsidR="00342966" w:rsidRPr="00684D36" w:rsidRDefault="00342966" w:rsidP="00342966">
            <w:pPr>
              <w:spacing w:after="200" w:line="276" w:lineRule="auto"/>
              <w:ind w:left="-108" w:right="-108"/>
              <w:jc w:val="center"/>
              <w:rPr>
                <w:sz w:val="16"/>
                <w:szCs w:val="16"/>
              </w:rPr>
            </w:pPr>
            <w:r>
              <w:rPr>
                <w:color w:val="000000"/>
                <w:sz w:val="16"/>
                <w:szCs w:val="16"/>
              </w:rPr>
              <w:t>486,4</w:t>
            </w:r>
          </w:p>
        </w:tc>
        <w:tc>
          <w:tcPr>
            <w:tcW w:w="621" w:type="dxa"/>
            <w:noWrap/>
            <w:vAlign w:val="bottom"/>
          </w:tcPr>
          <w:p w14:paraId="25DB7CCF" w14:textId="77777777" w:rsidR="00342966" w:rsidRPr="00684D36" w:rsidRDefault="00342966" w:rsidP="00342966">
            <w:pPr>
              <w:spacing w:after="200" w:line="276" w:lineRule="auto"/>
              <w:ind w:left="-108" w:right="-108"/>
              <w:jc w:val="center"/>
              <w:rPr>
                <w:sz w:val="16"/>
                <w:szCs w:val="16"/>
              </w:rPr>
            </w:pPr>
            <w:r>
              <w:rPr>
                <w:color w:val="000000"/>
                <w:sz w:val="16"/>
                <w:szCs w:val="16"/>
              </w:rPr>
              <w:t>453,0</w:t>
            </w:r>
          </w:p>
        </w:tc>
        <w:tc>
          <w:tcPr>
            <w:tcW w:w="621" w:type="dxa"/>
            <w:noWrap/>
            <w:vAlign w:val="bottom"/>
          </w:tcPr>
          <w:p w14:paraId="704FEABC"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44ED30D2"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5A76D250"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1B6F21BA"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941" w:type="dxa"/>
            <w:vMerge/>
          </w:tcPr>
          <w:p w14:paraId="116DAE2C" w14:textId="77777777" w:rsidR="00342966" w:rsidRPr="00684D36" w:rsidRDefault="00342966" w:rsidP="00342966">
            <w:pPr>
              <w:rPr>
                <w:sz w:val="16"/>
                <w:szCs w:val="16"/>
              </w:rPr>
            </w:pPr>
          </w:p>
        </w:tc>
        <w:tc>
          <w:tcPr>
            <w:tcW w:w="1093" w:type="dxa"/>
            <w:vMerge/>
          </w:tcPr>
          <w:p w14:paraId="37BF7A0B" w14:textId="77777777" w:rsidR="00342966" w:rsidRPr="00684D36" w:rsidRDefault="00342966" w:rsidP="00342966">
            <w:pPr>
              <w:rPr>
                <w:sz w:val="16"/>
                <w:szCs w:val="16"/>
              </w:rPr>
            </w:pPr>
          </w:p>
        </w:tc>
        <w:tc>
          <w:tcPr>
            <w:tcW w:w="868" w:type="dxa"/>
            <w:vMerge/>
          </w:tcPr>
          <w:p w14:paraId="47B9CA58" w14:textId="77777777" w:rsidR="00342966" w:rsidRPr="00684D36" w:rsidRDefault="00342966" w:rsidP="00342966">
            <w:pPr>
              <w:rPr>
                <w:sz w:val="16"/>
                <w:szCs w:val="16"/>
              </w:rPr>
            </w:pPr>
          </w:p>
        </w:tc>
        <w:tc>
          <w:tcPr>
            <w:tcW w:w="1329" w:type="dxa"/>
            <w:vMerge/>
          </w:tcPr>
          <w:p w14:paraId="3D945D59" w14:textId="77777777" w:rsidR="00342966" w:rsidRPr="00684D36" w:rsidRDefault="00342966" w:rsidP="00342966">
            <w:pPr>
              <w:rPr>
                <w:sz w:val="16"/>
                <w:szCs w:val="16"/>
              </w:rPr>
            </w:pPr>
          </w:p>
        </w:tc>
        <w:tc>
          <w:tcPr>
            <w:tcW w:w="939" w:type="dxa"/>
            <w:vMerge/>
          </w:tcPr>
          <w:p w14:paraId="7FCDEED4" w14:textId="77777777" w:rsidR="00342966" w:rsidRPr="00684D36" w:rsidRDefault="00342966" w:rsidP="00342966">
            <w:pPr>
              <w:rPr>
                <w:sz w:val="16"/>
                <w:szCs w:val="16"/>
              </w:rPr>
            </w:pPr>
          </w:p>
        </w:tc>
      </w:tr>
      <w:tr w:rsidR="00342966" w:rsidRPr="00684D36" w14:paraId="61F6A448" w14:textId="77777777" w:rsidTr="00342966">
        <w:trPr>
          <w:trHeight w:val="225"/>
        </w:trPr>
        <w:tc>
          <w:tcPr>
            <w:tcW w:w="709" w:type="dxa"/>
            <w:vMerge/>
            <w:noWrap/>
            <w:hideMark/>
          </w:tcPr>
          <w:p w14:paraId="11619783" w14:textId="77777777" w:rsidR="00342966" w:rsidRPr="00684D36" w:rsidRDefault="00342966" w:rsidP="00342966">
            <w:pPr>
              <w:ind w:right="-108"/>
              <w:contextualSpacing/>
              <w:rPr>
                <w:iCs/>
                <w:sz w:val="16"/>
                <w:szCs w:val="16"/>
                <w:u w:val="single"/>
              </w:rPr>
            </w:pPr>
          </w:p>
        </w:tc>
        <w:tc>
          <w:tcPr>
            <w:tcW w:w="1328" w:type="dxa"/>
            <w:vMerge/>
            <w:hideMark/>
          </w:tcPr>
          <w:p w14:paraId="67FE3D7A" w14:textId="77777777" w:rsidR="00342966" w:rsidRPr="00684D36" w:rsidRDefault="00342966" w:rsidP="00342966">
            <w:pPr>
              <w:ind w:right="-108"/>
              <w:contextualSpacing/>
              <w:rPr>
                <w:iCs/>
                <w:sz w:val="16"/>
                <w:szCs w:val="16"/>
                <w:u w:val="single"/>
              </w:rPr>
            </w:pPr>
          </w:p>
        </w:tc>
        <w:tc>
          <w:tcPr>
            <w:tcW w:w="1932" w:type="dxa"/>
            <w:vMerge/>
            <w:hideMark/>
          </w:tcPr>
          <w:p w14:paraId="1F8956B3" w14:textId="77777777" w:rsidR="00342966" w:rsidRPr="00684D36" w:rsidRDefault="00342966" w:rsidP="00342966">
            <w:pPr>
              <w:contextualSpacing/>
              <w:rPr>
                <w:sz w:val="16"/>
                <w:szCs w:val="16"/>
              </w:rPr>
            </w:pPr>
          </w:p>
        </w:tc>
        <w:tc>
          <w:tcPr>
            <w:tcW w:w="1591" w:type="dxa"/>
            <w:hideMark/>
          </w:tcPr>
          <w:p w14:paraId="72CFE1A6" w14:textId="77777777" w:rsidR="00342966" w:rsidRPr="00684D36" w:rsidRDefault="00342966" w:rsidP="00342966">
            <w:pPr>
              <w:spacing w:after="200" w:line="276" w:lineRule="auto"/>
              <w:ind w:left="-67"/>
              <w:rPr>
                <w:sz w:val="16"/>
                <w:szCs w:val="16"/>
              </w:rPr>
            </w:pPr>
            <w:r w:rsidRPr="00684D36">
              <w:rPr>
                <w:sz w:val="16"/>
                <w:szCs w:val="16"/>
              </w:rPr>
              <w:t xml:space="preserve"> Отдел образования: </w:t>
            </w:r>
          </w:p>
        </w:tc>
        <w:tc>
          <w:tcPr>
            <w:tcW w:w="711" w:type="dxa"/>
            <w:noWrap/>
            <w:vAlign w:val="bottom"/>
          </w:tcPr>
          <w:p w14:paraId="2C10883B" w14:textId="77777777" w:rsidR="00342966" w:rsidRPr="00684D36" w:rsidRDefault="00342966" w:rsidP="00342966">
            <w:pPr>
              <w:spacing w:after="200" w:line="276" w:lineRule="auto"/>
              <w:rPr>
                <w:sz w:val="16"/>
                <w:szCs w:val="16"/>
              </w:rPr>
            </w:pPr>
            <w:r>
              <w:rPr>
                <w:color w:val="000000"/>
                <w:sz w:val="16"/>
                <w:szCs w:val="16"/>
              </w:rPr>
              <w:t>42,0</w:t>
            </w:r>
          </w:p>
        </w:tc>
        <w:tc>
          <w:tcPr>
            <w:tcW w:w="621" w:type="dxa"/>
            <w:noWrap/>
            <w:vAlign w:val="bottom"/>
          </w:tcPr>
          <w:p w14:paraId="1146FAB4"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6B0C98DD"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5D514F71"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13619751"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21F6BC2B"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119D8AE0" w14:textId="77777777" w:rsidR="00342966" w:rsidRPr="00684D36" w:rsidRDefault="00342966" w:rsidP="00342966">
            <w:pPr>
              <w:spacing w:after="200" w:line="276" w:lineRule="auto"/>
              <w:rPr>
                <w:sz w:val="16"/>
                <w:szCs w:val="16"/>
              </w:rPr>
            </w:pPr>
            <w:r>
              <w:rPr>
                <w:color w:val="000000"/>
                <w:sz w:val="16"/>
                <w:szCs w:val="16"/>
              </w:rPr>
              <w:t>7,0</w:t>
            </w:r>
          </w:p>
        </w:tc>
        <w:tc>
          <w:tcPr>
            <w:tcW w:w="941" w:type="dxa"/>
            <w:vMerge/>
          </w:tcPr>
          <w:p w14:paraId="63E57144" w14:textId="77777777" w:rsidR="00342966" w:rsidRPr="00684D36" w:rsidRDefault="00342966" w:rsidP="00342966">
            <w:pPr>
              <w:rPr>
                <w:sz w:val="16"/>
                <w:szCs w:val="16"/>
              </w:rPr>
            </w:pPr>
          </w:p>
        </w:tc>
        <w:tc>
          <w:tcPr>
            <w:tcW w:w="1093" w:type="dxa"/>
            <w:vMerge/>
          </w:tcPr>
          <w:p w14:paraId="743718E3" w14:textId="77777777" w:rsidR="00342966" w:rsidRPr="00684D36" w:rsidRDefault="00342966" w:rsidP="00342966">
            <w:pPr>
              <w:rPr>
                <w:sz w:val="16"/>
                <w:szCs w:val="16"/>
              </w:rPr>
            </w:pPr>
          </w:p>
        </w:tc>
        <w:tc>
          <w:tcPr>
            <w:tcW w:w="868" w:type="dxa"/>
            <w:vMerge/>
          </w:tcPr>
          <w:p w14:paraId="00C2BED8" w14:textId="77777777" w:rsidR="00342966" w:rsidRPr="00684D36" w:rsidRDefault="00342966" w:rsidP="00342966">
            <w:pPr>
              <w:rPr>
                <w:sz w:val="16"/>
                <w:szCs w:val="16"/>
              </w:rPr>
            </w:pPr>
          </w:p>
        </w:tc>
        <w:tc>
          <w:tcPr>
            <w:tcW w:w="1329" w:type="dxa"/>
            <w:vMerge/>
          </w:tcPr>
          <w:p w14:paraId="4A201A0B" w14:textId="77777777" w:rsidR="00342966" w:rsidRPr="00684D36" w:rsidRDefault="00342966" w:rsidP="00342966">
            <w:pPr>
              <w:rPr>
                <w:sz w:val="16"/>
                <w:szCs w:val="16"/>
              </w:rPr>
            </w:pPr>
          </w:p>
        </w:tc>
        <w:tc>
          <w:tcPr>
            <w:tcW w:w="939" w:type="dxa"/>
            <w:vMerge/>
          </w:tcPr>
          <w:p w14:paraId="4C93ECF7" w14:textId="77777777" w:rsidR="00342966" w:rsidRPr="00684D36" w:rsidRDefault="00342966" w:rsidP="00342966">
            <w:pPr>
              <w:rPr>
                <w:sz w:val="16"/>
                <w:szCs w:val="16"/>
              </w:rPr>
            </w:pPr>
          </w:p>
        </w:tc>
      </w:tr>
      <w:tr w:rsidR="00342966" w:rsidRPr="00684D36" w14:paraId="46A6E670" w14:textId="77777777" w:rsidTr="00342966">
        <w:trPr>
          <w:trHeight w:val="224"/>
        </w:trPr>
        <w:tc>
          <w:tcPr>
            <w:tcW w:w="709" w:type="dxa"/>
            <w:vMerge/>
            <w:noWrap/>
            <w:hideMark/>
          </w:tcPr>
          <w:p w14:paraId="4E095537" w14:textId="77777777" w:rsidR="00342966" w:rsidRPr="00684D36" w:rsidRDefault="00342966" w:rsidP="00342966">
            <w:pPr>
              <w:ind w:right="-108"/>
              <w:contextualSpacing/>
              <w:rPr>
                <w:iCs/>
                <w:sz w:val="16"/>
                <w:szCs w:val="16"/>
                <w:u w:val="single"/>
              </w:rPr>
            </w:pPr>
          </w:p>
        </w:tc>
        <w:tc>
          <w:tcPr>
            <w:tcW w:w="1328" w:type="dxa"/>
            <w:vMerge/>
            <w:hideMark/>
          </w:tcPr>
          <w:p w14:paraId="571710DF" w14:textId="77777777" w:rsidR="00342966" w:rsidRPr="00684D36" w:rsidRDefault="00342966" w:rsidP="00342966">
            <w:pPr>
              <w:ind w:right="-108"/>
              <w:contextualSpacing/>
              <w:rPr>
                <w:iCs/>
                <w:sz w:val="16"/>
                <w:szCs w:val="16"/>
                <w:u w:val="single"/>
              </w:rPr>
            </w:pPr>
          </w:p>
        </w:tc>
        <w:tc>
          <w:tcPr>
            <w:tcW w:w="1932" w:type="dxa"/>
            <w:vMerge/>
            <w:hideMark/>
          </w:tcPr>
          <w:p w14:paraId="2AEF1873" w14:textId="77777777" w:rsidR="00342966" w:rsidRPr="00684D36" w:rsidRDefault="00342966" w:rsidP="00342966">
            <w:pPr>
              <w:contextualSpacing/>
              <w:rPr>
                <w:sz w:val="16"/>
                <w:szCs w:val="16"/>
              </w:rPr>
            </w:pPr>
          </w:p>
        </w:tc>
        <w:tc>
          <w:tcPr>
            <w:tcW w:w="1591" w:type="dxa"/>
            <w:hideMark/>
          </w:tcPr>
          <w:p w14:paraId="3189BAA9" w14:textId="77777777" w:rsidR="00342966" w:rsidRPr="00684D36" w:rsidRDefault="00342966" w:rsidP="00342966">
            <w:pPr>
              <w:ind w:left="-67"/>
              <w:rPr>
                <w:sz w:val="16"/>
                <w:szCs w:val="16"/>
              </w:rPr>
            </w:pPr>
            <w:r w:rsidRPr="00684D36">
              <w:rPr>
                <w:sz w:val="16"/>
                <w:szCs w:val="16"/>
              </w:rPr>
              <w:t xml:space="preserve"> Комитет по спорту: </w:t>
            </w:r>
          </w:p>
        </w:tc>
        <w:tc>
          <w:tcPr>
            <w:tcW w:w="711" w:type="dxa"/>
            <w:noWrap/>
            <w:vAlign w:val="bottom"/>
          </w:tcPr>
          <w:p w14:paraId="0BCAB8CB" w14:textId="77777777" w:rsidR="00342966" w:rsidRPr="00684D36" w:rsidRDefault="00342966" w:rsidP="00342966">
            <w:pPr>
              <w:rPr>
                <w:sz w:val="16"/>
                <w:szCs w:val="16"/>
              </w:rPr>
            </w:pPr>
            <w:r>
              <w:rPr>
                <w:color w:val="000000"/>
                <w:sz w:val="16"/>
                <w:szCs w:val="16"/>
              </w:rPr>
              <w:t>630,1</w:t>
            </w:r>
          </w:p>
        </w:tc>
        <w:tc>
          <w:tcPr>
            <w:tcW w:w="621" w:type="dxa"/>
            <w:noWrap/>
            <w:vAlign w:val="bottom"/>
          </w:tcPr>
          <w:p w14:paraId="7B1FFD96" w14:textId="77777777" w:rsidR="00342966" w:rsidRPr="00684D36" w:rsidRDefault="00342966" w:rsidP="00342966">
            <w:pPr>
              <w:rPr>
                <w:sz w:val="16"/>
                <w:szCs w:val="16"/>
              </w:rPr>
            </w:pPr>
            <w:r>
              <w:rPr>
                <w:color w:val="000000"/>
                <w:sz w:val="16"/>
                <w:szCs w:val="16"/>
              </w:rPr>
              <w:t>218,9</w:t>
            </w:r>
          </w:p>
        </w:tc>
        <w:tc>
          <w:tcPr>
            <w:tcW w:w="621" w:type="dxa"/>
            <w:noWrap/>
            <w:vAlign w:val="bottom"/>
          </w:tcPr>
          <w:p w14:paraId="15506C64" w14:textId="77777777" w:rsidR="00342966" w:rsidRPr="00684D36" w:rsidRDefault="00342966" w:rsidP="00342966">
            <w:pPr>
              <w:rPr>
                <w:sz w:val="16"/>
                <w:szCs w:val="16"/>
              </w:rPr>
            </w:pPr>
            <w:r>
              <w:rPr>
                <w:color w:val="000000"/>
                <w:sz w:val="16"/>
                <w:szCs w:val="16"/>
              </w:rPr>
              <w:t>17,6</w:t>
            </w:r>
          </w:p>
        </w:tc>
        <w:tc>
          <w:tcPr>
            <w:tcW w:w="621" w:type="dxa"/>
            <w:noWrap/>
            <w:vAlign w:val="bottom"/>
          </w:tcPr>
          <w:p w14:paraId="495AE669"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3F4618D2"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7F32FF7C"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62803806" w14:textId="77777777" w:rsidR="00342966" w:rsidRPr="00684D36" w:rsidRDefault="00342966" w:rsidP="00342966">
            <w:pPr>
              <w:rPr>
                <w:sz w:val="16"/>
                <w:szCs w:val="16"/>
              </w:rPr>
            </w:pPr>
            <w:r>
              <w:rPr>
                <w:color w:val="000000"/>
                <w:sz w:val="16"/>
                <w:szCs w:val="16"/>
              </w:rPr>
              <w:t>98,4</w:t>
            </w:r>
          </w:p>
        </w:tc>
        <w:tc>
          <w:tcPr>
            <w:tcW w:w="941" w:type="dxa"/>
            <w:vMerge/>
          </w:tcPr>
          <w:p w14:paraId="6BF2214F" w14:textId="77777777" w:rsidR="00342966" w:rsidRPr="00684D36" w:rsidRDefault="00342966" w:rsidP="00342966">
            <w:pPr>
              <w:rPr>
                <w:sz w:val="16"/>
                <w:szCs w:val="16"/>
              </w:rPr>
            </w:pPr>
          </w:p>
        </w:tc>
        <w:tc>
          <w:tcPr>
            <w:tcW w:w="1093" w:type="dxa"/>
            <w:vMerge/>
          </w:tcPr>
          <w:p w14:paraId="42F4B974" w14:textId="77777777" w:rsidR="00342966" w:rsidRPr="00684D36" w:rsidRDefault="00342966" w:rsidP="00342966">
            <w:pPr>
              <w:rPr>
                <w:sz w:val="16"/>
                <w:szCs w:val="16"/>
              </w:rPr>
            </w:pPr>
          </w:p>
        </w:tc>
        <w:tc>
          <w:tcPr>
            <w:tcW w:w="868" w:type="dxa"/>
            <w:vMerge/>
          </w:tcPr>
          <w:p w14:paraId="417B6464" w14:textId="77777777" w:rsidR="00342966" w:rsidRPr="00684D36" w:rsidRDefault="00342966" w:rsidP="00342966">
            <w:pPr>
              <w:rPr>
                <w:sz w:val="16"/>
                <w:szCs w:val="16"/>
              </w:rPr>
            </w:pPr>
          </w:p>
        </w:tc>
        <w:tc>
          <w:tcPr>
            <w:tcW w:w="1329" w:type="dxa"/>
            <w:vMerge/>
          </w:tcPr>
          <w:p w14:paraId="35C73495" w14:textId="77777777" w:rsidR="00342966" w:rsidRPr="00684D36" w:rsidRDefault="00342966" w:rsidP="00342966">
            <w:pPr>
              <w:rPr>
                <w:sz w:val="16"/>
                <w:szCs w:val="16"/>
              </w:rPr>
            </w:pPr>
          </w:p>
        </w:tc>
        <w:tc>
          <w:tcPr>
            <w:tcW w:w="939" w:type="dxa"/>
            <w:vMerge/>
          </w:tcPr>
          <w:p w14:paraId="36391351" w14:textId="77777777" w:rsidR="00342966" w:rsidRPr="00684D36" w:rsidRDefault="00342966" w:rsidP="00342966">
            <w:pPr>
              <w:rPr>
                <w:sz w:val="16"/>
                <w:szCs w:val="16"/>
              </w:rPr>
            </w:pPr>
          </w:p>
        </w:tc>
      </w:tr>
      <w:tr w:rsidR="00342966" w:rsidRPr="00684D36" w14:paraId="44DF2E35" w14:textId="77777777" w:rsidTr="00342966">
        <w:trPr>
          <w:trHeight w:val="359"/>
        </w:trPr>
        <w:tc>
          <w:tcPr>
            <w:tcW w:w="709" w:type="dxa"/>
            <w:vMerge/>
            <w:hideMark/>
          </w:tcPr>
          <w:p w14:paraId="0BE332A1" w14:textId="77777777" w:rsidR="00342966" w:rsidRPr="00684D36" w:rsidRDefault="00342966" w:rsidP="00342966">
            <w:pPr>
              <w:rPr>
                <w:color w:val="FF0000"/>
                <w:sz w:val="16"/>
                <w:szCs w:val="16"/>
              </w:rPr>
            </w:pPr>
          </w:p>
        </w:tc>
        <w:tc>
          <w:tcPr>
            <w:tcW w:w="1328" w:type="dxa"/>
            <w:vMerge/>
            <w:hideMark/>
          </w:tcPr>
          <w:p w14:paraId="2619F918" w14:textId="77777777" w:rsidR="00342966" w:rsidRPr="00684D36" w:rsidRDefault="00342966" w:rsidP="00342966">
            <w:pPr>
              <w:rPr>
                <w:sz w:val="16"/>
                <w:szCs w:val="16"/>
              </w:rPr>
            </w:pPr>
          </w:p>
        </w:tc>
        <w:tc>
          <w:tcPr>
            <w:tcW w:w="1932" w:type="dxa"/>
            <w:vMerge/>
            <w:hideMark/>
          </w:tcPr>
          <w:p w14:paraId="4D75E6CF" w14:textId="77777777" w:rsidR="00342966" w:rsidRPr="00684D36" w:rsidRDefault="00342966" w:rsidP="00342966">
            <w:pPr>
              <w:rPr>
                <w:sz w:val="16"/>
                <w:szCs w:val="16"/>
              </w:rPr>
            </w:pPr>
          </w:p>
        </w:tc>
        <w:tc>
          <w:tcPr>
            <w:tcW w:w="1591" w:type="dxa"/>
            <w:hideMark/>
          </w:tcPr>
          <w:p w14:paraId="3F246BEA" w14:textId="77777777" w:rsidR="00342966" w:rsidRPr="00684D36" w:rsidRDefault="00342966" w:rsidP="00342966">
            <w:pPr>
              <w:ind w:left="-67"/>
              <w:rPr>
                <w:sz w:val="16"/>
                <w:szCs w:val="16"/>
              </w:rPr>
            </w:pPr>
            <w:r w:rsidRPr="00684D36">
              <w:rPr>
                <w:sz w:val="16"/>
                <w:szCs w:val="16"/>
              </w:rPr>
              <w:t>бюджет РБ</w:t>
            </w:r>
          </w:p>
        </w:tc>
        <w:tc>
          <w:tcPr>
            <w:tcW w:w="711" w:type="dxa"/>
            <w:noWrap/>
            <w:vAlign w:val="bottom"/>
          </w:tcPr>
          <w:p w14:paraId="734CCC3E"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6444575D"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2CD879E8"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07C97B12"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57832772"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5D8D2C4F"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0BE9C21F"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941" w:type="dxa"/>
            <w:vMerge/>
          </w:tcPr>
          <w:p w14:paraId="21C8D690" w14:textId="77777777" w:rsidR="00342966" w:rsidRPr="00684D36" w:rsidRDefault="00342966" w:rsidP="00342966">
            <w:pPr>
              <w:rPr>
                <w:sz w:val="16"/>
                <w:szCs w:val="16"/>
              </w:rPr>
            </w:pPr>
          </w:p>
        </w:tc>
        <w:tc>
          <w:tcPr>
            <w:tcW w:w="1093" w:type="dxa"/>
            <w:vMerge/>
          </w:tcPr>
          <w:p w14:paraId="30DC07BD" w14:textId="77777777" w:rsidR="00342966" w:rsidRPr="00684D36" w:rsidRDefault="00342966" w:rsidP="00342966">
            <w:pPr>
              <w:rPr>
                <w:sz w:val="16"/>
                <w:szCs w:val="16"/>
              </w:rPr>
            </w:pPr>
          </w:p>
        </w:tc>
        <w:tc>
          <w:tcPr>
            <w:tcW w:w="868" w:type="dxa"/>
            <w:vMerge/>
          </w:tcPr>
          <w:p w14:paraId="0421A4B2" w14:textId="77777777" w:rsidR="00342966" w:rsidRPr="00684D36" w:rsidRDefault="00342966" w:rsidP="00342966">
            <w:pPr>
              <w:rPr>
                <w:sz w:val="16"/>
                <w:szCs w:val="16"/>
              </w:rPr>
            </w:pPr>
          </w:p>
        </w:tc>
        <w:tc>
          <w:tcPr>
            <w:tcW w:w="1329" w:type="dxa"/>
            <w:vMerge/>
          </w:tcPr>
          <w:p w14:paraId="19B7FBA3" w14:textId="77777777" w:rsidR="00342966" w:rsidRPr="00684D36" w:rsidRDefault="00342966" w:rsidP="00342966">
            <w:pPr>
              <w:rPr>
                <w:sz w:val="16"/>
                <w:szCs w:val="16"/>
              </w:rPr>
            </w:pPr>
          </w:p>
        </w:tc>
        <w:tc>
          <w:tcPr>
            <w:tcW w:w="939" w:type="dxa"/>
            <w:vMerge/>
          </w:tcPr>
          <w:p w14:paraId="423D4DD1" w14:textId="77777777" w:rsidR="00342966" w:rsidRPr="00684D36" w:rsidRDefault="00342966" w:rsidP="00342966">
            <w:pPr>
              <w:rPr>
                <w:sz w:val="16"/>
                <w:szCs w:val="16"/>
              </w:rPr>
            </w:pPr>
          </w:p>
        </w:tc>
      </w:tr>
      <w:tr w:rsidR="00342966" w:rsidRPr="00684D36" w14:paraId="72C8EBD7" w14:textId="77777777" w:rsidTr="00342966">
        <w:trPr>
          <w:trHeight w:val="336"/>
        </w:trPr>
        <w:tc>
          <w:tcPr>
            <w:tcW w:w="709" w:type="dxa"/>
            <w:vMerge/>
            <w:hideMark/>
          </w:tcPr>
          <w:p w14:paraId="40FC7495" w14:textId="77777777" w:rsidR="00342966" w:rsidRPr="00684D36" w:rsidRDefault="00342966" w:rsidP="00342966">
            <w:pPr>
              <w:rPr>
                <w:color w:val="FF0000"/>
                <w:sz w:val="16"/>
                <w:szCs w:val="16"/>
              </w:rPr>
            </w:pPr>
          </w:p>
        </w:tc>
        <w:tc>
          <w:tcPr>
            <w:tcW w:w="1328" w:type="dxa"/>
            <w:vMerge/>
            <w:hideMark/>
          </w:tcPr>
          <w:p w14:paraId="30113CFD" w14:textId="77777777" w:rsidR="00342966" w:rsidRPr="00684D36" w:rsidRDefault="00342966" w:rsidP="00342966">
            <w:pPr>
              <w:rPr>
                <w:sz w:val="16"/>
                <w:szCs w:val="16"/>
              </w:rPr>
            </w:pPr>
          </w:p>
        </w:tc>
        <w:tc>
          <w:tcPr>
            <w:tcW w:w="1932" w:type="dxa"/>
            <w:vMerge/>
            <w:hideMark/>
          </w:tcPr>
          <w:p w14:paraId="205D8CFB" w14:textId="77777777" w:rsidR="00342966" w:rsidRPr="00684D36" w:rsidRDefault="00342966" w:rsidP="00342966">
            <w:pPr>
              <w:rPr>
                <w:sz w:val="16"/>
                <w:szCs w:val="16"/>
              </w:rPr>
            </w:pPr>
          </w:p>
        </w:tc>
        <w:tc>
          <w:tcPr>
            <w:tcW w:w="1591" w:type="dxa"/>
            <w:hideMark/>
          </w:tcPr>
          <w:p w14:paraId="3FF62F35" w14:textId="77777777" w:rsidR="00342966" w:rsidRPr="00684D36" w:rsidRDefault="00342966" w:rsidP="00342966">
            <w:pPr>
              <w:ind w:left="-67"/>
              <w:rPr>
                <w:sz w:val="16"/>
                <w:szCs w:val="16"/>
              </w:rPr>
            </w:pPr>
            <w:r w:rsidRPr="00684D36">
              <w:rPr>
                <w:sz w:val="16"/>
                <w:szCs w:val="16"/>
              </w:rPr>
              <w:t>федеральный бюджет</w:t>
            </w:r>
          </w:p>
        </w:tc>
        <w:tc>
          <w:tcPr>
            <w:tcW w:w="711" w:type="dxa"/>
            <w:noWrap/>
            <w:vAlign w:val="bottom"/>
          </w:tcPr>
          <w:p w14:paraId="627DDCAB"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118772DA"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144DC9CC"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07435E38"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3E824C48"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27B53A01"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621" w:type="dxa"/>
            <w:noWrap/>
            <w:vAlign w:val="bottom"/>
          </w:tcPr>
          <w:p w14:paraId="6E7EF5A7" w14:textId="77777777" w:rsidR="00342966" w:rsidRPr="00684D36" w:rsidRDefault="00342966" w:rsidP="00342966">
            <w:pPr>
              <w:ind w:left="-108" w:right="-108"/>
              <w:contextualSpacing/>
              <w:jc w:val="center"/>
              <w:rPr>
                <w:bCs/>
                <w:sz w:val="16"/>
                <w:szCs w:val="16"/>
              </w:rPr>
            </w:pPr>
            <w:r>
              <w:rPr>
                <w:color w:val="000000"/>
                <w:sz w:val="16"/>
                <w:szCs w:val="16"/>
              </w:rPr>
              <w:t>0,0</w:t>
            </w:r>
          </w:p>
        </w:tc>
        <w:tc>
          <w:tcPr>
            <w:tcW w:w="941" w:type="dxa"/>
            <w:vMerge/>
          </w:tcPr>
          <w:p w14:paraId="17A2F7D7" w14:textId="77777777" w:rsidR="00342966" w:rsidRPr="00684D36" w:rsidRDefault="00342966" w:rsidP="00342966">
            <w:pPr>
              <w:rPr>
                <w:sz w:val="16"/>
                <w:szCs w:val="16"/>
              </w:rPr>
            </w:pPr>
          </w:p>
        </w:tc>
        <w:tc>
          <w:tcPr>
            <w:tcW w:w="1093" w:type="dxa"/>
            <w:vMerge/>
          </w:tcPr>
          <w:p w14:paraId="620AA36F" w14:textId="77777777" w:rsidR="00342966" w:rsidRPr="00684D36" w:rsidRDefault="00342966" w:rsidP="00342966">
            <w:pPr>
              <w:rPr>
                <w:sz w:val="16"/>
                <w:szCs w:val="16"/>
              </w:rPr>
            </w:pPr>
          </w:p>
        </w:tc>
        <w:tc>
          <w:tcPr>
            <w:tcW w:w="868" w:type="dxa"/>
            <w:vMerge/>
          </w:tcPr>
          <w:p w14:paraId="4D2CB93B" w14:textId="77777777" w:rsidR="00342966" w:rsidRPr="00684D36" w:rsidRDefault="00342966" w:rsidP="00342966">
            <w:pPr>
              <w:rPr>
                <w:sz w:val="16"/>
                <w:szCs w:val="16"/>
              </w:rPr>
            </w:pPr>
          </w:p>
        </w:tc>
        <w:tc>
          <w:tcPr>
            <w:tcW w:w="1329" w:type="dxa"/>
            <w:vMerge/>
          </w:tcPr>
          <w:p w14:paraId="47CAF974" w14:textId="77777777" w:rsidR="00342966" w:rsidRPr="00684D36" w:rsidRDefault="00342966" w:rsidP="00342966">
            <w:pPr>
              <w:rPr>
                <w:sz w:val="16"/>
                <w:szCs w:val="16"/>
              </w:rPr>
            </w:pPr>
          </w:p>
        </w:tc>
        <w:tc>
          <w:tcPr>
            <w:tcW w:w="939" w:type="dxa"/>
            <w:vMerge/>
          </w:tcPr>
          <w:p w14:paraId="50D0BBFE" w14:textId="77777777" w:rsidR="00342966" w:rsidRPr="00684D36" w:rsidRDefault="00342966" w:rsidP="00342966">
            <w:pPr>
              <w:rPr>
                <w:sz w:val="16"/>
                <w:szCs w:val="16"/>
              </w:rPr>
            </w:pPr>
          </w:p>
        </w:tc>
      </w:tr>
      <w:tr w:rsidR="00342966" w:rsidRPr="00684D36" w14:paraId="2802B2BA" w14:textId="77777777" w:rsidTr="00342966">
        <w:trPr>
          <w:trHeight w:val="456"/>
        </w:trPr>
        <w:tc>
          <w:tcPr>
            <w:tcW w:w="709" w:type="dxa"/>
            <w:vMerge/>
            <w:hideMark/>
          </w:tcPr>
          <w:p w14:paraId="210C9EE1" w14:textId="77777777" w:rsidR="00342966" w:rsidRPr="00684D36" w:rsidRDefault="00342966" w:rsidP="00342966">
            <w:pPr>
              <w:rPr>
                <w:color w:val="FF0000"/>
                <w:sz w:val="16"/>
                <w:szCs w:val="16"/>
              </w:rPr>
            </w:pPr>
          </w:p>
        </w:tc>
        <w:tc>
          <w:tcPr>
            <w:tcW w:w="1328" w:type="dxa"/>
            <w:vMerge/>
            <w:hideMark/>
          </w:tcPr>
          <w:p w14:paraId="7C37D64E" w14:textId="77777777" w:rsidR="00342966" w:rsidRPr="00684D36" w:rsidRDefault="00342966" w:rsidP="00342966">
            <w:pPr>
              <w:rPr>
                <w:sz w:val="16"/>
                <w:szCs w:val="16"/>
              </w:rPr>
            </w:pPr>
          </w:p>
        </w:tc>
        <w:tc>
          <w:tcPr>
            <w:tcW w:w="1932" w:type="dxa"/>
            <w:vMerge/>
            <w:hideMark/>
          </w:tcPr>
          <w:p w14:paraId="052573DD" w14:textId="77777777" w:rsidR="00342966" w:rsidRPr="00684D36" w:rsidRDefault="00342966" w:rsidP="00342966">
            <w:pPr>
              <w:rPr>
                <w:sz w:val="16"/>
                <w:szCs w:val="16"/>
              </w:rPr>
            </w:pPr>
          </w:p>
        </w:tc>
        <w:tc>
          <w:tcPr>
            <w:tcW w:w="1591" w:type="dxa"/>
            <w:hideMark/>
          </w:tcPr>
          <w:p w14:paraId="08DA8CC7" w14:textId="77777777" w:rsidR="00342966" w:rsidRPr="00684D36" w:rsidRDefault="00342966" w:rsidP="00342966">
            <w:pPr>
              <w:ind w:left="-67"/>
              <w:rPr>
                <w:sz w:val="16"/>
                <w:szCs w:val="16"/>
              </w:rPr>
            </w:pPr>
            <w:r w:rsidRPr="00684D36">
              <w:rPr>
                <w:sz w:val="16"/>
                <w:szCs w:val="16"/>
              </w:rPr>
              <w:t>Бюджет ГО</w:t>
            </w:r>
          </w:p>
          <w:p w14:paraId="43575734" w14:textId="77777777" w:rsidR="00342966" w:rsidRPr="00684D36" w:rsidRDefault="00342966" w:rsidP="00342966">
            <w:pPr>
              <w:ind w:left="-67"/>
              <w:rPr>
                <w:sz w:val="16"/>
                <w:szCs w:val="16"/>
              </w:rPr>
            </w:pPr>
            <w:r w:rsidRPr="00684D36">
              <w:rPr>
                <w:sz w:val="16"/>
                <w:szCs w:val="16"/>
              </w:rPr>
              <w:t>в том числе:</w:t>
            </w:r>
          </w:p>
        </w:tc>
        <w:tc>
          <w:tcPr>
            <w:tcW w:w="711" w:type="dxa"/>
            <w:noWrap/>
            <w:vAlign w:val="bottom"/>
          </w:tcPr>
          <w:p w14:paraId="08B9467A" w14:textId="77777777" w:rsidR="00342966" w:rsidRPr="00684D36" w:rsidRDefault="00342966" w:rsidP="00342966">
            <w:pPr>
              <w:spacing w:after="200" w:line="276" w:lineRule="auto"/>
              <w:rPr>
                <w:sz w:val="16"/>
                <w:szCs w:val="16"/>
              </w:rPr>
            </w:pPr>
            <w:r>
              <w:rPr>
                <w:color w:val="000000"/>
                <w:sz w:val="16"/>
                <w:szCs w:val="16"/>
              </w:rPr>
              <w:t>4 055,9</w:t>
            </w:r>
          </w:p>
        </w:tc>
        <w:tc>
          <w:tcPr>
            <w:tcW w:w="621" w:type="dxa"/>
            <w:noWrap/>
            <w:vAlign w:val="bottom"/>
          </w:tcPr>
          <w:p w14:paraId="46D16EF7" w14:textId="77777777" w:rsidR="00342966" w:rsidRPr="00684D36" w:rsidRDefault="00342966" w:rsidP="00342966">
            <w:pPr>
              <w:spacing w:after="200" w:line="276" w:lineRule="auto"/>
              <w:rPr>
                <w:sz w:val="16"/>
                <w:szCs w:val="16"/>
              </w:rPr>
            </w:pPr>
            <w:r>
              <w:rPr>
                <w:color w:val="000000"/>
                <w:sz w:val="16"/>
                <w:szCs w:val="16"/>
              </w:rPr>
              <w:t>712,3</w:t>
            </w:r>
          </w:p>
        </w:tc>
        <w:tc>
          <w:tcPr>
            <w:tcW w:w="621" w:type="dxa"/>
            <w:noWrap/>
            <w:vAlign w:val="bottom"/>
          </w:tcPr>
          <w:p w14:paraId="6B9ADFDB" w14:textId="77777777" w:rsidR="00342966" w:rsidRPr="00684D36" w:rsidRDefault="00342966" w:rsidP="00342966">
            <w:pPr>
              <w:spacing w:after="200" w:line="276" w:lineRule="auto"/>
              <w:rPr>
                <w:sz w:val="16"/>
                <w:szCs w:val="16"/>
              </w:rPr>
            </w:pPr>
            <w:r>
              <w:rPr>
                <w:color w:val="000000"/>
                <w:sz w:val="16"/>
                <w:szCs w:val="16"/>
              </w:rPr>
              <w:t>477,6</w:t>
            </w:r>
          </w:p>
        </w:tc>
        <w:tc>
          <w:tcPr>
            <w:tcW w:w="621" w:type="dxa"/>
            <w:noWrap/>
            <w:vAlign w:val="bottom"/>
          </w:tcPr>
          <w:p w14:paraId="2F8AC481"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79A14AB9"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3BBC8E73" w14:textId="77777777" w:rsidR="00342966" w:rsidRPr="00684D36" w:rsidRDefault="00342966" w:rsidP="00342966">
            <w:pPr>
              <w:spacing w:after="200" w:line="276" w:lineRule="auto"/>
              <w:rPr>
                <w:sz w:val="16"/>
                <w:szCs w:val="16"/>
              </w:rPr>
            </w:pPr>
            <w:r>
              <w:rPr>
                <w:color w:val="000000"/>
                <w:sz w:val="16"/>
                <w:szCs w:val="16"/>
              </w:rPr>
              <w:t>716,5</w:t>
            </w:r>
          </w:p>
        </w:tc>
        <w:tc>
          <w:tcPr>
            <w:tcW w:w="621" w:type="dxa"/>
            <w:noWrap/>
            <w:vAlign w:val="bottom"/>
          </w:tcPr>
          <w:p w14:paraId="4BB19357" w14:textId="77777777" w:rsidR="00342966" w:rsidRPr="00684D36" w:rsidRDefault="00342966" w:rsidP="00342966">
            <w:pPr>
              <w:spacing w:after="200" w:line="276" w:lineRule="auto"/>
              <w:rPr>
                <w:sz w:val="16"/>
                <w:szCs w:val="16"/>
              </w:rPr>
            </w:pPr>
            <w:r>
              <w:rPr>
                <w:color w:val="000000"/>
                <w:sz w:val="16"/>
                <w:szCs w:val="16"/>
              </w:rPr>
              <w:t>716,5</w:t>
            </w:r>
          </w:p>
        </w:tc>
        <w:tc>
          <w:tcPr>
            <w:tcW w:w="941" w:type="dxa"/>
            <w:vMerge/>
          </w:tcPr>
          <w:p w14:paraId="766E47F8" w14:textId="77777777" w:rsidR="00342966" w:rsidRPr="00684D36" w:rsidRDefault="00342966" w:rsidP="00342966">
            <w:pPr>
              <w:rPr>
                <w:sz w:val="16"/>
                <w:szCs w:val="16"/>
              </w:rPr>
            </w:pPr>
          </w:p>
        </w:tc>
        <w:tc>
          <w:tcPr>
            <w:tcW w:w="1093" w:type="dxa"/>
            <w:vMerge/>
          </w:tcPr>
          <w:p w14:paraId="7FCBED5A" w14:textId="77777777" w:rsidR="00342966" w:rsidRPr="00684D36" w:rsidRDefault="00342966" w:rsidP="00342966">
            <w:pPr>
              <w:rPr>
                <w:sz w:val="16"/>
                <w:szCs w:val="16"/>
              </w:rPr>
            </w:pPr>
          </w:p>
        </w:tc>
        <w:tc>
          <w:tcPr>
            <w:tcW w:w="868" w:type="dxa"/>
            <w:vMerge/>
          </w:tcPr>
          <w:p w14:paraId="4D5D8410" w14:textId="77777777" w:rsidR="00342966" w:rsidRPr="00684D36" w:rsidRDefault="00342966" w:rsidP="00342966">
            <w:pPr>
              <w:rPr>
                <w:sz w:val="16"/>
                <w:szCs w:val="16"/>
              </w:rPr>
            </w:pPr>
          </w:p>
        </w:tc>
        <w:tc>
          <w:tcPr>
            <w:tcW w:w="1329" w:type="dxa"/>
            <w:vMerge/>
          </w:tcPr>
          <w:p w14:paraId="17A04915" w14:textId="77777777" w:rsidR="00342966" w:rsidRPr="00684D36" w:rsidRDefault="00342966" w:rsidP="00342966">
            <w:pPr>
              <w:rPr>
                <w:sz w:val="16"/>
                <w:szCs w:val="16"/>
              </w:rPr>
            </w:pPr>
          </w:p>
        </w:tc>
        <w:tc>
          <w:tcPr>
            <w:tcW w:w="939" w:type="dxa"/>
            <w:vMerge/>
          </w:tcPr>
          <w:p w14:paraId="7B207A59" w14:textId="77777777" w:rsidR="00342966" w:rsidRPr="00684D36" w:rsidRDefault="00342966" w:rsidP="00342966">
            <w:pPr>
              <w:rPr>
                <w:sz w:val="16"/>
                <w:szCs w:val="16"/>
              </w:rPr>
            </w:pPr>
          </w:p>
        </w:tc>
      </w:tr>
      <w:tr w:rsidR="00342966" w:rsidRPr="00684D36" w14:paraId="280AAC5C" w14:textId="77777777" w:rsidTr="00342966">
        <w:trPr>
          <w:trHeight w:val="252"/>
        </w:trPr>
        <w:tc>
          <w:tcPr>
            <w:tcW w:w="709" w:type="dxa"/>
            <w:vMerge/>
            <w:hideMark/>
          </w:tcPr>
          <w:p w14:paraId="0A8F4FEE" w14:textId="77777777" w:rsidR="00342966" w:rsidRPr="00684D36" w:rsidRDefault="00342966" w:rsidP="00342966">
            <w:pPr>
              <w:rPr>
                <w:color w:val="FF0000"/>
                <w:sz w:val="16"/>
                <w:szCs w:val="16"/>
              </w:rPr>
            </w:pPr>
          </w:p>
        </w:tc>
        <w:tc>
          <w:tcPr>
            <w:tcW w:w="1328" w:type="dxa"/>
            <w:vMerge/>
            <w:hideMark/>
          </w:tcPr>
          <w:p w14:paraId="36FA2671" w14:textId="77777777" w:rsidR="00342966" w:rsidRPr="00684D36" w:rsidRDefault="00342966" w:rsidP="00342966">
            <w:pPr>
              <w:rPr>
                <w:sz w:val="16"/>
                <w:szCs w:val="16"/>
              </w:rPr>
            </w:pPr>
          </w:p>
        </w:tc>
        <w:tc>
          <w:tcPr>
            <w:tcW w:w="1932" w:type="dxa"/>
            <w:vMerge/>
            <w:hideMark/>
          </w:tcPr>
          <w:p w14:paraId="35A193BE" w14:textId="77777777" w:rsidR="00342966" w:rsidRPr="00684D36" w:rsidRDefault="00342966" w:rsidP="00342966">
            <w:pPr>
              <w:rPr>
                <w:sz w:val="16"/>
                <w:szCs w:val="16"/>
              </w:rPr>
            </w:pPr>
          </w:p>
        </w:tc>
        <w:tc>
          <w:tcPr>
            <w:tcW w:w="1591" w:type="dxa"/>
            <w:hideMark/>
          </w:tcPr>
          <w:p w14:paraId="12ADBFEF" w14:textId="77777777" w:rsidR="00342966" w:rsidRPr="00684D36" w:rsidRDefault="00342966" w:rsidP="00342966">
            <w:pPr>
              <w:ind w:left="-67"/>
              <w:rPr>
                <w:sz w:val="16"/>
                <w:szCs w:val="16"/>
              </w:rPr>
            </w:pPr>
            <w:r w:rsidRPr="00684D36">
              <w:rPr>
                <w:sz w:val="16"/>
                <w:szCs w:val="16"/>
              </w:rPr>
              <w:t xml:space="preserve">Отдел культуры: </w:t>
            </w:r>
          </w:p>
        </w:tc>
        <w:tc>
          <w:tcPr>
            <w:tcW w:w="711" w:type="dxa"/>
            <w:noWrap/>
            <w:vAlign w:val="bottom"/>
          </w:tcPr>
          <w:p w14:paraId="2EA8FA7C" w14:textId="77777777" w:rsidR="00342966" w:rsidRPr="00684D36" w:rsidRDefault="00342966" w:rsidP="00342966">
            <w:pPr>
              <w:spacing w:after="200" w:line="276" w:lineRule="auto"/>
              <w:rPr>
                <w:sz w:val="16"/>
                <w:szCs w:val="16"/>
              </w:rPr>
            </w:pPr>
            <w:r>
              <w:rPr>
                <w:color w:val="000000"/>
                <w:sz w:val="16"/>
                <w:szCs w:val="16"/>
              </w:rPr>
              <w:t>3 383,8</w:t>
            </w:r>
          </w:p>
        </w:tc>
        <w:tc>
          <w:tcPr>
            <w:tcW w:w="621" w:type="dxa"/>
            <w:noWrap/>
            <w:vAlign w:val="bottom"/>
          </w:tcPr>
          <w:p w14:paraId="239E258A" w14:textId="77777777" w:rsidR="00342966" w:rsidRPr="00684D36" w:rsidRDefault="00342966" w:rsidP="00342966">
            <w:pPr>
              <w:spacing w:after="200" w:line="276" w:lineRule="auto"/>
              <w:ind w:left="-108" w:right="-108"/>
              <w:jc w:val="center"/>
              <w:rPr>
                <w:sz w:val="16"/>
                <w:szCs w:val="16"/>
              </w:rPr>
            </w:pPr>
            <w:r>
              <w:rPr>
                <w:color w:val="000000"/>
                <w:sz w:val="16"/>
                <w:szCs w:val="16"/>
              </w:rPr>
              <w:t>486,4</w:t>
            </w:r>
          </w:p>
        </w:tc>
        <w:tc>
          <w:tcPr>
            <w:tcW w:w="621" w:type="dxa"/>
            <w:noWrap/>
            <w:vAlign w:val="bottom"/>
          </w:tcPr>
          <w:p w14:paraId="0512E558" w14:textId="77777777" w:rsidR="00342966" w:rsidRPr="00684D36" w:rsidRDefault="00342966" w:rsidP="00342966">
            <w:pPr>
              <w:spacing w:after="200" w:line="276" w:lineRule="auto"/>
              <w:ind w:left="-108" w:right="-108"/>
              <w:jc w:val="center"/>
              <w:rPr>
                <w:sz w:val="16"/>
                <w:szCs w:val="16"/>
              </w:rPr>
            </w:pPr>
            <w:r>
              <w:rPr>
                <w:color w:val="000000"/>
                <w:sz w:val="16"/>
                <w:szCs w:val="16"/>
              </w:rPr>
              <w:t>453,0</w:t>
            </w:r>
          </w:p>
        </w:tc>
        <w:tc>
          <w:tcPr>
            <w:tcW w:w="621" w:type="dxa"/>
            <w:noWrap/>
            <w:vAlign w:val="bottom"/>
          </w:tcPr>
          <w:p w14:paraId="40F51C03"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16407E07"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432F8B57"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621" w:type="dxa"/>
            <w:noWrap/>
            <w:vAlign w:val="bottom"/>
          </w:tcPr>
          <w:p w14:paraId="1201564F" w14:textId="77777777" w:rsidR="00342966" w:rsidRPr="00684D36" w:rsidRDefault="00342966" w:rsidP="00342966">
            <w:pPr>
              <w:spacing w:after="200" w:line="276" w:lineRule="auto"/>
              <w:ind w:left="-108" w:right="-108"/>
              <w:jc w:val="center"/>
              <w:rPr>
                <w:sz w:val="16"/>
                <w:szCs w:val="16"/>
              </w:rPr>
            </w:pPr>
            <w:r>
              <w:rPr>
                <w:color w:val="000000"/>
                <w:sz w:val="16"/>
                <w:szCs w:val="16"/>
              </w:rPr>
              <w:t>611,1</w:t>
            </w:r>
          </w:p>
        </w:tc>
        <w:tc>
          <w:tcPr>
            <w:tcW w:w="941" w:type="dxa"/>
            <w:vMerge/>
          </w:tcPr>
          <w:p w14:paraId="5858D609" w14:textId="77777777" w:rsidR="00342966" w:rsidRPr="00684D36" w:rsidRDefault="00342966" w:rsidP="00342966">
            <w:pPr>
              <w:rPr>
                <w:sz w:val="16"/>
                <w:szCs w:val="16"/>
              </w:rPr>
            </w:pPr>
          </w:p>
        </w:tc>
        <w:tc>
          <w:tcPr>
            <w:tcW w:w="1093" w:type="dxa"/>
            <w:vMerge/>
          </w:tcPr>
          <w:p w14:paraId="63180018" w14:textId="77777777" w:rsidR="00342966" w:rsidRPr="00684D36" w:rsidRDefault="00342966" w:rsidP="00342966">
            <w:pPr>
              <w:rPr>
                <w:sz w:val="16"/>
                <w:szCs w:val="16"/>
              </w:rPr>
            </w:pPr>
          </w:p>
        </w:tc>
        <w:tc>
          <w:tcPr>
            <w:tcW w:w="868" w:type="dxa"/>
            <w:vMerge/>
          </w:tcPr>
          <w:p w14:paraId="2AC876FB" w14:textId="77777777" w:rsidR="00342966" w:rsidRPr="00684D36" w:rsidRDefault="00342966" w:rsidP="00342966">
            <w:pPr>
              <w:rPr>
                <w:sz w:val="16"/>
                <w:szCs w:val="16"/>
              </w:rPr>
            </w:pPr>
          </w:p>
        </w:tc>
        <w:tc>
          <w:tcPr>
            <w:tcW w:w="1329" w:type="dxa"/>
            <w:vMerge/>
          </w:tcPr>
          <w:p w14:paraId="678941FD" w14:textId="77777777" w:rsidR="00342966" w:rsidRPr="00684D36" w:rsidRDefault="00342966" w:rsidP="00342966">
            <w:pPr>
              <w:rPr>
                <w:sz w:val="16"/>
                <w:szCs w:val="16"/>
              </w:rPr>
            </w:pPr>
          </w:p>
        </w:tc>
        <w:tc>
          <w:tcPr>
            <w:tcW w:w="939" w:type="dxa"/>
            <w:vMerge/>
          </w:tcPr>
          <w:p w14:paraId="17B579B4" w14:textId="77777777" w:rsidR="00342966" w:rsidRPr="00684D36" w:rsidRDefault="00342966" w:rsidP="00342966">
            <w:pPr>
              <w:rPr>
                <w:sz w:val="16"/>
                <w:szCs w:val="16"/>
              </w:rPr>
            </w:pPr>
          </w:p>
        </w:tc>
      </w:tr>
      <w:tr w:rsidR="00342966" w:rsidRPr="00684D36" w14:paraId="6C714268" w14:textId="77777777" w:rsidTr="00342966">
        <w:trPr>
          <w:trHeight w:val="337"/>
        </w:trPr>
        <w:tc>
          <w:tcPr>
            <w:tcW w:w="709" w:type="dxa"/>
            <w:vMerge/>
            <w:hideMark/>
          </w:tcPr>
          <w:p w14:paraId="3C830137" w14:textId="77777777" w:rsidR="00342966" w:rsidRPr="00684D36" w:rsidRDefault="00342966" w:rsidP="00342966">
            <w:pPr>
              <w:rPr>
                <w:color w:val="FF0000"/>
                <w:sz w:val="16"/>
                <w:szCs w:val="16"/>
              </w:rPr>
            </w:pPr>
          </w:p>
        </w:tc>
        <w:tc>
          <w:tcPr>
            <w:tcW w:w="1328" w:type="dxa"/>
            <w:vMerge/>
            <w:hideMark/>
          </w:tcPr>
          <w:p w14:paraId="08D272E0" w14:textId="77777777" w:rsidR="00342966" w:rsidRPr="00684D36" w:rsidRDefault="00342966" w:rsidP="00342966">
            <w:pPr>
              <w:rPr>
                <w:sz w:val="16"/>
                <w:szCs w:val="16"/>
              </w:rPr>
            </w:pPr>
          </w:p>
        </w:tc>
        <w:tc>
          <w:tcPr>
            <w:tcW w:w="1932" w:type="dxa"/>
            <w:vMerge/>
            <w:hideMark/>
          </w:tcPr>
          <w:p w14:paraId="0C8DB154" w14:textId="77777777" w:rsidR="00342966" w:rsidRPr="00684D36" w:rsidRDefault="00342966" w:rsidP="00342966">
            <w:pPr>
              <w:rPr>
                <w:sz w:val="16"/>
                <w:szCs w:val="16"/>
              </w:rPr>
            </w:pPr>
          </w:p>
        </w:tc>
        <w:tc>
          <w:tcPr>
            <w:tcW w:w="1591" w:type="dxa"/>
            <w:hideMark/>
          </w:tcPr>
          <w:p w14:paraId="32D88E9A" w14:textId="77777777" w:rsidR="00342966" w:rsidRPr="00684D36" w:rsidRDefault="00342966" w:rsidP="00342966">
            <w:pPr>
              <w:ind w:left="-67"/>
              <w:rPr>
                <w:sz w:val="16"/>
                <w:szCs w:val="16"/>
              </w:rPr>
            </w:pPr>
            <w:r w:rsidRPr="00684D36">
              <w:rPr>
                <w:sz w:val="16"/>
                <w:szCs w:val="16"/>
              </w:rPr>
              <w:t xml:space="preserve">Отдел образования: </w:t>
            </w:r>
          </w:p>
        </w:tc>
        <w:tc>
          <w:tcPr>
            <w:tcW w:w="711" w:type="dxa"/>
            <w:noWrap/>
            <w:vAlign w:val="bottom"/>
          </w:tcPr>
          <w:p w14:paraId="38E36E6E" w14:textId="77777777" w:rsidR="00342966" w:rsidRPr="00684D36" w:rsidRDefault="00342966" w:rsidP="00342966">
            <w:pPr>
              <w:spacing w:after="200" w:line="276" w:lineRule="auto"/>
              <w:rPr>
                <w:sz w:val="16"/>
                <w:szCs w:val="16"/>
              </w:rPr>
            </w:pPr>
            <w:r>
              <w:rPr>
                <w:color w:val="000000"/>
                <w:sz w:val="16"/>
                <w:szCs w:val="16"/>
              </w:rPr>
              <w:t>42,0</w:t>
            </w:r>
          </w:p>
        </w:tc>
        <w:tc>
          <w:tcPr>
            <w:tcW w:w="621" w:type="dxa"/>
            <w:noWrap/>
            <w:vAlign w:val="bottom"/>
          </w:tcPr>
          <w:p w14:paraId="08104C8E"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745587D9"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10498CBE"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70A900B4"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1E8CF5A0" w14:textId="77777777" w:rsidR="00342966" w:rsidRPr="00684D36" w:rsidRDefault="00342966" w:rsidP="00342966">
            <w:pPr>
              <w:spacing w:after="200" w:line="276" w:lineRule="auto"/>
              <w:rPr>
                <w:sz w:val="16"/>
                <w:szCs w:val="16"/>
              </w:rPr>
            </w:pPr>
            <w:r>
              <w:rPr>
                <w:color w:val="000000"/>
                <w:sz w:val="16"/>
                <w:szCs w:val="16"/>
              </w:rPr>
              <w:t>7,0</w:t>
            </w:r>
          </w:p>
        </w:tc>
        <w:tc>
          <w:tcPr>
            <w:tcW w:w="621" w:type="dxa"/>
            <w:noWrap/>
            <w:vAlign w:val="bottom"/>
          </w:tcPr>
          <w:p w14:paraId="20B7B4E6" w14:textId="77777777" w:rsidR="00342966" w:rsidRPr="00684D36" w:rsidRDefault="00342966" w:rsidP="00342966">
            <w:pPr>
              <w:spacing w:after="200" w:line="276" w:lineRule="auto"/>
              <w:rPr>
                <w:sz w:val="16"/>
                <w:szCs w:val="16"/>
              </w:rPr>
            </w:pPr>
            <w:r>
              <w:rPr>
                <w:color w:val="000000"/>
                <w:sz w:val="16"/>
                <w:szCs w:val="16"/>
              </w:rPr>
              <w:t>7,0</w:t>
            </w:r>
          </w:p>
        </w:tc>
        <w:tc>
          <w:tcPr>
            <w:tcW w:w="941" w:type="dxa"/>
            <w:vMerge/>
          </w:tcPr>
          <w:p w14:paraId="42A390C1" w14:textId="77777777" w:rsidR="00342966" w:rsidRPr="00684D36" w:rsidRDefault="00342966" w:rsidP="00342966">
            <w:pPr>
              <w:rPr>
                <w:sz w:val="16"/>
                <w:szCs w:val="16"/>
              </w:rPr>
            </w:pPr>
          </w:p>
        </w:tc>
        <w:tc>
          <w:tcPr>
            <w:tcW w:w="1093" w:type="dxa"/>
            <w:vMerge/>
          </w:tcPr>
          <w:p w14:paraId="17F5149B" w14:textId="77777777" w:rsidR="00342966" w:rsidRPr="00684D36" w:rsidRDefault="00342966" w:rsidP="00342966">
            <w:pPr>
              <w:rPr>
                <w:sz w:val="16"/>
                <w:szCs w:val="16"/>
              </w:rPr>
            </w:pPr>
          </w:p>
        </w:tc>
        <w:tc>
          <w:tcPr>
            <w:tcW w:w="868" w:type="dxa"/>
            <w:vMerge/>
          </w:tcPr>
          <w:p w14:paraId="302445A4" w14:textId="77777777" w:rsidR="00342966" w:rsidRPr="00684D36" w:rsidRDefault="00342966" w:rsidP="00342966">
            <w:pPr>
              <w:rPr>
                <w:sz w:val="16"/>
                <w:szCs w:val="16"/>
              </w:rPr>
            </w:pPr>
          </w:p>
        </w:tc>
        <w:tc>
          <w:tcPr>
            <w:tcW w:w="1329" w:type="dxa"/>
            <w:vMerge/>
          </w:tcPr>
          <w:p w14:paraId="7A907B6B" w14:textId="77777777" w:rsidR="00342966" w:rsidRPr="00684D36" w:rsidRDefault="00342966" w:rsidP="00342966">
            <w:pPr>
              <w:rPr>
                <w:sz w:val="16"/>
                <w:szCs w:val="16"/>
              </w:rPr>
            </w:pPr>
          </w:p>
        </w:tc>
        <w:tc>
          <w:tcPr>
            <w:tcW w:w="939" w:type="dxa"/>
            <w:vMerge/>
          </w:tcPr>
          <w:p w14:paraId="13DBA5B8" w14:textId="77777777" w:rsidR="00342966" w:rsidRPr="00684D36" w:rsidRDefault="00342966" w:rsidP="00342966">
            <w:pPr>
              <w:rPr>
                <w:sz w:val="16"/>
                <w:szCs w:val="16"/>
              </w:rPr>
            </w:pPr>
          </w:p>
        </w:tc>
      </w:tr>
      <w:tr w:rsidR="00342966" w:rsidRPr="00684D36" w14:paraId="0E678F08" w14:textId="77777777" w:rsidTr="00342966">
        <w:trPr>
          <w:trHeight w:val="336"/>
        </w:trPr>
        <w:tc>
          <w:tcPr>
            <w:tcW w:w="709" w:type="dxa"/>
            <w:vMerge/>
            <w:hideMark/>
          </w:tcPr>
          <w:p w14:paraId="500D8352" w14:textId="77777777" w:rsidR="00342966" w:rsidRPr="00684D36" w:rsidRDefault="00342966" w:rsidP="00342966">
            <w:pPr>
              <w:rPr>
                <w:color w:val="FF0000"/>
                <w:sz w:val="16"/>
                <w:szCs w:val="16"/>
              </w:rPr>
            </w:pPr>
          </w:p>
        </w:tc>
        <w:tc>
          <w:tcPr>
            <w:tcW w:w="1328" w:type="dxa"/>
            <w:vMerge/>
            <w:hideMark/>
          </w:tcPr>
          <w:p w14:paraId="3173BE3A" w14:textId="77777777" w:rsidR="00342966" w:rsidRPr="00684D36" w:rsidRDefault="00342966" w:rsidP="00342966">
            <w:pPr>
              <w:rPr>
                <w:sz w:val="16"/>
                <w:szCs w:val="16"/>
              </w:rPr>
            </w:pPr>
          </w:p>
        </w:tc>
        <w:tc>
          <w:tcPr>
            <w:tcW w:w="1932" w:type="dxa"/>
            <w:vMerge/>
            <w:hideMark/>
          </w:tcPr>
          <w:p w14:paraId="40557DF4" w14:textId="77777777" w:rsidR="00342966" w:rsidRPr="00684D36" w:rsidRDefault="00342966" w:rsidP="00342966">
            <w:pPr>
              <w:rPr>
                <w:sz w:val="16"/>
                <w:szCs w:val="16"/>
              </w:rPr>
            </w:pPr>
          </w:p>
        </w:tc>
        <w:tc>
          <w:tcPr>
            <w:tcW w:w="1591" w:type="dxa"/>
            <w:hideMark/>
          </w:tcPr>
          <w:p w14:paraId="2ACDCD0A" w14:textId="77777777" w:rsidR="00342966" w:rsidRPr="00684D36" w:rsidRDefault="00342966" w:rsidP="00342966">
            <w:pPr>
              <w:ind w:left="-67"/>
              <w:rPr>
                <w:sz w:val="16"/>
                <w:szCs w:val="16"/>
              </w:rPr>
            </w:pPr>
            <w:r w:rsidRPr="00684D36">
              <w:rPr>
                <w:sz w:val="16"/>
                <w:szCs w:val="16"/>
              </w:rPr>
              <w:t xml:space="preserve">Комитет по спорту: </w:t>
            </w:r>
          </w:p>
        </w:tc>
        <w:tc>
          <w:tcPr>
            <w:tcW w:w="711" w:type="dxa"/>
            <w:noWrap/>
            <w:vAlign w:val="bottom"/>
          </w:tcPr>
          <w:p w14:paraId="343FB27A" w14:textId="77777777" w:rsidR="00342966" w:rsidRPr="00684D36" w:rsidRDefault="00342966" w:rsidP="00342966">
            <w:pPr>
              <w:rPr>
                <w:sz w:val="16"/>
                <w:szCs w:val="16"/>
              </w:rPr>
            </w:pPr>
            <w:r>
              <w:rPr>
                <w:color w:val="000000"/>
                <w:sz w:val="16"/>
                <w:szCs w:val="16"/>
              </w:rPr>
              <w:t>630,1</w:t>
            </w:r>
          </w:p>
        </w:tc>
        <w:tc>
          <w:tcPr>
            <w:tcW w:w="621" w:type="dxa"/>
            <w:noWrap/>
            <w:vAlign w:val="bottom"/>
          </w:tcPr>
          <w:p w14:paraId="0AAED4DB" w14:textId="77777777" w:rsidR="00342966" w:rsidRPr="00684D36" w:rsidRDefault="00342966" w:rsidP="00342966">
            <w:pPr>
              <w:rPr>
                <w:sz w:val="16"/>
                <w:szCs w:val="16"/>
              </w:rPr>
            </w:pPr>
            <w:r>
              <w:rPr>
                <w:color w:val="000000"/>
                <w:sz w:val="16"/>
                <w:szCs w:val="16"/>
              </w:rPr>
              <w:t>218,9</w:t>
            </w:r>
          </w:p>
        </w:tc>
        <w:tc>
          <w:tcPr>
            <w:tcW w:w="621" w:type="dxa"/>
            <w:noWrap/>
            <w:vAlign w:val="bottom"/>
          </w:tcPr>
          <w:p w14:paraId="70288390" w14:textId="77777777" w:rsidR="00342966" w:rsidRPr="00684D36" w:rsidRDefault="00342966" w:rsidP="00342966">
            <w:pPr>
              <w:rPr>
                <w:sz w:val="16"/>
                <w:szCs w:val="16"/>
              </w:rPr>
            </w:pPr>
            <w:r>
              <w:rPr>
                <w:color w:val="000000"/>
                <w:sz w:val="16"/>
                <w:szCs w:val="16"/>
              </w:rPr>
              <w:t>17,6</w:t>
            </w:r>
          </w:p>
        </w:tc>
        <w:tc>
          <w:tcPr>
            <w:tcW w:w="621" w:type="dxa"/>
            <w:noWrap/>
            <w:vAlign w:val="bottom"/>
          </w:tcPr>
          <w:p w14:paraId="5D4C1961"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4B7697FF"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1FB1F1D9"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0897CE01" w14:textId="77777777" w:rsidR="00342966" w:rsidRPr="00684D36" w:rsidRDefault="00342966" w:rsidP="00342966">
            <w:pPr>
              <w:rPr>
                <w:sz w:val="16"/>
                <w:szCs w:val="16"/>
              </w:rPr>
            </w:pPr>
            <w:r>
              <w:rPr>
                <w:color w:val="000000"/>
                <w:sz w:val="16"/>
                <w:szCs w:val="16"/>
              </w:rPr>
              <w:t>98,4</w:t>
            </w:r>
          </w:p>
        </w:tc>
        <w:tc>
          <w:tcPr>
            <w:tcW w:w="941" w:type="dxa"/>
            <w:vMerge/>
          </w:tcPr>
          <w:p w14:paraId="42C6AA5F" w14:textId="77777777" w:rsidR="00342966" w:rsidRPr="00684D36" w:rsidRDefault="00342966" w:rsidP="00342966">
            <w:pPr>
              <w:rPr>
                <w:sz w:val="16"/>
                <w:szCs w:val="16"/>
              </w:rPr>
            </w:pPr>
          </w:p>
        </w:tc>
        <w:tc>
          <w:tcPr>
            <w:tcW w:w="1093" w:type="dxa"/>
            <w:vMerge/>
          </w:tcPr>
          <w:p w14:paraId="5A82C638" w14:textId="77777777" w:rsidR="00342966" w:rsidRPr="00684D36" w:rsidRDefault="00342966" w:rsidP="00342966">
            <w:pPr>
              <w:rPr>
                <w:sz w:val="16"/>
                <w:szCs w:val="16"/>
              </w:rPr>
            </w:pPr>
          </w:p>
        </w:tc>
        <w:tc>
          <w:tcPr>
            <w:tcW w:w="868" w:type="dxa"/>
            <w:vMerge/>
          </w:tcPr>
          <w:p w14:paraId="65FB25A9" w14:textId="77777777" w:rsidR="00342966" w:rsidRPr="00684D36" w:rsidRDefault="00342966" w:rsidP="00342966">
            <w:pPr>
              <w:rPr>
                <w:sz w:val="16"/>
                <w:szCs w:val="16"/>
              </w:rPr>
            </w:pPr>
          </w:p>
        </w:tc>
        <w:tc>
          <w:tcPr>
            <w:tcW w:w="1329" w:type="dxa"/>
            <w:vMerge/>
          </w:tcPr>
          <w:p w14:paraId="6EE0C3FF" w14:textId="77777777" w:rsidR="00342966" w:rsidRPr="00684D36" w:rsidRDefault="00342966" w:rsidP="00342966">
            <w:pPr>
              <w:rPr>
                <w:sz w:val="16"/>
                <w:szCs w:val="16"/>
              </w:rPr>
            </w:pPr>
          </w:p>
        </w:tc>
        <w:tc>
          <w:tcPr>
            <w:tcW w:w="939" w:type="dxa"/>
            <w:vMerge/>
          </w:tcPr>
          <w:p w14:paraId="3FCBF44A" w14:textId="77777777" w:rsidR="00342966" w:rsidRPr="00684D36" w:rsidRDefault="00342966" w:rsidP="00342966">
            <w:pPr>
              <w:rPr>
                <w:sz w:val="16"/>
                <w:szCs w:val="16"/>
              </w:rPr>
            </w:pPr>
          </w:p>
        </w:tc>
      </w:tr>
      <w:tr w:rsidR="00342966" w:rsidRPr="00684D36" w14:paraId="0C2C5D20" w14:textId="77777777" w:rsidTr="00342966">
        <w:trPr>
          <w:trHeight w:val="465"/>
        </w:trPr>
        <w:tc>
          <w:tcPr>
            <w:tcW w:w="709" w:type="dxa"/>
            <w:vMerge/>
            <w:hideMark/>
          </w:tcPr>
          <w:p w14:paraId="35E6D8B5" w14:textId="77777777" w:rsidR="00342966" w:rsidRPr="00684D36" w:rsidRDefault="00342966" w:rsidP="00342966">
            <w:pPr>
              <w:rPr>
                <w:color w:val="FF0000"/>
                <w:sz w:val="16"/>
                <w:szCs w:val="16"/>
              </w:rPr>
            </w:pPr>
          </w:p>
        </w:tc>
        <w:tc>
          <w:tcPr>
            <w:tcW w:w="1328" w:type="dxa"/>
            <w:vMerge/>
            <w:hideMark/>
          </w:tcPr>
          <w:p w14:paraId="7414776F" w14:textId="77777777" w:rsidR="00342966" w:rsidRPr="00684D36" w:rsidRDefault="00342966" w:rsidP="00342966">
            <w:pPr>
              <w:rPr>
                <w:sz w:val="16"/>
                <w:szCs w:val="16"/>
              </w:rPr>
            </w:pPr>
          </w:p>
        </w:tc>
        <w:tc>
          <w:tcPr>
            <w:tcW w:w="1932" w:type="dxa"/>
            <w:vMerge/>
            <w:hideMark/>
          </w:tcPr>
          <w:p w14:paraId="5036DBCD" w14:textId="77777777" w:rsidR="00342966" w:rsidRPr="00684D36" w:rsidRDefault="00342966" w:rsidP="00342966">
            <w:pPr>
              <w:rPr>
                <w:sz w:val="16"/>
                <w:szCs w:val="16"/>
              </w:rPr>
            </w:pPr>
          </w:p>
        </w:tc>
        <w:tc>
          <w:tcPr>
            <w:tcW w:w="1591" w:type="dxa"/>
            <w:hideMark/>
          </w:tcPr>
          <w:p w14:paraId="639B38B0" w14:textId="77777777" w:rsidR="00342966" w:rsidRPr="00684D36" w:rsidRDefault="00342966" w:rsidP="00342966">
            <w:pPr>
              <w:ind w:left="-67"/>
              <w:rPr>
                <w:sz w:val="16"/>
                <w:szCs w:val="16"/>
              </w:rPr>
            </w:pPr>
            <w:r w:rsidRPr="00684D36">
              <w:rPr>
                <w:sz w:val="16"/>
                <w:szCs w:val="16"/>
              </w:rPr>
              <w:t>внебюджетные источники</w:t>
            </w:r>
          </w:p>
        </w:tc>
        <w:tc>
          <w:tcPr>
            <w:tcW w:w="711" w:type="dxa"/>
            <w:noWrap/>
          </w:tcPr>
          <w:p w14:paraId="54DAA36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2BAD29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42D216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2682C2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17216E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0E4794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80C58F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6CBE48A8" w14:textId="77777777" w:rsidR="00342966" w:rsidRPr="00684D36" w:rsidRDefault="00342966" w:rsidP="00342966">
            <w:pPr>
              <w:rPr>
                <w:sz w:val="16"/>
                <w:szCs w:val="16"/>
              </w:rPr>
            </w:pPr>
          </w:p>
        </w:tc>
        <w:tc>
          <w:tcPr>
            <w:tcW w:w="1093" w:type="dxa"/>
            <w:vMerge/>
          </w:tcPr>
          <w:p w14:paraId="5AF65887" w14:textId="77777777" w:rsidR="00342966" w:rsidRPr="00684D36" w:rsidRDefault="00342966" w:rsidP="00342966">
            <w:pPr>
              <w:rPr>
                <w:sz w:val="16"/>
                <w:szCs w:val="16"/>
              </w:rPr>
            </w:pPr>
          </w:p>
        </w:tc>
        <w:tc>
          <w:tcPr>
            <w:tcW w:w="868" w:type="dxa"/>
            <w:vMerge/>
          </w:tcPr>
          <w:p w14:paraId="37AF2ADB" w14:textId="77777777" w:rsidR="00342966" w:rsidRPr="00684D36" w:rsidRDefault="00342966" w:rsidP="00342966">
            <w:pPr>
              <w:rPr>
                <w:sz w:val="16"/>
                <w:szCs w:val="16"/>
              </w:rPr>
            </w:pPr>
          </w:p>
        </w:tc>
        <w:tc>
          <w:tcPr>
            <w:tcW w:w="1329" w:type="dxa"/>
            <w:vMerge/>
          </w:tcPr>
          <w:p w14:paraId="560BD80B" w14:textId="77777777" w:rsidR="00342966" w:rsidRPr="00684D36" w:rsidRDefault="00342966" w:rsidP="00342966">
            <w:pPr>
              <w:rPr>
                <w:sz w:val="16"/>
                <w:szCs w:val="16"/>
              </w:rPr>
            </w:pPr>
          </w:p>
        </w:tc>
        <w:tc>
          <w:tcPr>
            <w:tcW w:w="939" w:type="dxa"/>
            <w:vMerge/>
          </w:tcPr>
          <w:p w14:paraId="1F6BF896" w14:textId="77777777" w:rsidR="00342966" w:rsidRPr="00684D36" w:rsidRDefault="00342966" w:rsidP="00342966">
            <w:pPr>
              <w:rPr>
                <w:sz w:val="16"/>
                <w:szCs w:val="16"/>
              </w:rPr>
            </w:pPr>
          </w:p>
        </w:tc>
      </w:tr>
      <w:tr w:rsidR="00342966" w:rsidRPr="00684D36" w14:paraId="2A2FFBC7" w14:textId="77777777" w:rsidTr="00342966">
        <w:trPr>
          <w:trHeight w:val="582"/>
        </w:trPr>
        <w:tc>
          <w:tcPr>
            <w:tcW w:w="709" w:type="dxa"/>
            <w:vMerge w:val="restart"/>
            <w:noWrap/>
            <w:hideMark/>
          </w:tcPr>
          <w:p w14:paraId="1CFD44CE" w14:textId="77777777" w:rsidR="00342966" w:rsidRPr="00684D36" w:rsidRDefault="00342966" w:rsidP="00342966">
            <w:pPr>
              <w:ind w:right="-108"/>
              <w:contextualSpacing/>
              <w:rPr>
                <w:sz w:val="16"/>
                <w:szCs w:val="16"/>
              </w:rPr>
            </w:pPr>
            <w:r w:rsidRPr="00684D36">
              <w:rPr>
                <w:sz w:val="16"/>
                <w:szCs w:val="16"/>
              </w:rPr>
              <w:t>1.1.1</w:t>
            </w:r>
          </w:p>
        </w:tc>
        <w:tc>
          <w:tcPr>
            <w:tcW w:w="1328" w:type="dxa"/>
            <w:vMerge w:val="restart"/>
            <w:hideMark/>
          </w:tcPr>
          <w:p w14:paraId="3B4564CF" w14:textId="77777777" w:rsidR="00342966" w:rsidRPr="00684D36" w:rsidRDefault="00342966" w:rsidP="00342966">
            <w:pPr>
              <w:ind w:right="-108"/>
              <w:contextualSpacing/>
              <w:rPr>
                <w:sz w:val="16"/>
                <w:szCs w:val="16"/>
              </w:rPr>
            </w:pPr>
            <w:r w:rsidRPr="00684D36">
              <w:rPr>
                <w:sz w:val="16"/>
                <w:szCs w:val="16"/>
              </w:rPr>
              <w:t>Подготовка и проведение Дня России</w:t>
            </w:r>
          </w:p>
        </w:tc>
        <w:tc>
          <w:tcPr>
            <w:tcW w:w="1932" w:type="dxa"/>
            <w:vMerge w:val="restart"/>
            <w:hideMark/>
          </w:tcPr>
          <w:p w14:paraId="70392819" w14:textId="77777777" w:rsidR="00342966" w:rsidRPr="00684D36" w:rsidRDefault="00342966" w:rsidP="00342966">
            <w:pPr>
              <w:contextualSpacing/>
              <w:rPr>
                <w:bCs/>
                <w:sz w:val="16"/>
                <w:szCs w:val="16"/>
              </w:rPr>
            </w:pPr>
            <w:r w:rsidRPr="00684D36">
              <w:rPr>
                <w:sz w:val="16"/>
                <w:szCs w:val="16"/>
              </w:rPr>
              <w:t>Отдел культуры, Отдел образования, Комитет по спорту,</w:t>
            </w:r>
            <w:r w:rsidRPr="00684D36">
              <w:rPr>
                <w:bCs/>
                <w:sz w:val="16"/>
                <w:szCs w:val="16"/>
              </w:rPr>
              <w:t xml:space="preserve"> Дворец молодежи,</w:t>
            </w:r>
          </w:p>
          <w:p w14:paraId="5BC42B2F"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w:t>
            </w:r>
          </w:p>
        </w:tc>
        <w:tc>
          <w:tcPr>
            <w:tcW w:w="1591" w:type="dxa"/>
            <w:hideMark/>
          </w:tcPr>
          <w:p w14:paraId="0FB99DB1" w14:textId="77777777" w:rsidR="00342966" w:rsidRPr="00684D36" w:rsidRDefault="00342966" w:rsidP="00342966">
            <w:pPr>
              <w:ind w:left="-67"/>
              <w:rPr>
                <w:sz w:val="16"/>
                <w:szCs w:val="16"/>
              </w:rPr>
            </w:pPr>
            <w:r w:rsidRPr="00684D36">
              <w:rPr>
                <w:sz w:val="16"/>
                <w:szCs w:val="16"/>
              </w:rPr>
              <w:t xml:space="preserve">Итого, </w:t>
            </w:r>
            <w:r w:rsidRPr="00684D36">
              <w:rPr>
                <w:sz w:val="16"/>
                <w:szCs w:val="16"/>
              </w:rPr>
              <w:br/>
              <w:t>в том числе:</w:t>
            </w:r>
          </w:p>
        </w:tc>
        <w:tc>
          <w:tcPr>
            <w:tcW w:w="711" w:type="dxa"/>
            <w:noWrap/>
            <w:vAlign w:val="bottom"/>
          </w:tcPr>
          <w:p w14:paraId="5EE34D31" w14:textId="77777777" w:rsidR="00342966" w:rsidRPr="00684D36" w:rsidRDefault="00342966" w:rsidP="00342966">
            <w:pPr>
              <w:rPr>
                <w:sz w:val="16"/>
                <w:szCs w:val="16"/>
              </w:rPr>
            </w:pPr>
            <w:r>
              <w:rPr>
                <w:color w:val="000000"/>
                <w:sz w:val="16"/>
                <w:szCs w:val="16"/>
              </w:rPr>
              <w:t>36,0</w:t>
            </w:r>
          </w:p>
        </w:tc>
        <w:tc>
          <w:tcPr>
            <w:tcW w:w="621" w:type="dxa"/>
            <w:noWrap/>
            <w:vAlign w:val="bottom"/>
          </w:tcPr>
          <w:p w14:paraId="51152BFD" w14:textId="77777777" w:rsidR="00342966" w:rsidRPr="00684D36" w:rsidRDefault="00342966" w:rsidP="00342966">
            <w:pPr>
              <w:spacing w:after="200" w:line="276" w:lineRule="auto"/>
              <w:rPr>
                <w:sz w:val="16"/>
                <w:szCs w:val="16"/>
              </w:rPr>
            </w:pPr>
            <w:r>
              <w:rPr>
                <w:color w:val="000000"/>
                <w:sz w:val="16"/>
                <w:szCs w:val="16"/>
              </w:rPr>
              <w:t>5,0</w:t>
            </w:r>
          </w:p>
        </w:tc>
        <w:tc>
          <w:tcPr>
            <w:tcW w:w="621" w:type="dxa"/>
            <w:noWrap/>
            <w:vAlign w:val="bottom"/>
          </w:tcPr>
          <w:p w14:paraId="344564EC" w14:textId="77777777" w:rsidR="00342966" w:rsidRPr="00684D36" w:rsidRDefault="00342966" w:rsidP="00342966">
            <w:pPr>
              <w:spacing w:after="200" w:line="276" w:lineRule="auto"/>
              <w:rPr>
                <w:sz w:val="16"/>
                <w:szCs w:val="16"/>
              </w:rPr>
            </w:pPr>
            <w:r>
              <w:rPr>
                <w:color w:val="000000"/>
                <w:sz w:val="16"/>
                <w:szCs w:val="16"/>
              </w:rPr>
              <w:t>31,0</w:t>
            </w:r>
          </w:p>
        </w:tc>
        <w:tc>
          <w:tcPr>
            <w:tcW w:w="621" w:type="dxa"/>
            <w:noWrap/>
            <w:vAlign w:val="bottom"/>
          </w:tcPr>
          <w:p w14:paraId="653D8DAB" w14:textId="77777777" w:rsidR="00342966" w:rsidRPr="00684D36" w:rsidRDefault="00342966" w:rsidP="00342966">
            <w:pPr>
              <w:spacing w:after="200" w:line="276" w:lineRule="auto"/>
              <w:rPr>
                <w:sz w:val="16"/>
                <w:szCs w:val="16"/>
              </w:rPr>
            </w:pPr>
            <w:r>
              <w:rPr>
                <w:color w:val="000000"/>
                <w:sz w:val="16"/>
                <w:szCs w:val="16"/>
              </w:rPr>
              <w:t>0,0</w:t>
            </w:r>
          </w:p>
        </w:tc>
        <w:tc>
          <w:tcPr>
            <w:tcW w:w="621" w:type="dxa"/>
            <w:noWrap/>
            <w:vAlign w:val="bottom"/>
          </w:tcPr>
          <w:p w14:paraId="0570D475" w14:textId="77777777" w:rsidR="00342966" w:rsidRPr="00684D36" w:rsidRDefault="00342966" w:rsidP="00342966">
            <w:pPr>
              <w:spacing w:after="200" w:line="276" w:lineRule="auto"/>
              <w:rPr>
                <w:sz w:val="16"/>
                <w:szCs w:val="16"/>
              </w:rPr>
            </w:pPr>
            <w:r>
              <w:rPr>
                <w:color w:val="000000"/>
                <w:sz w:val="16"/>
                <w:szCs w:val="16"/>
              </w:rPr>
              <w:t>0,0</w:t>
            </w:r>
          </w:p>
        </w:tc>
        <w:tc>
          <w:tcPr>
            <w:tcW w:w="621" w:type="dxa"/>
            <w:noWrap/>
            <w:vAlign w:val="bottom"/>
          </w:tcPr>
          <w:p w14:paraId="54933F3B" w14:textId="77777777" w:rsidR="00342966" w:rsidRPr="00684D36" w:rsidRDefault="00342966" w:rsidP="00342966">
            <w:pPr>
              <w:spacing w:after="200" w:line="276" w:lineRule="auto"/>
              <w:rPr>
                <w:sz w:val="16"/>
                <w:szCs w:val="16"/>
              </w:rPr>
            </w:pPr>
            <w:r>
              <w:rPr>
                <w:color w:val="000000"/>
                <w:sz w:val="16"/>
                <w:szCs w:val="16"/>
              </w:rPr>
              <w:t>0,0</w:t>
            </w:r>
          </w:p>
        </w:tc>
        <w:tc>
          <w:tcPr>
            <w:tcW w:w="621" w:type="dxa"/>
            <w:noWrap/>
            <w:vAlign w:val="bottom"/>
          </w:tcPr>
          <w:p w14:paraId="2FED9326" w14:textId="77777777" w:rsidR="00342966" w:rsidRPr="00684D36" w:rsidRDefault="00342966" w:rsidP="00342966">
            <w:pPr>
              <w:spacing w:after="200" w:line="276" w:lineRule="auto"/>
              <w:rPr>
                <w:sz w:val="16"/>
                <w:szCs w:val="16"/>
              </w:rPr>
            </w:pPr>
            <w:r>
              <w:rPr>
                <w:color w:val="000000"/>
                <w:sz w:val="16"/>
                <w:szCs w:val="16"/>
              </w:rPr>
              <w:t>0,0</w:t>
            </w:r>
          </w:p>
        </w:tc>
        <w:tc>
          <w:tcPr>
            <w:tcW w:w="941" w:type="dxa"/>
            <w:vMerge w:val="restart"/>
          </w:tcPr>
          <w:p w14:paraId="4832F50B"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65EF7179" w14:textId="77777777" w:rsidR="00342966" w:rsidRPr="00684D36" w:rsidRDefault="00342966" w:rsidP="00342966">
            <w:pPr>
              <w:jc w:val="center"/>
              <w:rPr>
                <w:sz w:val="16"/>
                <w:szCs w:val="16"/>
              </w:rPr>
            </w:pPr>
            <w:r w:rsidRPr="00684D36">
              <w:rPr>
                <w:sz w:val="16"/>
                <w:szCs w:val="16"/>
              </w:rPr>
              <w:t>1</w:t>
            </w:r>
          </w:p>
        </w:tc>
        <w:tc>
          <w:tcPr>
            <w:tcW w:w="868" w:type="dxa"/>
            <w:vMerge w:val="restart"/>
          </w:tcPr>
          <w:p w14:paraId="2DE11DED" w14:textId="77777777" w:rsidR="00342966" w:rsidRPr="00684D36" w:rsidRDefault="00342966" w:rsidP="00342966">
            <w:pPr>
              <w:rPr>
                <w:sz w:val="16"/>
                <w:szCs w:val="16"/>
              </w:rPr>
            </w:pPr>
            <w:r w:rsidRPr="00684D36">
              <w:rPr>
                <w:sz w:val="16"/>
                <w:szCs w:val="16"/>
              </w:rPr>
              <w:t>1.1-1.2</w:t>
            </w:r>
          </w:p>
        </w:tc>
        <w:tc>
          <w:tcPr>
            <w:tcW w:w="1329" w:type="dxa"/>
            <w:vMerge w:val="restart"/>
          </w:tcPr>
          <w:p w14:paraId="3045E750"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человек</w:t>
            </w:r>
          </w:p>
          <w:p w14:paraId="04C7B637" w14:textId="77777777" w:rsidR="00342966" w:rsidRPr="00684D36" w:rsidRDefault="00342966" w:rsidP="00342966">
            <w:pPr>
              <w:pStyle w:val="Default"/>
              <w:rPr>
                <w:sz w:val="16"/>
                <w:szCs w:val="16"/>
              </w:rPr>
            </w:pPr>
          </w:p>
          <w:p w14:paraId="7CA620C3" w14:textId="77777777" w:rsidR="00342966" w:rsidRPr="00684D36" w:rsidRDefault="00342966" w:rsidP="00342966">
            <w:pPr>
              <w:pStyle w:val="Default"/>
              <w:rPr>
                <w:sz w:val="16"/>
                <w:szCs w:val="16"/>
              </w:rPr>
            </w:pPr>
            <w:r w:rsidRPr="00684D36">
              <w:rPr>
                <w:sz w:val="16"/>
                <w:szCs w:val="16"/>
              </w:rPr>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w:t>
            </w:r>
          </w:p>
        </w:tc>
        <w:tc>
          <w:tcPr>
            <w:tcW w:w="939" w:type="dxa"/>
            <w:vMerge w:val="restart"/>
          </w:tcPr>
          <w:p w14:paraId="0C43CF4E" w14:textId="77777777" w:rsidR="00342966" w:rsidRPr="00684D36" w:rsidRDefault="00342966" w:rsidP="00342966">
            <w:pPr>
              <w:rPr>
                <w:sz w:val="16"/>
                <w:szCs w:val="16"/>
              </w:rPr>
            </w:pPr>
            <w:r w:rsidRPr="00684D36">
              <w:rPr>
                <w:sz w:val="16"/>
                <w:szCs w:val="16"/>
              </w:rPr>
              <w:t>2023-15,01</w:t>
            </w:r>
          </w:p>
          <w:p w14:paraId="20749D8F" w14:textId="77777777" w:rsidR="00342966" w:rsidRPr="00684D36" w:rsidRDefault="00342966" w:rsidP="00342966">
            <w:pPr>
              <w:rPr>
                <w:sz w:val="16"/>
                <w:szCs w:val="16"/>
              </w:rPr>
            </w:pPr>
            <w:r w:rsidRPr="00684D36">
              <w:rPr>
                <w:sz w:val="16"/>
                <w:szCs w:val="16"/>
              </w:rPr>
              <w:t>2024-15,02</w:t>
            </w:r>
          </w:p>
          <w:p w14:paraId="34CD2F99" w14:textId="77777777" w:rsidR="00342966" w:rsidRPr="00684D36" w:rsidRDefault="00342966" w:rsidP="00342966">
            <w:pPr>
              <w:rPr>
                <w:sz w:val="16"/>
                <w:szCs w:val="16"/>
              </w:rPr>
            </w:pPr>
            <w:r w:rsidRPr="00684D36">
              <w:rPr>
                <w:sz w:val="16"/>
                <w:szCs w:val="16"/>
              </w:rPr>
              <w:t>2025-15,03</w:t>
            </w:r>
          </w:p>
          <w:p w14:paraId="3EA7C059" w14:textId="77777777" w:rsidR="00342966" w:rsidRPr="00684D36" w:rsidRDefault="00342966" w:rsidP="00342966">
            <w:pPr>
              <w:rPr>
                <w:sz w:val="16"/>
                <w:szCs w:val="16"/>
              </w:rPr>
            </w:pPr>
            <w:r w:rsidRPr="00684D36">
              <w:rPr>
                <w:sz w:val="16"/>
                <w:szCs w:val="16"/>
              </w:rPr>
              <w:t>2026-15,04</w:t>
            </w:r>
          </w:p>
          <w:p w14:paraId="448ADFE9" w14:textId="77777777" w:rsidR="00342966" w:rsidRPr="00684D36" w:rsidRDefault="00342966" w:rsidP="00342966">
            <w:pPr>
              <w:rPr>
                <w:sz w:val="16"/>
                <w:szCs w:val="16"/>
              </w:rPr>
            </w:pPr>
            <w:r w:rsidRPr="00684D36">
              <w:rPr>
                <w:sz w:val="16"/>
                <w:szCs w:val="16"/>
              </w:rPr>
              <w:t>2027-15,05</w:t>
            </w:r>
          </w:p>
          <w:p w14:paraId="1EBCD5B9" w14:textId="77777777" w:rsidR="00342966" w:rsidRPr="00684D36" w:rsidRDefault="00342966" w:rsidP="00342966">
            <w:pPr>
              <w:rPr>
                <w:sz w:val="16"/>
                <w:szCs w:val="16"/>
              </w:rPr>
            </w:pPr>
            <w:r w:rsidRPr="00684D36">
              <w:rPr>
                <w:sz w:val="16"/>
                <w:szCs w:val="16"/>
              </w:rPr>
              <w:t>2028-15,06</w:t>
            </w:r>
          </w:p>
          <w:p w14:paraId="4D5FD925" w14:textId="77777777" w:rsidR="00342966" w:rsidRPr="00684D36" w:rsidRDefault="00342966" w:rsidP="00342966">
            <w:pPr>
              <w:rPr>
                <w:sz w:val="16"/>
                <w:szCs w:val="16"/>
              </w:rPr>
            </w:pPr>
          </w:p>
          <w:p w14:paraId="711A5075" w14:textId="77777777" w:rsidR="00342966" w:rsidRPr="00684D36" w:rsidRDefault="00342966" w:rsidP="00342966">
            <w:pPr>
              <w:rPr>
                <w:sz w:val="16"/>
                <w:szCs w:val="16"/>
              </w:rPr>
            </w:pPr>
          </w:p>
          <w:p w14:paraId="198D878D" w14:textId="77777777" w:rsidR="00342966" w:rsidRPr="00684D36" w:rsidRDefault="00342966" w:rsidP="00342966">
            <w:pPr>
              <w:rPr>
                <w:sz w:val="16"/>
                <w:szCs w:val="16"/>
              </w:rPr>
            </w:pPr>
          </w:p>
          <w:p w14:paraId="6595E730" w14:textId="77777777" w:rsidR="00342966" w:rsidRPr="00684D36" w:rsidRDefault="00342966" w:rsidP="00342966">
            <w:pPr>
              <w:rPr>
                <w:sz w:val="16"/>
                <w:szCs w:val="16"/>
              </w:rPr>
            </w:pPr>
          </w:p>
          <w:p w14:paraId="42D31AC4" w14:textId="77777777" w:rsidR="00342966" w:rsidRPr="00684D36" w:rsidRDefault="00342966" w:rsidP="00342966">
            <w:pPr>
              <w:rPr>
                <w:sz w:val="16"/>
                <w:szCs w:val="16"/>
              </w:rPr>
            </w:pPr>
          </w:p>
          <w:p w14:paraId="37B6B47C" w14:textId="77777777" w:rsidR="00342966" w:rsidRPr="00684D36" w:rsidRDefault="00342966" w:rsidP="00342966">
            <w:pPr>
              <w:rPr>
                <w:sz w:val="16"/>
                <w:szCs w:val="16"/>
              </w:rPr>
            </w:pPr>
          </w:p>
          <w:p w14:paraId="7736C65F" w14:textId="77777777" w:rsidR="00342966" w:rsidRPr="00684D36" w:rsidRDefault="00342966" w:rsidP="00342966">
            <w:pPr>
              <w:rPr>
                <w:sz w:val="16"/>
                <w:szCs w:val="16"/>
              </w:rPr>
            </w:pPr>
          </w:p>
          <w:p w14:paraId="0B6515BD" w14:textId="77777777" w:rsidR="00342966" w:rsidRPr="00684D36" w:rsidRDefault="00342966" w:rsidP="00342966">
            <w:pPr>
              <w:rPr>
                <w:sz w:val="16"/>
                <w:szCs w:val="16"/>
              </w:rPr>
            </w:pPr>
            <w:r w:rsidRPr="00684D36">
              <w:rPr>
                <w:sz w:val="16"/>
                <w:szCs w:val="16"/>
              </w:rPr>
              <w:t>2023-1,1</w:t>
            </w:r>
          </w:p>
          <w:p w14:paraId="3FFFA470" w14:textId="77777777" w:rsidR="00342966" w:rsidRPr="00684D36" w:rsidRDefault="00342966" w:rsidP="00342966">
            <w:pPr>
              <w:rPr>
                <w:sz w:val="16"/>
                <w:szCs w:val="16"/>
              </w:rPr>
            </w:pPr>
            <w:r w:rsidRPr="00684D36">
              <w:rPr>
                <w:sz w:val="16"/>
                <w:szCs w:val="16"/>
              </w:rPr>
              <w:t>2024-1,2</w:t>
            </w:r>
          </w:p>
          <w:p w14:paraId="4D54400B" w14:textId="77777777" w:rsidR="00342966" w:rsidRPr="00684D36" w:rsidRDefault="00342966" w:rsidP="00342966">
            <w:pPr>
              <w:rPr>
                <w:sz w:val="16"/>
                <w:szCs w:val="16"/>
              </w:rPr>
            </w:pPr>
            <w:r w:rsidRPr="00684D36">
              <w:rPr>
                <w:sz w:val="16"/>
                <w:szCs w:val="16"/>
              </w:rPr>
              <w:t>2025-1,3</w:t>
            </w:r>
          </w:p>
          <w:p w14:paraId="3429BA4B" w14:textId="77777777" w:rsidR="00342966" w:rsidRPr="00684D36" w:rsidRDefault="00342966" w:rsidP="00342966">
            <w:pPr>
              <w:rPr>
                <w:sz w:val="16"/>
                <w:szCs w:val="16"/>
              </w:rPr>
            </w:pPr>
            <w:r w:rsidRPr="00684D36">
              <w:rPr>
                <w:sz w:val="16"/>
                <w:szCs w:val="16"/>
              </w:rPr>
              <w:t>2026-1,4</w:t>
            </w:r>
          </w:p>
          <w:p w14:paraId="3FDC8FFC" w14:textId="77777777" w:rsidR="00342966" w:rsidRPr="00684D36" w:rsidRDefault="00342966" w:rsidP="00342966">
            <w:pPr>
              <w:rPr>
                <w:sz w:val="16"/>
                <w:szCs w:val="16"/>
              </w:rPr>
            </w:pPr>
            <w:r w:rsidRPr="00684D36">
              <w:rPr>
                <w:sz w:val="16"/>
                <w:szCs w:val="16"/>
              </w:rPr>
              <w:t>2027-1,5</w:t>
            </w:r>
          </w:p>
          <w:p w14:paraId="0B8C8DFE" w14:textId="77777777" w:rsidR="00342966" w:rsidRPr="00684D36" w:rsidRDefault="00342966" w:rsidP="00342966">
            <w:pPr>
              <w:rPr>
                <w:sz w:val="16"/>
                <w:szCs w:val="16"/>
              </w:rPr>
            </w:pPr>
            <w:r w:rsidRPr="00684D36">
              <w:rPr>
                <w:sz w:val="16"/>
                <w:szCs w:val="16"/>
              </w:rPr>
              <w:t>2028-1,6</w:t>
            </w:r>
          </w:p>
        </w:tc>
      </w:tr>
      <w:tr w:rsidR="00342966" w:rsidRPr="00684D36" w14:paraId="50054AED" w14:textId="77777777" w:rsidTr="00342966">
        <w:trPr>
          <w:trHeight w:val="419"/>
        </w:trPr>
        <w:tc>
          <w:tcPr>
            <w:tcW w:w="709" w:type="dxa"/>
            <w:vMerge/>
            <w:noWrap/>
          </w:tcPr>
          <w:p w14:paraId="0DDAC51B" w14:textId="77777777" w:rsidR="00342966" w:rsidRPr="00684D36" w:rsidRDefault="00342966" w:rsidP="00342966">
            <w:pPr>
              <w:ind w:right="-108"/>
              <w:contextualSpacing/>
              <w:rPr>
                <w:sz w:val="16"/>
                <w:szCs w:val="16"/>
              </w:rPr>
            </w:pPr>
          </w:p>
        </w:tc>
        <w:tc>
          <w:tcPr>
            <w:tcW w:w="1328" w:type="dxa"/>
            <w:vMerge/>
          </w:tcPr>
          <w:p w14:paraId="1CC85F0C" w14:textId="77777777" w:rsidR="00342966" w:rsidRPr="00684D36" w:rsidRDefault="00342966" w:rsidP="00342966">
            <w:pPr>
              <w:ind w:right="-108"/>
              <w:contextualSpacing/>
              <w:rPr>
                <w:sz w:val="16"/>
                <w:szCs w:val="16"/>
              </w:rPr>
            </w:pPr>
          </w:p>
        </w:tc>
        <w:tc>
          <w:tcPr>
            <w:tcW w:w="1932" w:type="dxa"/>
            <w:vMerge/>
          </w:tcPr>
          <w:p w14:paraId="4DF318B7" w14:textId="77777777" w:rsidR="00342966" w:rsidRPr="00684D36" w:rsidRDefault="00342966" w:rsidP="00342966">
            <w:pPr>
              <w:contextualSpacing/>
              <w:rPr>
                <w:sz w:val="16"/>
                <w:szCs w:val="16"/>
              </w:rPr>
            </w:pPr>
          </w:p>
        </w:tc>
        <w:tc>
          <w:tcPr>
            <w:tcW w:w="1591" w:type="dxa"/>
          </w:tcPr>
          <w:p w14:paraId="0207F7A8" w14:textId="77777777" w:rsidR="00342966" w:rsidRPr="00684D36" w:rsidRDefault="00342966" w:rsidP="00342966">
            <w:pPr>
              <w:ind w:left="-67"/>
              <w:rPr>
                <w:sz w:val="16"/>
                <w:szCs w:val="16"/>
              </w:rPr>
            </w:pPr>
            <w:r w:rsidRPr="00684D36">
              <w:rPr>
                <w:sz w:val="16"/>
                <w:szCs w:val="16"/>
              </w:rPr>
              <w:t>Отдел культуры</w:t>
            </w:r>
          </w:p>
        </w:tc>
        <w:tc>
          <w:tcPr>
            <w:tcW w:w="711" w:type="dxa"/>
            <w:noWrap/>
            <w:vAlign w:val="bottom"/>
          </w:tcPr>
          <w:p w14:paraId="06B48CFA" w14:textId="77777777" w:rsidR="00342966" w:rsidRPr="00684D36" w:rsidRDefault="00342966" w:rsidP="00342966">
            <w:pPr>
              <w:rPr>
                <w:sz w:val="16"/>
                <w:szCs w:val="16"/>
              </w:rPr>
            </w:pPr>
            <w:r>
              <w:rPr>
                <w:color w:val="000000"/>
                <w:sz w:val="16"/>
                <w:szCs w:val="16"/>
              </w:rPr>
              <w:t>36,0</w:t>
            </w:r>
          </w:p>
        </w:tc>
        <w:tc>
          <w:tcPr>
            <w:tcW w:w="621" w:type="dxa"/>
            <w:noWrap/>
            <w:vAlign w:val="bottom"/>
          </w:tcPr>
          <w:p w14:paraId="5790F4FD" w14:textId="77777777" w:rsidR="00342966" w:rsidRPr="00684D36" w:rsidRDefault="00342966" w:rsidP="00342966">
            <w:pPr>
              <w:spacing w:after="200" w:line="276" w:lineRule="auto"/>
              <w:rPr>
                <w:sz w:val="16"/>
                <w:szCs w:val="16"/>
              </w:rPr>
            </w:pPr>
            <w:r>
              <w:rPr>
                <w:color w:val="000000"/>
                <w:sz w:val="16"/>
                <w:szCs w:val="16"/>
              </w:rPr>
              <w:t>5,0</w:t>
            </w:r>
          </w:p>
        </w:tc>
        <w:tc>
          <w:tcPr>
            <w:tcW w:w="621" w:type="dxa"/>
            <w:noWrap/>
            <w:vAlign w:val="bottom"/>
          </w:tcPr>
          <w:p w14:paraId="6F137826" w14:textId="77777777" w:rsidR="00342966" w:rsidRPr="00684D36" w:rsidRDefault="00342966" w:rsidP="00342966">
            <w:pPr>
              <w:spacing w:after="200" w:line="276" w:lineRule="auto"/>
              <w:rPr>
                <w:sz w:val="16"/>
                <w:szCs w:val="16"/>
              </w:rPr>
            </w:pPr>
            <w:r>
              <w:rPr>
                <w:color w:val="000000"/>
                <w:sz w:val="16"/>
                <w:szCs w:val="16"/>
              </w:rPr>
              <w:t>31,0</w:t>
            </w:r>
          </w:p>
        </w:tc>
        <w:tc>
          <w:tcPr>
            <w:tcW w:w="621" w:type="dxa"/>
            <w:noWrap/>
            <w:vAlign w:val="bottom"/>
          </w:tcPr>
          <w:p w14:paraId="58F52A16" w14:textId="77777777" w:rsidR="00342966" w:rsidRPr="00684D36" w:rsidRDefault="00342966" w:rsidP="00342966">
            <w:pPr>
              <w:spacing w:after="200" w:line="276" w:lineRule="auto"/>
              <w:rPr>
                <w:sz w:val="16"/>
                <w:szCs w:val="16"/>
              </w:rPr>
            </w:pPr>
            <w:r>
              <w:rPr>
                <w:color w:val="000000"/>
                <w:sz w:val="16"/>
                <w:szCs w:val="16"/>
              </w:rPr>
              <w:t>0,0</w:t>
            </w:r>
          </w:p>
        </w:tc>
        <w:tc>
          <w:tcPr>
            <w:tcW w:w="621" w:type="dxa"/>
            <w:noWrap/>
            <w:vAlign w:val="bottom"/>
          </w:tcPr>
          <w:p w14:paraId="505C7791" w14:textId="77777777" w:rsidR="00342966" w:rsidRPr="00684D36" w:rsidRDefault="00342966" w:rsidP="00342966">
            <w:pPr>
              <w:spacing w:after="200" w:line="276" w:lineRule="auto"/>
              <w:rPr>
                <w:sz w:val="16"/>
                <w:szCs w:val="16"/>
              </w:rPr>
            </w:pPr>
            <w:r>
              <w:rPr>
                <w:color w:val="000000"/>
                <w:sz w:val="16"/>
                <w:szCs w:val="16"/>
              </w:rPr>
              <w:t>0,0</w:t>
            </w:r>
          </w:p>
        </w:tc>
        <w:tc>
          <w:tcPr>
            <w:tcW w:w="621" w:type="dxa"/>
            <w:noWrap/>
            <w:vAlign w:val="bottom"/>
          </w:tcPr>
          <w:p w14:paraId="0663CCE5" w14:textId="77777777" w:rsidR="00342966" w:rsidRPr="00684D36" w:rsidRDefault="00342966" w:rsidP="00342966">
            <w:pPr>
              <w:spacing w:after="200" w:line="276" w:lineRule="auto"/>
              <w:rPr>
                <w:sz w:val="16"/>
                <w:szCs w:val="16"/>
              </w:rPr>
            </w:pPr>
            <w:r>
              <w:rPr>
                <w:color w:val="000000"/>
                <w:sz w:val="16"/>
                <w:szCs w:val="16"/>
              </w:rPr>
              <w:t>0,0</w:t>
            </w:r>
          </w:p>
        </w:tc>
        <w:tc>
          <w:tcPr>
            <w:tcW w:w="621" w:type="dxa"/>
            <w:noWrap/>
            <w:vAlign w:val="bottom"/>
          </w:tcPr>
          <w:p w14:paraId="3DB83127" w14:textId="77777777" w:rsidR="00342966" w:rsidRPr="00684D36" w:rsidRDefault="00342966" w:rsidP="00342966">
            <w:pPr>
              <w:spacing w:after="200" w:line="276" w:lineRule="auto"/>
              <w:rPr>
                <w:sz w:val="16"/>
                <w:szCs w:val="16"/>
              </w:rPr>
            </w:pPr>
            <w:r>
              <w:rPr>
                <w:color w:val="000000"/>
                <w:sz w:val="16"/>
                <w:szCs w:val="16"/>
              </w:rPr>
              <w:t>0,0</w:t>
            </w:r>
          </w:p>
        </w:tc>
        <w:tc>
          <w:tcPr>
            <w:tcW w:w="941" w:type="dxa"/>
            <w:vMerge/>
          </w:tcPr>
          <w:p w14:paraId="5E427557" w14:textId="77777777" w:rsidR="00342966" w:rsidRPr="00684D36" w:rsidRDefault="00342966" w:rsidP="00342966">
            <w:pPr>
              <w:jc w:val="both"/>
              <w:rPr>
                <w:sz w:val="16"/>
                <w:szCs w:val="16"/>
              </w:rPr>
            </w:pPr>
          </w:p>
        </w:tc>
        <w:tc>
          <w:tcPr>
            <w:tcW w:w="1093" w:type="dxa"/>
            <w:vMerge/>
          </w:tcPr>
          <w:p w14:paraId="369C7215" w14:textId="77777777" w:rsidR="00342966" w:rsidRPr="00684D36" w:rsidRDefault="00342966" w:rsidP="00342966">
            <w:pPr>
              <w:jc w:val="center"/>
              <w:rPr>
                <w:sz w:val="16"/>
                <w:szCs w:val="16"/>
              </w:rPr>
            </w:pPr>
          </w:p>
        </w:tc>
        <w:tc>
          <w:tcPr>
            <w:tcW w:w="868" w:type="dxa"/>
            <w:vMerge/>
          </w:tcPr>
          <w:p w14:paraId="2AD1638D" w14:textId="77777777" w:rsidR="00342966" w:rsidRPr="00684D36" w:rsidRDefault="00342966" w:rsidP="00342966">
            <w:pPr>
              <w:rPr>
                <w:sz w:val="16"/>
                <w:szCs w:val="16"/>
              </w:rPr>
            </w:pPr>
          </w:p>
        </w:tc>
        <w:tc>
          <w:tcPr>
            <w:tcW w:w="1329" w:type="dxa"/>
            <w:vMerge/>
          </w:tcPr>
          <w:p w14:paraId="3DE4DC7C" w14:textId="77777777" w:rsidR="00342966" w:rsidRPr="00684D36" w:rsidRDefault="00342966" w:rsidP="00342966">
            <w:pPr>
              <w:rPr>
                <w:sz w:val="16"/>
                <w:szCs w:val="16"/>
              </w:rPr>
            </w:pPr>
          </w:p>
        </w:tc>
        <w:tc>
          <w:tcPr>
            <w:tcW w:w="939" w:type="dxa"/>
            <w:vMerge/>
          </w:tcPr>
          <w:p w14:paraId="0FEB46BC" w14:textId="77777777" w:rsidR="00342966" w:rsidRPr="00684D36" w:rsidRDefault="00342966" w:rsidP="00342966">
            <w:pPr>
              <w:rPr>
                <w:sz w:val="16"/>
                <w:szCs w:val="16"/>
              </w:rPr>
            </w:pPr>
          </w:p>
        </w:tc>
      </w:tr>
      <w:tr w:rsidR="00342966" w:rsidRPr="00684D36" w14:paraId="5772BC06" w14:textId="77777777" w:rsidTr="00342966">
        <w:trPr>
          <w:trHeight w:val="184"/>
        </w:trPr>
        <w:tc>
          <w:tcPr>
            <w:tcW w:w="709" w:type="dxa"/>
            <w:vMerge/>
            <w:hideMark/>
          </w:tcPr>
          <w:p w14:paraId="76183B83" w14:textId="77777777" w:rsidR="00342966" w:rsidRPr="00684D36" w:rsidRDefault="00342966" w:rsidP="00342966">
            <w:pPr>
              <w:rPr>
                <w:sz w:val="16"/>
                <w:szCs w:val="16"/>
              </w:rPr>
            </w:pPr>
          </w:p>
        </w:tc>
        <w:tc>
          <w:tcPr>
            <w:tcW w:w="1328" w:type="dxa"/>
            <w:vMerge/>
            <w:hideMark/>
          </w:tcPr>
          <w:p w14:paraId="1AB0137E" w14:textId="77777777" w:rsidR="00342966" w:rsidRPr="00684D36" w:rsidRDefault="00342966" w:rsidP="00342966">
            <w:pPr>
              <w:rPr>
                <w:sz w:val="16"/>
                <w:szCs w:val="16"/>
              </w:rPr>
            </w:pPr>
          </w:p>
        </w:tc>
        <w:tc>
          <w:tcPr>
            <w:tcW w:w="1932" w:type="dxa"/>
            <w:vMerge/>
            <w:hideMark/>
          </w:tcPr>
          <w:p w14:paraId="6FE888D6" w14:textId="77777777" w:rsidR="00342966" w:rsidRPr="00684D36" w:rsidRDefault="00342966" w:rsidP="00342966">
            <w:pPr>
              <w:rPr>
                <w:sz w:val="16"/>
                <w:szCs w:val="16"/>
              </w:rPr>
            </w:pPr>
          </w:p>
        </w:tc>
        <w:tc>
          <w:tcPr>
            <w:tcW w:w="1591" w:type="dxa"/>
            <w:hideMark/>
          </w:tcPr>
          <w:p w14:paraId="46D65F32" w14:textId="77777777" w:rsidR="00342966" w:rsidRPr="00684D36" w:rsidRDefault="00342966" w:rsidP="00342966">
            <w:pPr>
              <w:ind w:left="-67"/>
              <w:rPr>
                <w:sz w:val="16"/>
                <w:szCs w:val="16"/>
              </w:rPr>
            </w:pPr>
            <w:r w:rsidRPr="00684D36">
              <w:rPr>
                <w:sz w:val="16"/>
                <w:szCs w:val="16"/>
              </w:rPr>
              <w:t>бюджет РБ</w:t>
            </w:r>
          </w:p>
        </w:tc>
        <w:tc>
          <w:tcPr>
            <w:tcW w:w="711" w:type="dxa"/>
            <w:noWrap/>
          </w:tcPr>
          <w:p w14:paraId="290ED8E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9A40AA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539A8B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00A84F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E9AF32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9701F9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D7A16E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2FCCF3AF" w14:textId="77777777" w:rsidR="00342966" w:rsidRPr="00684D36" w:rsidRDefault="00342966" w:rsidP="00342966">
            <w:pPr>
              <w:rPr>
                <w:sz w:val="16"/>
                <w:szCs w:val="16"/>
              </w:rPr>
            </w:pPr>
          </w:p>
        </w:tc>
        <w:tc>
          <w:tcPr>
            <w:tcW w:w="1093" w:type="dxa"/>
            <w:vMerge/>
          </w:tcPr>
          <w:p w14:paraId="64AD45A8" w14:textId="77777777" w:rsidR="00342966" w:rsidRPr="00684D36" w:rsidRDefault="00342966" w:rsidP="00342966">
            <w:pPr>
              <w:rPr>
                <w:sz w:val="16"/>
                <w:szCs w:val="16"/>
              </w:rPr>
            </w:pPr>
          </w:p>
        </w:tc>
        <w:tc>
          <w:tcPr>
            <w:tcW w:w="868" w:type="dxa"/>
            <w:vMerge/>
          </w:tcPr>
          <w:p w14:paraId="66562A00" w14:textId="77777777" w:rsidR="00342966" w:rsidRPr="00684D36" w:rsidRDefault="00342966" w:rsidP="00342966">
            <w:pPr>
              <w:rPr>
                <w:sz w:val="16"/>
                <w:szCs w:val="16"/>
              </w:rPr>
            </w:pPr>
          </w:p>
        </w:tc>
        <w:tc>
          <w:tcPr>
            <w:tcW w:w="1329" w:type="dxa"/>
            <w:vMerge/>
          </w:tcPr>
          <w:p w14:paraId="12963864" w14:textId="77777777" w:rsidR="00342966" w:rsidRPr="00684D36" w:rsidRDefault="00342966" w:rsidP="00342966">
            <w:pPr>
              <w:rPr>
                <w:sz w:val="16"/>
                <w:szCs w:val="16"/>
              </w:rPr>
            </w:pPr>
          </w:p>
        </w:tc>
        <w:tc>
          <w:tcPr>
            <w:tcW w:w="939" w:type="dxa"/>
            <w:vMerge/>
          </w:tcPr>
          <w:p w14:paraId="27FE0782" w14:textId="77777777" w:rsidR="00342966" w:rsidRPr="00684D36" w:rsidRDefault="00342966" w:rsidP="00342966">
            <w:pPr>
              <w:rPr>
                <w:sz w:val="16"/>
                <w:szCs w:val="16"/>
              </w:rPr>
            </w:pPr>
          </w:p>
        </w:tc>
      </w:tr>
      <w:tr w:rsidR="00342966" w:rsidRPr="00684D36" w14:paraId="6DA17FB8" w14:textId="77777777" w:rsidTr="00342966">
        <w:trPr>
          <w:trHeight w:val="465"/>
        </w:trPr>
        <w:tc>
          <w:tcPr>
            <w:tcW w:w="709" w:type="dxa"/>
            <w:vMerge/>
            <w:hideMark/>
          </w:tcPr>
          <w:p w14:paraId="67A41C0D" w14:textId="77777777" w:rsidR="00342966" w:rsidRPr="00684D36" w:rsidRDefault="00342966" w:rsidP="00342966">
            <w:pPr>
              <w:rPr>
                <w:sz w:val="16"/>
                <w:szCs w:val="16"/>
              </w:rPr>
            </w:pPr>
          </w:p>
        </w:tc>
        <w:tc>
          <w:tcPr>
            <w:tcW w:w="1328" w:type="dxa"/>
            <w:vMerge/>
            <w:hideMark/>
          </w:tcPr>
          <w:p w14:paraId="1DD511D1" w14:textId="77777777" w:rsidR="00342966" w:rsidRPr="00684D36" w:rsidRDefault="00342966" w:rsidP="00342966">
            <w:pPr>
              <w:rPr>
                <w:sz w:val="16"/>
                <w:szCs w:val="16"/>
              </w:rPr>
            </w:pPr>
          </w:p>
        </w:tc>
        <w:tc>
          <w:tcPr>
            <w:tcW w:w="1932" w:type="dxa"/>
            <w:vMerge/>
            <w:hideMark/>
          </w:tcPr>
          <w:p w14:paraId="12193268" w14:textId="77777777" w:rsidR="00342966" w:rsidRPr="00684D36" w:rsidRDefault="00342966" w:rsidP="00342966">
            <w:pPr>
              <w:rPr>
                <w:sz w:val="16"/>
                <w:szCs w:val="16"/>
              </w:rPr>
            </w:pPr>
          </w:p>
        </w:tc>
        <w:tc>
          <w:tcPr>
            <w:tcW w:w="1591" w:type="dxa"/>
            <w:hideMark/>
          </w:tcPr>
          <w:p w14:paraId="6BAF6B16" w14:textId="77777777" w:rsidR="00342966" w:rsidRPr="00684D36" w:rsidRDefault="00342966" w:rsidP="00342966">
            <w:pPr>
              <w:ind w:left="-67"/>
              <w:rPr>
                <w:sz w:val="16"/>
                <w:szCs w:val="16"/>
              </w:rPr>
            </w:pPr>
            <w:r w:rsidRPr="00684D36">
              <w:rPr>
                <w:sz w:val="16"/>
                <w:szCs w:val="16"/>
              </w:rPr>
              <w:t>федеральный бюджет</w:t>
            </w:r>
          </w:p>
        </w:tc>
        <w:tc>
          <w:tcPr>
            <w:tcW w:w="711" w:type="dxa"/>
            <w:noWrap/>
          </w:tcPr>
          <w:p w14:paraId="43AC2AB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EF0AFB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290C5A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6FBAC3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00BF48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5AFF05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9A561D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38A7ACE8" w14:textId="77777777" w:rsidR="00342966" w:rsidRPr="00684D36" w:rsidRDefault="00342966" w:rsidP="00342966">
            <w:pPr>
              <w:rPr>
                <w:sz w:val="16"/>
                <w:szCs w:val="16"/>
              </w:rPr>
            </w:pPr>
          </w:p>
        </w:tc>
        <w:tc>
          <w:tcPr>
            <w:tcW w:w="1093" w:type="dxa"/>
            <w:vMerge/>
          </w:tcPr>
          <w:p w14:paraId="13A1096A" w14:textId="77777777" w:rsidR="00342966" w:rsidRPr="00684D36" w:rsidRDefault="00342966" w:rsidP="00342966">
            <w:pPr>
              <w:rPr>
                <w:sz w:val="16"/>
                <w:szCs w:val="16"/>
              </w:rPr>
            </w:pPr>
          </w:p>
        </w:tc>
        <w:tc>
          <w:tcPr>
            <w:tcW w:w="868" w:type="dxa"/>
            <w:vMerge/>
          </w:tcPr>
          <w:p w14:paraId="23F2E5C6" w14:textId="77777777" w:rsidR="00342966" w:rsidRPr="00684D36" w:rsidRDefault="00342966" w:rsidP="00342966">
            <w:pPr>
              <w:rPr>
                <w:sz w:val="16"/>
                <w:szCs w:val="16"/>
              </w:rPr>
            </w:pPr>
          </w:p>
        </w:tc>
        <w:tc>
          <w:tcPr>
            <w:tcW w:w="1329" w:type="dxa"/>
            <w:vMerge/>
          </w:tcPr>
          <w:p w14:paraId="3865B499" w14:textId="77777777" w:rsidR="00342966" w:rsidRPr="00684D36" w:rsidRDefault="00342966" w:rsidP="00342966">
            <w:pPr>
              <w:rPr>
                <w:sz w:val="16"/>
                <w:szCs w:val="16"/>
              </w:rPr>
            </w:pPr>
          </w:p>
        </w:tc>
        <w:tc>
          <w:tcPr>
            <w:tcW w:w="939" w:type="dxa"/>
            <w:vMerge/>
          </w:tcPr>
          <w:p w14:paraId="30CE18FD" w14:textId="77777777" w:rsidR="00342966" w:rsidRPr="00684D36" w:rsidRDefault="00342966" w:rsidP="00342966">
            <w:pPr>
              <w:rPr>
                <w:sz w:val="16"/>
                <w:szCs w:val="16"/>
              </w:rPr>
            </w:pPr>
          </w:p>
        </w:tc>
      </w:tr>
      <w:tr w:rsidR="00342966" w:rsidRPr="00684D36" w14:paraId="18926C65" w14:textId="77777777" w:rsidTr="00342966">
        <w:trPr>
          <w:trHeight w:val="220"/>
        </w:trPr>
        <w:tc>
          <w:tcPr>
            <w:tcW w:w="709" w:type="dxa"/>
            <w:vMerge/>
            <w:hideMark/>
          </w:tcPr>
          <w:p w14:paraId="67AD9F91" w14:textId="77777777" w:rsidR="00342966" w:rsidRPr="00684D36" w:rsidRDefault="00342966" w:rsidP="00342966">
            <w:pPr>
              <w:rPr>
                <w:sz w:val="16"/>
                <w:szCs w:val="16"/>
              </w:rPr>
            </w:pPr>
          </w:p>
        </w:tc>
        <w:tc>
          <w:tcPr>
            <w:tcW w:w="1328" w:type="dxa"/>
            <w:vMerge/>
            <w:hideMark/>
          </w:tcPr>
          <w:p w14:paraId="0ACF62E8" w14:textId="77777777" w:rsidR="00342966" w:rsidRPr="00684D36" w:rsidRDefault="00342966" w:rsidP="00342966">
            <w:pPr>
              <w:rPr>
                <w:sz w:val="16"/>
                <w:szCs w:val="16"/>
              </w:rPr>
            </w:pPr>
          </w:p>
        </w:tc>
        <w:tc>
          <w:tcPr>
            <w:tcW w:w="1932" w:type="dxa"/>
            <w:vMerge/>
            <w:hideMark/>
          </w:tcPr>
          <w:p w14:paraId="511220F7" w14:textId="77777777" w:rsidR="00342966" w:rsidRPr="00684D36" w:rsidRDefault="00342966" w:rsidP="00342966">
            <w:pPr>
              <w:rPr>
                <w:sz w:val="16"/>
                <w:szCs w:val="16"/>
              </w:rPr>
            </w:pPr>
          </w:p>
        </w:tc>
        <w:tc>
          <w:tcPr>
            <w:tcW w:w="1591" w:type="dxa"/>
            <w:hideMark/>
          </w:tcPr>
          <w:p w14:paraId="3F8796E5" w14:textId="77777777" w:rsidR="00342966" w:rsidRPr="00684D36" w:rsidRDefault="00342966" w:rsidP="00342966">
            <w:pPr>
              <w:rPr>
                <w:sz w:val="16"/>
                <w:szCs w:val="16"/>
              </w:rPr>
            </w:pPr>
            <w:r w:rsidRPr="00684D36">
              <w:rPr>
                <w:sz w:val="16"/>
                <w:szCs w:val="16"/>
              </w:rPr>
              <w:t>Бюджет ГО</w:t>
            </w:r>
          </w:p>
        </w:tc>
        <w:tc>
          <w:tcPr>
            <w:tcW w:w="711" w:type="dxa"/>
            <w:noWrap/>
            <w:vAlign w:val="bottom"/>
          </w:tcPr>
          <w:p w14:paraId="4FB4B000" w14:textId="77777777" w:rsidR="00342966" w:rsidRPr="00684D36" w:rsidRDefault="00342966" w:rsidP="00342966">
            <w:pPr>
              <w:rPr>
                <w:sz w:val="16"/>
                <w:szCs w:val="16"/>
              </w:rPr>
            </w:pPr>
            <w:r>
              <w:rPr>
                <w:color w:val="000000"/>
                <w:sz w:val="16"/>
                <w:szCs w:val="16"/>
              </w:rPr>
              <w:t>36,0</w:t>
            </w:r>
          </w:p>
        </w:tc>
        <w:tc>
          <w:tcPr>
            <w:tcW w:w="621" w:type="dxa"/>
            <w:noWrap/>
            <w:vAlign w:val="bottom"/>
          </w:tcPr>
          <w:p w14:paraId="61D0BD8D" w14:textId="77777777" w:rsidR="00342966" w:rsidRPr="00684D36" w:rsidRDefault="00342966" w:rsidP="00342966">
            <w:pPr>
              <w:spacing w:after="200" w:line="276" w:lineRule="auto"/>
              <w:rPr>
                <w:sz w:val="16"/>
                <w:szCs w:val="16"/>
              </w:rPr>
            </w:pPr>
            <w:r>
              <w:rPr>
                <w:color w:val="000000"/>
                <w:sz w:val="16"/>
                <w:szCs w:val="16"/>
              </w:rPr>
              <w:t>5,0</w:t>
            </w:r>
          </w:p>
        </w:tc>
        <w:tc>
          <w:tcPr>
            <w:tcW w:w="621" w:type="dxa"/>
            <w:noWrap/>
            <w:vAlign w:val="bottom"/>
          </w:tcPr>
          <w:p w14:paraId="2004A3FD" w14:textId="77777777" w:rsidR="00342966" w:rsidRPr="00684D36" w:rsidRDefault="00342966" w:rsidP="00342966">
            <w:pPr>
              <w:spacing w:after="200" w:line="276" w:lineRule="auto"/>
              <w:rPr>
                <w:sz w:val="16"/>
                <w:szCs w:val="16"/>
              </w:rPr>
            </w:pPr>
            <w:r>
              <w:rPr>
                <w:color w:val="000000"/>
                <w:sz w:val="16"/>
                <w:szCs w:val="16"/>
              </w:rPr>
              <w:t>31,0</w:t>
            </w:r>
          </w:p>
        </w:tc>
        <w:tc>
          <w:tcPr>
            <w:tcW w:w="621" w:type="dxa"/>
            <w:noWrap/>
            <w:vAlign w:val="bottom"/>
          </w:tcPr>
          <w:p w14:paraId="6D13EB9C" w14:textId="77777777" w:rsidR="00342966" w:rsidRPr="00684D36" w:rsidRDefault="00342966" w:rsidP="00342966">
            <w:pPr>
              <w:spacing w:after="200" w:line="276" w:lineRule="auto"/>
              <w:rPr>
                <w:sz w:val="16"/>
                <w:szCs w:val="16"/>
              </w:rPr>
            </w:pPr>
            <w:r>
              <w:rPr>
                <w:color w:val="000000"/>
                <w:sz w:val="16"/>
                <w:szCs w:val="16"/>
              </w:rPr>
              <w:t>0,0</w:t>
            </w:r>
          </w:p>
        </w:tc>
        <w:tc>
          <w:tcPr>
            <w:tcW w:w="621" w:type="dxa"/>
            <w:noWrap/>
            <w:vAlign w:val="bottom"/>
          </w:tcPr>
          <w:p w14:paraId="3042C38C" w14:textId="77777777" w:rsidR="00342966" w:rsidRPr="00684D36" w:rsidRDefault="00342966" w:rsidP="00342966">
            <w:pPr>
              <w:spacing w:after="200" w:line="276" w:lineRule="auto"/>
              <w:rPr>
                <w:sz w:val="16"/>
                <w:szCs w:val="16"/>
              </w:rPr>
            </w:pPr>
            <w:r>
              <w:rPr>
                <w:color w:val="000000"/>
                <w:sz w:val="16"/>
                <w:szCs w:val="16"/>
              </w:rPr>
              <w:t>0,0</w:t>
            </w:r>
          </w:p>
        </w:tc>
        <w:tc>
          <w:tcPr>
            <w:tcW w:w="621" w:type="dxa"/>
            <w:noWrap/>
            <w:vAlign w:val="bottom"/>
          </w:tcPr>
          <w:p w14:paraId="0C549FB7" w14:textId="77777777" w:rsidR="00342966" w:rsidRPr="00684D36" w:rsidRDefault="00342966" w:rsidP="00342966">
            <w:pPr>
              <w:spacing w:after="200" w:line="276" w:lineRule="auto"/>
              <w:rPr>
                <w:sz w:val="16"/>
                <w:szCs w:val="16"/>
              </w:rPr>
            </w:pPr>
            <w:r>
              <w:rPr>
                <w:color w:val="000000"/>
                <w:sz w:val="16"/>
                <w:szCs w:val="16"/>
              </w:rPr>
              <w:t>0,0</w:t>
            </w:r>
          </w:p>
        </w:tc>
        <w:tc>
          <w:tcPr>
            <w:tcW w:w="621" w:type="dxa"/>
            <w:noWrap/>
            <w:vAlign w:val="bottom"/>
          </w:tcPr>
          <w:p w14:paraId="257FD865" w14:textId="77777777" w:rsidR="00342966" w:rsidRPr="00684D36" w:rsidRDefault="00342966" w:rsidP="00342966">
            <w:pPr>
              <w:spacing w:after="200" w:line="276" w:lineRule="auto"/>
              <w:rPr>
                <w:sz w:val="16"/>
                <w:szCs w:val="16"/>
              </w:rPr>
            </w:pPr>
            <w:r>
              <w:rPr>
                <w:color w:val="000000"/>
                <w:sz w:val="16"/>
                <w:szCs w:val="16"/>
              </w:rPr>
              <w:t>0,0</w:t>
            </w:r>
          </w:p>
        </w:tc>
        <w:tc>
          <w:tcPr>
            <w:tcW w:w="941" w:type="dxa"/>
            <w:vMerge/>
          </w:tcPr>
          <w:p w14:paraId="349D54E9" w14:textId="77777777" w:rsidR="00342966" w:rsidRPr="00684D36" w:rsidRDefault="00342966" w:rsidP="00342966">
            <w:pPr>
              <w:rPr>
                <w:sz w:val="16"/>
                <w:szCs w:val="16"/>
              </w:rPr>
            </w:pPr>
          </w:p>
        </w:tc>
        <w:tc>
          <w:tcPr>
            <w:tcW w:w="1093" w:type="dxa"/>
            <w:vMerge/>
          </w:tcPr>
          <w:p w14:paraId="12CF4DA8" w14:textId="77777777" w:rsidR="00342966" w:rsidRPr="00684D36" w:rsidRDefault="00342966" w:rsidP="00342966">
            <w:pPr>
              <w:rPr>
                <w:sz w:val="16"/>
                <w:szCs w:val="16"/>
              </w:rPr>
            </w:pPr>
          </w:p>
        </w:tc>
        <w:tc>
          <w:tcPr>
            <w:tcW w:w="868" w:type="dxa"/>
            <w:vMerge/>
          </w:tcPr>
          <w:p w14:paraId="35E2E5CC" w14:textId="77777777" w:rsidR="00342966" w:rsidRPr="00684D36" w:rsidRDefault="00342966" w:rsidP="00342966">
            <w:pPr>
              <w:rPr>
                <w:sz w:val="16"/>
                <w:szCs w:val="16"/>
              </w:rPr>
            </w:pPr>
          </w:p>
        </w:tc>
        <w:tc>
          <w:tcPr>
            <w:tcW w:w="1329" w:type="dxa"/>
            <w:vMerge/>
          </w:tcPr>
          <w:p w14:paraId="5C968CB0" w14:textId="77777777" w:rsidR="00342966" w:rsidRPr="00684D36" w:rsidRDefault="00342966" w:rsidP="00342966">
            <w:pPr>
              <w:rPr>
                <w:sz w:val="16"/>
                <w:szCs w:val="16"/>
              </w:rPr>
            </w:pPr>
          </w:p>
        </w:tc>
        <w:tc>
          <w:tcPr>
            <w:tcW w:w="939" w:type="dxa"/>
            <w:vMerge/>
          </w:tcPr>
          <w:p w14:paraId="16A02404" w14:textId="77777777" w:rsidR="00342966" w:rsidRPr="00684D36" w:rsidRDefault="00342966" w:rsidP="00342966">
            <w:pPr>
              <w:rPr>
                <w:sz w:val="16"/>
                <w:szCs w:val="16"/>
              </w:rPr>
            </w:pPr>
          </w:p>
        </w:tc>
      </w:tr>
      <w:tr w:rsidR="00342966" w:rsidRPr="00684D36" w14:paraId="6742A2BE" w14:textId="77777777" w:rsidTr="00342966">
        <w:trPr>
          <w:trHeight w:val="2482"/>
        </w:trPr>
        <w:tc>
          <w:tcPr>
            <w:tcW w:w="709" w:type="dxa"/>
            <w:vMerge/>
            <w:hideMark/>
          </w:tcPr>
          <w:p w14:paraId="44552859" w14:textId="77777777" w:rsidR="00342966" w:rsidRPr="00684D36" w:rsidRDefault="00342966" w:rsidP="00342966">
            <w:pPr>
              <w:rPr>
                <w:sz w:val="16"/>
                <w:szCs w:val="16"/>
              </w:rPr>
            </w:pPr>
          </w:p>
        </w:tc>
        <w:tc>
          <w:tcPr>
            <w:tcW w:w="1328" w:type="dxa"/>
            <w:vMerge/>
            <w:hideMark/>
          </w:tcPr>
          <w:p w14:paraId="11F9A704" w14:textId="77777777" w:rsidR="00342966" w:rsidRPr="00684D36" w:rsidRDefault="00342966" w:rsidP="00342966">
            <w:pPr>
              <w:rPr>
                <w:sz w:val="16"/>
                <w:szCs w:val="16"/>
              </w:rPr>
            </w:pPr>
          </w:p>
        </w:tc>
        <w:tc>
          <w:tcPr>
            <w:tcW w:w="1932" w:type="dxa"/>
            <w:vMerge/>
            <w:hideMark/>
          </w:tcPr>
          <w:p w14:paraId="3188FF46" w14:textId="77777777" w:rsidR="00342966" w:rsidRPr="00684D36" w:rsidRDefault="00342966" w:rsidP="00342966">
            <w:pPr>
              <w:rPr>
                <w:sz w:val="16"/>
                <w:szCs w:val="16"/>
              </w:rPr>
            </w:pPr>
          </w:p>
        </w:tc>
        <w:tc>
          <w:tcPr>
            <w:tcW w:w="1591" w:type="dxa"/>
            <w:hideMark/>
          </w:tcPr>
          <w:p w14:paraId="6FB5EA75"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30F0760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3ECB73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B3CCC0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66C4B0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3887DE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652DFA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45A261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01740AD7" w14:textId="77777777" w:rsidR="00342966" w:rsidRPr="00684D36" w:rsidRDefault="00342966" w:rsidP="00342966">
            <w:pPr>
              <w:rPr>
                <w:sz w:val="16"/>
                <w:szCs w:val="16"/>
              </w:rPr>
            </w:pPr>
          </w:p>
        </w:tc>
        <w:tc>
          <w:tcPr>
            <w:tcW w:w="1093" w:type="dxa"/>
            <w:vMerge/>
          </w:tcPr>
          <w:p w14:paraId="5BD07C59" w14:textId="77777777" w:rsidR="00342966" w:rsidRPr="00684D36" w:rsidRDefault="00342966" w:rsidP="00342966">
            <w:pPr>
              <w:rPr>
                <w:sz w:val="16"/>
                <w:szCs w:val="16"/>
              </w:rPr>
            </w:pPr>
          </w:p>
        </w:tc>
        <w:tc>
          <w:tcPr>
            <w:tcW w:w="868" w:type="dxa"/>
            <w:vMerge/>
          </w:tcPr>
          <w:p w14:paraId="683F3C8B" w14:textId="77777777" w:rsidR="00342966" w:rsidRPr="00684D36" w:rsidRDefault="00342966" w:rsidP="00342966">
            <w:pPr>
              <w:rPr>
                <w:sz w:val="16"/>
                <w:szCs w:val="16"/>
              </w:rPr>
            </w:pPr>
          </w:p>
        </w:tc>
        <w:tc>
          <w:tcPr>
            <w:tcW w:w="1329" w:type="dxa"/>
            <w:vMerge/>
          </w:tcPr>
          <w:p w14:paraId="5D02A079" w14:textId="77777777" w:rsidR="00342966" w:rsidRPr="00684D36" w:rsidRDefault="00342966" w:rsidP="00342966">
            <w:pPr>
              <w:rPr>
                <w:sz w:val="16"/>
                <w:szCs w:val="16"/>
              </w:rPr>
            </w:pPr>
          </w:p>
        </w:tc>
        <w:tc>
          <w:tcPr>
            <w:tcW w:w="939" w:type="dxa"/>
            <w:vMerge/>
          </w:tcPr>
          <w:p w14:paraId="48D32516" w14:textId="77777777" w:rsidR="00342966" w:rsidRPr="00684D36" w:rsidRDefault="00342966" w:rsidP="00342966">
            <w:pPr>
              <w:rPr>
                <w:sz w:val="16"/>
                <w:szCs w:val="16"/>
              </w:rPr>
            </w:pPr>
          </w:p>
        </w:tc>
      </w:tr>
      <w:tr w:rsidR="00342966" w:rsidRPr="00684D36" w14:paraId="3762C7C9" w14:textId="77777777" w:rsidTr="00342966">
        <w:trPr>
          <w:trHeight w:val="346"/>
        </w:trPr>
        <w:tc>
          <w:tcPr>
            <w:tcW w:w="709" w:type="dxa"/>
            <w:vMerge w:val="restart"/>
            <w:noWrap/>
            <w:hideMark/>
          </w:tcPr>
          <w:p w14:paraId="026A467E" w14:textId="77777777" w:rsidR="00342966" w:rsidRPr="00684D36" w:rsidRDefault="00342966" w:rsidP="00342966">
            <w:pPr>
              <w:contextualSpacing/>
              <w:rPr>
                <w:iCs/>
                <w:sz w:val="16"/>
                <w:szCs w:val="16"/>
              </w:rPr>
            </w:pPr>
            <w:r w:rsidRPr="00684D36">
              <w:rPr>
                <w:iCs/>
                <w:sz w:val="16"/>
                <w:szCs w:val="16"/>
              </w:rPr>
              <w:t>1.1.2</w:t>
            </w:r>
          </w:p>
        </w:tc>
        <w:tc>
          <w:tcPr>
            <w:tcW w:w="1328" w:type="dxa"/>
            <w:vMerge w:val="restart"/>
            <w:hideMark/>
          </w:tcPr>
          <w:p w14:paraId="421EFFBA" w14:textId="77777777" w:rsidR="00342966" w:rsidRPr="00684D36" w:rsidRDefault="00342966" w:rsidP="00342966">
            <w:pPr>
              <w:contextualSpacing/>
              <w:rPr>
                <w:iCs/>
                <w:sz w:val="16"/>
                <w:szCs w:val="16"/>
              </w:rPr>
            </w:pPr>
            <w:r w:rsidRPr="00684D36">
              <w:rPr>
                <w:iCs/>
                <w:sz w:val="16"/>
                <w:szCs w:val="16"/>
              </w:rPr>
              <w:t>Подготовка и проведение Дня Российского флага и Дня флага Республики Башкортостан</w:t>
            </w:r>
          </w:p>
        </w:tc>
        <w:tc>
          <w:tcPr>
            <w:tcW w:w="1932" w:type="dxa"/>
            <w:vMerge w:val="restart"/>
            <w:hideMark/>
          </w:tcPr>
          <w:p w14:paraId="3A456601"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13670045"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w:t>
            </w:r>
          </w:p>
        </w:tc>
        <w:tc>
          <w:tcPr>
            <w:tcW w:w="1591" w:type="dxa"/>
            <w:hideMark/>
          </w:tcPr>
          <w:p w14:paraId="71820A9D"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24DE280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9B2DCF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DD4386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184189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3B01E8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6906B2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D6A800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val="restart"/>
          </w:tcPr>
          <w:p w14:paraId="29BF0289"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1FD101D6" w14:textId="77777777" w:rsidR="00342966" w:rsidRPr="00684D36" w:rsidRDefault="00342966" w:rsidP="00342966">
            <w:pPr>
              <w:jc w:val="center"/>
              <w:rPr>
                <w:sz w:val="16"/>
                <w:szCs w:val="16"/>
              </w:rPr>
            </w:pPr>
            <w:r w:rsidRPr="00684D36">
              <w:rPr>
                <w:sz w:val="16"/>
                <w:szCs w:val="16"/>
              </w:rPr>
              <w:t>1</w:t>
            </w:r>
          </w:p>
        </w:tc>
        <w:tc>
          <w:tcPr>
            <w:tcW w:w="868" w:type="dxa"/>
            <w:vMerge w:val="restart"/>
          </w:tcPr>
          <w:p w14:paraId="30402DD5" w14:textId="77777777" w:rsidR="00342966" w:rsidRPr="00684D36" w:rsidRDefault="00342966" w:rsidP="00342966">
            <w:pPr>
              <w:rPr>
                <w:sz w:val="16"/>
                <w:szCs w:val="16"/>
              </w:rPr>
            </w:pPr>
            <w:r w:rsidRPr="00684D36">
              <w:rPr>
                <w:sz w:val="16"/>
                <w:szCs w:val="16"/>
              </w:rPr>
              <w:t>1.1-1.2</w:t>
            </w:r>
          </w:p>
        </w:tc>
        <w:tc>
          <w:tcPr>
            <w:tcW w:w="1329" w:type="dxa"/>
            <w:vMerge w:val="restart"/>
          </w:tcPr>
          <w:p w14:paraId="292B1BF9"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75DCDFE4" w14:textId="77777777" w:rsidR="00342966" w:rsidRPr="00684D36" w:rsidRDefault="00342966" w:rsidP="00342966">
            <w:pPr>
              <w:pStyle w:val="Default"/>
              <w:rPr>
                <w:sz w:val="16"/>
                <w:szCs w:val="16"/>
              </w:rPr>
            </w:pPr>
          </w:p>
          <w:p w14:paraId="35863620" w14:textId="77777777" w:rsidR="00342966" w:rsidRPr="00684D36" w:rsidRDefault="00342966" w:rsidP="00342966">
            <w:pPr>
              <w:pStyle w:val="Default"/>
              <w:rPr>
                <w:sz w:val="16"/>
                <w:szCs w:val="16"/>
              </w:rPr>
            </w:pPr>
            <w:r w:rsidRPr="00684D36">
              <w:rPr>
                <w:sz w:val="16"/>
                <w:szCs w:val="16"/>
              </w:rPr>
              <w:lastRenderedPageBreak/>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w:t>
            </w:r>
          </w:p>
        </w:tc>
        <w:tc>
          <w:tcPr>
            <w:tcW w:w="939" w:type="dxa"/>
            <w:vMerge w:val="restart"/>
          </w:tcPr>
          <w:p w14:paraId="78D72CAF" w14:textId="77777777" w:rsidR="00342966" w:rsidRPr="00684D36" w:rsidRDefault="00342966" w:rsidP="00342966">
            <w:pPr>
              <w:rPr>
                <w:sz w:val="16"/>
                <w:szCs w:val="16"/>
              </w:rPr>
            </w:pPr>
            <w:r w:rsidRPr="00684D36">
              <w:rPr>
                <w:sz w:val="16"/>
                <w:szCs w:val="16"/>
              </w:rPr>
              <w:lastRenderedPageBreak/>
              <w:t>2023-15,01</w:t>
            </w:r>
          </w:p>
          <w:p w14:paraId="71DA2537" w14:textId="77777777" w:rsidR="00342966" w:rsidRPr="00684D36" w:rsidRDefault="00342966" w:rsidP="00342966">
            <w:pPr>
              <w:rPr>
                <w:sz w:val="16"/>
                <w:szCs w:val="16"/>
              </w:rPr>
            </w:pPr>
            <w:r w:rsidRPr="00684D36">
              <w:rPr>
                <w:sz w:val="16"/>
                <w:szCs w:val="16"/>
              </w:rPr>
              <w:t>2024-15,02</w:t>
            </w:r>
          </w:p>
          <w:p w14:paraId="58D2A1B2" w14:textId="77777777" w:rsidR="00342966" w:rsidRPr="00684D36" w:rsidRDefault="00342966" w:rsidP="00342966">
            <w:pPr>
              <w:rPr>
                <w:sz w:val="16"/>
                <w:szCs w:val="16"/>
              </w:rPr>
            </w:pPr>
            <w:r w:rsidRPr="00684D36">
              <w:rPr>
                <w:sz w:val="16"/>
                <w:szCs w:val="16"/>
              </w:rPr>
              <w:t>2025-15,03</w:t>
            </w:r>
          </w:p>
          <w:p w14:paraId="2392071A" w14:textId="77777777" w:rsidR="00342966" w:rsidRPr="00684D36" w:rsidRDefault="00342966" w:rsidP="00342966">
            <w:pPr>
              <w:rPr>
                <w:sz w:val="16"/>
                <w:szCs w:val="16"/>
              </w:rPr>
            </w:pPr>
            <w:r w:rsidRPr="00684D36">
              <w:rPr>
                <w:sz w:val="16"/>
                <w:szCs w:val="16"/>
              </w:rPr>
              <w:t>2026-15,04</w:t>
            </w:r>
          </w:p>
          <w:p w14:paraId="34273754" w14:textId="77777777" w:rsidR="00342966" w:rsidRPr="00684D36" w:rsidRDefault="00342966" w:rsidP="00342966">
            <w:pPr>
              <w:rPr>
                <w:sz w:val="16"/>
                <w:szCs w:val="16"/>
              </w:rPr>
            </w:pPr>
            <w:r w:rsidRPr="00684D36">
              <w:rPr>
                <w:sz w:val="16"/>
                <w:szCs w:val="16"/>
              </w:rPr>
              <w:t>2027-15,05</w:t>
            </w:r>
          </w:p>
          <w:p w14:paraId="5F8264E9" w14:textId="77777777" w:rsidR="00342966" w:rsidRPr="00684D36" w:rsidRDefault="00342966" w:rsidP="00342966">
            <w:pPr>
              <w:rPr>
                <w:sz w:val="16"/>
                <w:szCs w:val="16"/>
              </w:rPr>
            </w:pPr>
            <w:r w:rsidRPr="00684D36">
              <w:rPr>
                <w:sz w:val="16"/>
                <w:szCs w:val="16"/>
              </w:rPr>
              <w:t>2028-15,06</w:t>
            </w:r>
          </w:p>
          <w:p w14:paraId="28661EDB" w14:textId="77777777" w:rsidR="00342966" w:rsidRPr="00684D36" w:rsidRDefault="00342966" w:rsidP="00342966">
            <w:pPr>
              <w:rPr>
                <w:sz w:val="16"/>
                <w:szCs w:val="16"/>
              </w:rPr>
            </w:pPr>
          </w:p>
          <w:p w14:paraId="70BA73B9" w14:textId="77777777" w:rsidR="00342966" w:rsidRPr="00684D36" w:rsidRDefault="00342966" w:rsidP="00342966">
            <w:pPr>
              <w:rPr>
                <w:sz w:val="16"/>
                <w:szCs w:val="16"/>
              </w:rPr>
            </w:pPr>
          </w:p>
          <w:p w14:paraId="3BF67AF1" w14:textId="77777777" w:rsidR="00342966" w:rsidRPr="00684D36" w:rsidRDefault="00342966" w:rsidP="00342966">
            <w:pPr>
              <w:rPr>
                <w:sz w:val="16"/>
                <w:szCs w:val="16"/>
              </w:rPr>
            </w:pPr>
          </w:p>
          <w:p w14:paraId="79D73767" w14:textId="77777777" w:rsidR="00342966" w:rsidRPr="00684D36" w:rsidRDefault="00342966" w:rsidP="00342966">
            <w:pPr>
              <w:rPr>
                <w:sz w:val="16"/>
                <w:szCs w:val="16"/>
              </w:rPr>
            </w:pPr>
          </w:p>
          <w:p w14:paraId="5075720A" w14:textId="77777777" w:rsidR="00342966" w:rsidRPr="00684D36" w:rsidRDefault="00342966" w:rsidP="00342966">
            <w:pPr>
              <w:rPr>
                <w:sz w:val="16"/>
                <w:szCs w:val="16"/>
              </w:rPr>
            </w:pPr>
          </w:p>
          <w:p w14:paraId="44A4BAC8" w14:textId="77777777" w:rsidR="00342966" w:rsidRPr="00684D36" w:rsidRDefault="00342966" w:rsidP="00342966">
            <w:pPr>
              <w:rPr>
                <w:sz w:val="16"/>
                <w:szCs w:val="16"/>
              </w:rPr>
            </w:pPr>
          </w:p>
          <w:p w14:paraId="7E9E59A1" w14:textId="77777777" w:rsidR="00342966" w:rsidRPr="00684D36" w:rsidRDefault="00342966" w:rsidP="00342966">
            <w:pPr>
              <w:rPr>
                <w:sz w:val="16"/>
                <w:szCs w:val="16"/>
              </w:rPr>
            </w:pPr>
          </w:p>
          <w:p w14:paraId="1BE16090" w14:textId="77777777" w:rsidR="00342966" w:rsidRPr="00684D36" w:rsidRDefault="00342966" w:rsidP="00342966">
            <w:pPr>
              <w:rPr>
                <w:sz w:val="16"/>
                <w:szCs w:val="16"/>
              </w:rPr>
            </w:pPr>
            <w:r w:rsidRPr="00684D36">
              <w:rPr>
                <w:sz w:val="16"/>
                <w:szCs w:val="16"/>
              </w:rPr>
              <w:t>2023-1,1</w:t>
            </w:r>
          </w:p>
          <w:p w14:paraId="30423D85" w14:textId="77777777" w:rsidR="00342966" w:rsidRPr="00684D36" w:rsidRDefault="00342966" w:rsidP="00342966">
            <w:pPr>
              <w:rPr>
                <w:sz w:val="16"/>
                <w:szCs w:val="16"/>
              </w:rPr>
            </w:pPr>
            <w:r w:rsidRPr="00684D36">
              <w:rPr>
                <w:sz w:val="16"/>
                <w:szCs w:val="16"/>
              </w:rPr>
              <w:t>2024-1,2</w:t>
            </w:r>
          </w:p>
          <w:p w14:paraId="783EDC8C" w14:textId="77777777" w:rsidR="00342966" w:rsidRPr="00684D36" w:rsidRDefault="00342966" w:rsidP="00342966">
            <w:pPr>
              <w:rPr>
                <w:sz w:val="16"/>
                <w:szCs w:val="16"/>
              </w:rPr>
            </w:pPr>
            <w:r w:rsidRPr="00684D36">
              <w:rPr>
                <w:sz w:val="16"/>
                <w:szCs w:val="16"/>
              </w:rPr>
              <w:t>2025-1,3</w:t>
            </w:r>
          </w:p>
          <w:p w14:paraId="1E9FE0C5" w14:textId="77777777" w:rsidR="00342966" w:rsidRPr="00684D36" w:rsidRDefault="00342966" w:rsidP="00342966">
            <w:pPr>
              <w:rPr>
                <w:sz w:val="16"/>
                <w:szCs w:val="16"/>
              </w:rPr>
            </w:pPr>
            <w:r w:rsidRPr="00684D36">
              <w:rPr>
                <w:sz w:val="16"/>
                <w:szCs w:val="16"/>
              </w:rPr>
              <w:t>2026-1,4</w:t>
            </w:r>
          </w:p>
          <w:p w14:paraId="767EAD6B" w14:textId="77777777" w:rsidR="00342966" w:rsidRPr="00684D36" w:rsidRDefault="00342966" w:rsidP="00342966">
            <w:pPr>
              <w:rPr>
                <w:sz w:val="16"/>
                <w:szCs w:val="16"/>
              </w:rPr>
            </w:pPr>
            <w:r w:rsidRPr="00684D36">
              <w:rPr>
                <w:sz w:val="16"/>
                <w:szCs w:val="16"/>
              </w:rPr>
              <w:t>2027-1,5</w:t>
            </w:r>
          </w:p>
          <w:p w14:paraId="74CFE97D" w14:textId="77777777" w:rsidR="00342966" w:rsidRPr="00684D36" w:rsidRDefault="00342966" w:rsidP="00342966">
            <w:pPr>
              <w:rPr>
                <w:sz w:val="16"/>
                <w:szCs w:val="16"/>
              </w:rPr>
            </w:pPr>
            <w:r w:rsidRPr="00684D36">
              <w:rPr>
                <w:sz w:val="16"/>
                <w:szCs w:val="16"/>
              </w:rPr>
              <w:t>2028-1,6</w:t>
            </w:r>
          </w:p>
          <w:p w14:paraId="673D57EB" w14:textId="77777777" w:rsidR="00342966" w:rsidRPr="00684D36" w:rsidRDefault="00342966" w:rsidP="00342966">
            <w:pPr>
              <w:rPr>
                <w:sz w:val="16"/>
                <w:szCs w:val="16"/>
              </w:rPr>
            </w:pPr>
          </w:p>
        </w:tc>
      </w:tr>
      <w:tr w:rsidR="00342966" w:rsidRPr="00684D36" w14:paraId="5C0C3849" w14:textId="77777777" w:rsidTr="00342966">
        <w:trPr>
          <w:trHeight w:val="274"/>
        </w:trPr>
        <w:tc>
          <w:tcPr>
            <w:tcW w:w="709" w:type="dxa"/>
            <w:vMerge/>
            <w:hideMark/>
          </w:tcPr>
          <w:p w14:paraId="639735B2" w14:textId="77777777" w:rsidR="00342966" w:rsidRPr="00684D36" w:rsidRDefault="00342966" w:rsidP="00342966">
            <w:pPr>
              <w:rPr>
                <w:sz w:val="16"/>
                <w:szCs w:val="16"/>
              </w:rPr>
            </w:pPr>
          </w:p>
        </w:tc>
        <w:tc>
          <w:tcPr>
            <w:tcW w:w="1328" w:type="dxa"/>
            <w:vMerge/>
            <w:hideMark/>
          </w:tcPr>
          <w:p w14:paraId="3AF3D909" w14:textId="77777777" w:rsidR="00342966" w:rsidRPr="00684D36" w:rsidRDefault="00342966" w:rsidP="00342966">
            <w:pPr>
              <w:rPr>
                <w:sz w:val="16"/>
                <w:szCs w:val="16"/>
              </w:rPr>
            </w:pPr>
          </w:p>
        </w:tc>
        <w:tc>
          <w:tcPr>
            <w:tcW w:w="1932" w:type="dxa"/>
            <w:vMerge/>
            <w:hideMark/>
          </w:tcPr>
          <w:p w14:paraId="37DA1346" w14:textId="77777777" w:rsidR="00342966" w:rsidRPr="00684D36" w:rsidRDefault="00342966" w:rsidP="00342966">
            <w:pPr>
              <w:rPr>
                <w:sz w:val="16"/>
                <w:szCs w:val="16"/>
              </w:rPr>
            </w:pPr>
          </w:p>
        </w:tc>
        <w:tc>
          <w:tcPr>
            <w:tcW w:w="1591" w:type="dxa"/>
            <w:hideMark/>
          </w:tcPr>
          <w:p w14:paraId="44223893" w14:textId="77777777" w:rsidR="00342966" w:rsidRPr="00684D36" w:rsidRDefault="00342966" w:rsidP="00342966">
            <w:pPr>
              <w:rPr>
                <w:sz w:val="16"/>
                <w:szCs w:val="16"/>
              </w:rPr>
            </w:pPr>
            <w:r w:rsidRPr="00684D36">
              <w:rPr>
                <w:sz w:val="16"/>
                <w:szCs w:val="16"/>
              </w:rPr>
              <w:t>бюджет РБ</w:t>
            </w:r>
          </w:p>
        </w:tc>
        <w:tc>
          <w:tcPr>
            <w:tcW w:w="711" w:type="dxa"/>
            <w:noWrap/>
          </w:tcPr>
          <w:p w14:paraId="6FE1389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E43F25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FB58B9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2B9D7D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E9AD3E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4BF718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F72F526"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28339A22" w14:textId="77777777" w:rsidR="00342966" w:rsidRPr="00684D36" w:rsidRDefault="00342966" w:rsidP="00342966">
            <w:pPr>
              <w:rPr>
                <w:sz w:val="16"/>
                <w:szCs w:val="16"/>
              </w:rPr>
            </w:pPr>
          </w:p>
        </w:tc>
        <w:tc>
          <w:tcPr>
            <w:tcW w:w="1093" w:type="dxa"/>
            <w:vMerge/>
          </w:tcPr>
          <w:p w14:paraId="5EACD068" w14:textId="77777777" w:rsidR="00342966" w:rsidRPr="00684D36" w:rsidRDefault="00342966" w:rsidP="00342966">
            <w:pPr>
              <w:rPr>
                <w:sz w:val="16"/>
                <w:szCs w:val="16"/>
              </w:rPr>
            </w:pPr>
          </w:p>
        </w:tc>
        <w:tc>
          <w:tcPr>
            <w:tcW w:w="868" w:type="dxa"/>
            <w:vMerge/>
          </w:tcPr>
          <w:p w14:paraId="26C41F9E" w14:textId="77777777" w:rsidR="00342966" w:rsidRPr="00684D36" w:rsidRDefault="00342966" w:rsidP="00342966">
            <w:pPr>
              <w:rPr>
                <w:sz w:val="16"/>
                <w:szCs w:val="16"/>
              </w:rPr>
            </w:pPr>
          </w:p>
        </w:tc>
        <w:tc>
          <w:tcPr>
            <w:tcW w:w="1329" w:type="dxa"/>
            <w:vMerge/>
          </w:tcPr>
          <w:p w14:paraId="4CFDB136" w14:textId="77777777" w:rsidR="00342966" w:rsidRPr="00684D36" w:rsidRDefault="00342966" w:rsidP="00342966">
            <w:pPr>
              <w:rPr>
                <w:sz w:val="16"/>
                <w:szCs w:val="16"/>
              </w:rPr>
            </w:pPr>
          </w:p>
        </w:tc>
        <w:tc>
          <w:tcPr>
            <w:tcW w:w="939" w:type="dxa"/>
            <w:vMerge/>
          </w:tcPr>
          <w:p w14:paraId="3B844307" w14:textId="77777777" w:rsidR="00342966" w:rsidRPr="00684D36" w:rsidRDefault="00342966" w:rsidP="00342966">
            <w:pPr>
              <w:rPr>
                <w:sz w:val="16"/>
                <w:szCs w:val="16"/>
              </w:rPr>
            </w:pPr>
          </w:p>
        </w:tc>
      </w:tr>
      <w:tr w:rsidR="00342966" w:rsidRPr="00684D36" w14:paraId="2F792078" w14:textId="77777777" w:rsidTr="00342966">
        <w:trPr>
          <w:trHeight w:val="465"/>
        </w:trPr>
        <w:tc>
          <w:tcPr>
            <w:tcW w:w="709" w:type="dxa"/>
            <w:vMerge/>
            <w:hideMark/>
          </w:tcPr>
          <w:p w14:paraId="5BD83311" w14:textId="77777777" w:rsidR="00342966" w:rsidRPr="00684D36" w:rsidRDefault="00342966" w:rsidP="00342966">
            <w:pPr>
              <w:rPr>
                <w:sz w:val="16"/>
                <w:szCs w:val="16"/>
              </w:rPr>
            </w:pPr>
          </w:p>
        </w:tc>
        <w:tc>
          <w:tcPr>
            <w:tcW w:w="1328" w:type="dxa"/>
            <w:vMerge/>
            <w:hideMark/>
          </w:tcPr>
          <w:p w14:paraId="102BF842" w14:textId="77777777" w:rsidR="00342966" w:rsidRPr="00684D36" w:rsidRDefault="00342966" w:rsidP="00342966">
            <w:pPr>
              <w:rPr>
                <w:sz w:val="16"/>
                <w:szCs w:val="16"/>
              </w:rPr>
            </w:pPr>
          </w:p>
        </w:tc>
        <w:tc>
          <w:tcPr>
            <w:tcW w:w="1932" w:type="dxa"/>
            <w:vMerge/>
            <w:hideMark/>
          </w:tcPr>
          <w:p w14:paraId="01DFB0BB" w14:textId="77777777" w:rsidR="00342966" w:rsidRPr="00684D36" w:rsidRDefault="00342966" w:rsidP="00342966">
            <w:pPr>
              <w:rPr>
                <w:sz w:val="16"/>
                <w:szCs w:val="16"/>
              </w:rPr>
            </w:pPr>
          </w:p>
        </w:tc>
        <w:tc>
          <w:tcPr>
            <w:tcW w:w="1591" w:type="dxa"/>
            <w:hideMark/>
          </w:tcPr>
          <w:p w14:paraId="7D8BA49C"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7136FB1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54BB36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42DDDE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EA74B0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2F5158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F48477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2EA957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1C75E6E1" w14:textId="77777777" w:rsidR="00342966" w:rsidRPr="00684D36" w:rsidRDefault="00342966" w:rsidP="00342966">
            <w:pPr>
              <w:rPr>
                <w:sz w:val="16"/>
                <w:szCs w:val="16"/>
              </w:rPr>
            </w:pPr>
          </w:p>
        </w:tc>
        <w:tc>
          <w:tcPr>
            <w:tcW w:w="1093" w:type="dxa"/>
            <w:vMerge/>
          </w:tcPr>
          <w:p w14:paraId="722712FD" w14:textId="77777777" w:rsidR="00342966" w:rsidRPr="00684D36" w:rsidRDefault="00342966" w:rsidP="00342966">
            <w:pPr>
              <w:rPr>
                <w:sz w:val="16"/>
                <w:szCs w:val="16"/>
              </w:rPr>
            </w:pPr>
          </w:p>
        </w:tc>
        <w:tc>
          <w:tcPr>
            <w:tcW w:w="868" w:type="dxa"/>
            <w:vMerge/>
          </w:tcPr>
          <w:p w14:paraId="6010582A" w14:textId="77777777" w:rsidR="00342966" w:rsidRPr="00684D36" w:rsidRDefault="00342966" w:rsidP="00342966">
            <w:pPr>
              <w:rPr>
                <w:sz w:val="16"/>
                <w:szCs w:val="16"/>
              </w:rPr>
            </w:pPr>
          </w:p>
        </w:tc>
        <w:tc>
          <w:tcPr>
            <w:tcW w:w="1329" w:type="dxa"/>
            <w:vMerge/>
          </w:tcPr>
          <w:p w14:paraId="6E131E98" w14:textId="77777777" w:rsidR="00342966" w:rsidRPr="00684D36" w:rsidRDefault="00342966" w:rsidP="00342966">
            <w:pPr>
              <w:rPr>
                <w:sz w:val="16"/>
                <w:szCs w:val="16"/>
              </w:rPr>
            </w:pPr>
          </w:p>
        </w:tc>
        <w:tc>
          <w:tcPr>
            <w:tcW w:w="939" w:type="dxa"/>
            <w:vMerge/>
          </w:tcPr>
          <w:p w14:paraId="6E89972A" w14:textId="77777777" w:rsidR="00342966" w:rsidRPr="00684D36" w:rsidRDefault="00342966" w:rsidP="00342966">
            <w:pPr>
              <w:rPr>
                <w:sz w:val="16"/>
                <w:szCs w:val="16"/>
              </w:rPr>
            </w:pPr>
          </w:p>
        </w:tc>
      </w:tr>
      <w:tr w:rsidR="00342966" w:rsidRPr="00684D36" w14:paraId="56A58C2A" w14:textId="77777777" w:rsidTr="00342966">
        <w:trPr>
          <w:trHeight w:val="306"/>
        </w:trPr>
        <w:tc>
          <w:tcPr>
            <w:tcW w:w="709" w:type="dxa"/>
            <w:vMerge/>
            <w:hideMark/>
          </w:tcPr>
          <w:p w14:paraId="54DF58F6" w14:textId="77777777" w:rsidR="00342966" w:rsidRPr="00684D36" w:rsidRDefault="00342966" w:rsidP="00342966">
            <w:pPr>
              <w:rPr>
                <w:sz w:val="16"/>
                <w:szCs w:val="16"/>
              </w:rPr>
            </w:pPr>
          </w:p>
        </w:tc>
        <w:tc>
          <w:tcPr>
            <w:tcW w:w="1328" w:type="dxa"/>
            <w:vMerge/>
            <w:hideMark/>
          </w:tcPr>
          <w:p w14:paraId="1764A625" w14:textId="77777777" w:rsidR="00342966" w:rsidRPr="00684D36" w:rsidRDefault="00342966" w:rsidP="00342966">
            <w:pPr>
              <w:rPr>
                <w:sz w:val="16"/>
                <w:szCs w:val="16"/>
              </w:rPr>
            </w:pPr>
          </w:p>
        </w:tc>
        <w:tc>
          <w:tcPr>
            <w:tcW w:w="1932" w:type="dxa"/>
            <w:vMerge/>
            <w:hideMark/>
          </w:tcPr>
          <w:p w14:paraId="0B468594" w14:textId="77777777" w:rsidR="00342966" w:rsidRPr="00684D36" w:rsidRDefault="00342966" w:rsidP="00342966">
            <w:pPr>
              <w:rPr>
                <w:sz w:val="16"/>
                <w:szCs w:val="16"/>
              </w:rPr>
            </w:pPr>
          </w:p>
        </w:tc>
        <w:tc>
          <w:tcPr>
            <w:tcW w:w="1591" w:type="dxa"/>
            <w:hideMark/>
          </w:tcPr>
          <w:p w14:paraId="2B7F31B8" w14:textId="77777777" w:rsidR="00342966" w:rsidRPr="00684D36" w:rsidRDefault="00342966" w:rsidP="00342966">
            <w:pPr>
              <w:rPr>
                <w:sz w:val="16"/>
                <w:szCs w:val="16"/>
              </w:rPr>
            </w:pPr>
            <w:r w:rsidRPr="00684D36">
              <w:rPr>
                <w:sz w:val="16"/>
                <w:szCs w:val="16"/>
              </w:rPr>
              <w:t>бюджет ГО</w:t>
            </w:r>
          </w:p>
        </w:tc>
        <w:tc>
          <w:tcPr>
            <w:tcW w:w="711" w:type="dxa"/>
            <w:noWrap/>
          </w:tcPr>
          <w:p w14:paraId="49A3271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31FE05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8ED756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8BD61B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45B2C0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8B60F3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B72B42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6A772492" w14:textId="77777777" w:rsidR="00342966" w:rsidRPr="00684D36" w:rsidRDefault="00342966" w:rsidP="00342966">
            <w:pPr>
              <w:rPr>
                <w:sz w:val="16"/>
                <w:szCs w:val="16"/>
              </w:rPr>
            </w:pPr>
          </w:p>
        </w:tc>
        <w:tc>
          <w:tcPr>
            <w:tcW w:w="1093" w:type="dxa"/>
            <w:vMerge/>
          </w:tcPr>
          <w:p w14:paraId="77C2E966" w14:textId="77777777" w:rsidR="00342966" w:rsidRPr="00684D36" w:rsidRDefault="00342966" w:rsidP="00342966">
            <w:pPr>
              <w:rPr>
                <w:sz w:val="16"/>
                <w:szCs w:val="16"/>
              </w:rPr>
            </w:pPr>
          </w:p>
        </w:tc>
        <w:tc>
          <w:tcPr>
            <w:tcW w:w="868" w:type="dxa"/>
            <w:vMerge/>
          </w:tcPr>
          <w:p w14:paraId="0B80F1A2" w14:textId="77777777" w:rsidR="00342966" w:rsidRPr="00684D36" w:rsidRDefault="00342966" w:rsidP="00342966">
            <w:pPr>
              <w:rPr>
                <w:sz w:val="16"/>
                <w:szCs w:val="16"/>
              </w:rPr>
            </w:pPr>
          </w:p>
        </w:tc>
        <w:tc>
          <w:tcPr>
            <w:tcW w:w="1329" w:type="dxa"/>
            <w:vMerge/>
          </w:tcPr>
          <w:p w14:paraId="6CC285D4" w14:textId="77777777" w:rsidR="00342966" w:rsidRPr="00684D36" w:rsidRDefault="00342966" w:rsidP="00342966">
            <w:pPr>
              <w:rPr>
                <w:sz w:val="16"/>
                <w:szCs w:val="16"/>
              </w:rPr>
            </w:pPr>
          </w:p>
        </w:tc>
        <w:tc>
          <w:tcPr>
            <w:tcW w:w="939" w:type="dxa"/>
            <w:vMerge/>
          </w:tcPr>
          <w:p w14:paraId="7D94F5C5" w14:textId="77777777" w:rsidR="00342966" w:rsidRPr="00684D36" w:rsidRDefault="00342966" w:rsidP="00342966">
            <w:pPr>
              <w:rPr>
                <w:sz w:val="16"/>
                <w:szCs w:val="16"/>
              </w:rPr>
            </w:pPr>
          </w:p>
        </w:tc>
      </w:tr>
      <w:tr w:rsidR="00342966" w:rsidRPr="00684D36" w14:paraId="64A01375" w14:textId="77777777" w:rsidTr="00342966">
        <w:trPr>
          <w:trHeight w:val="465"/>
        </w:trPr>
        <w:tc>
          <w:tcPr>
            <w:tcW w:w="709" w:type="dxa"/>
            <w:vMerge/>
            <w:hideMark/>
          </w:tcPr>
          <w:p w14:paraId="27FEFC01" w14:textId="77777777" w:rsidR="00342966" w:rsidRPr="00684D36" w:rsidRDefault="00342966" w:rsidP="00342966">
            <w:pPr>
              <w:rPr>
                <w:sz w:val="16"/>
                <w:szCs w:val="16"/>
              </w:rPr>
            </w:pPr>
          </w:p>
        </w:tc>
        <w:tc>
          <w:tcPr>
            <w:tcW w:w="1328" w:type="dxa"/>
            <w:vMerge/>
            <w:hideMark/>
          </w:tcPr>
          <w:p w14:paraId="7C16768B" w14:textId="77777777" w:rsidR="00342966" w:rsidRPr="00684D36" w:rsidRDefault="00342966" w:rsidP="00342966">
            <w:pPr>
              <w:rPr>
                <w:sz w:val="16"/>
                <w:szCs w:val="16"/>
              </w:rPr>
            </w:pPr>
          </w:p>
        </w:tc>
        <w:tc>
          <w:tcPr>
            <w:tcW w:w="1932" w:type="dxa"/>
            <w:vMerge/>
            <w:hideMark/>
          </w:tcPr>
          <w:p w14:paraId="04CEBDF1" w14:textId="77777777" w:rsidR="00342966" w:rsidRPr="00684D36" w:rsidRDefault="00342966" w:rsidP="00342966">
            <w:pPr>
              <w:rPr>
                <w:sz w:val="16"/>
                <w:szCs w:val="16"/>
              </w:rPr>
            </w:pPr>
          </w:p>
        </w:tc>
        <w:tc>
          <w:tcPr>
            <w:tcW w:w="1591" w:type="dxa"/>
            <w:hideMark/>
          </w:tcPr>
          <w:p w14:paraId="0A597B61"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25DEEDE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458F966"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464B96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728E43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6C7858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F5AF9A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027E1D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550EF594" w14:textId="77777777" w:rsidR="00342966" w:rsidRPr="00684D36" w:rsidRDefault="00342966" w:rsidP="00342966">
            <w:pPr>
              <w:rPr>
                <w:sz w:val="16"/>
                <w:szCs w:val="16"/>
              </w:rPr>
            </w:pPr>
          </w:p>
        </w:tc>
        <w:tc>
          <w:tcPr>
            <w:tcW w:w="1093" w:type="dxa"/>
            <w:vMerge/>
          </w:tcPr>
          <w:p w14:paraId="39F002C3" w14:textId="77777777" w:rsidR="00342966" w:rsidRPr="00684D36" w:rsidRDefault="00342966" w:rsidP="00342966">
            <w:pPr>
              <w:rPr>
                <w:sz w:val="16"/>
                <w:szCs w:val="16"/>
              </w:rPr>
            </w:pPr>
          </w:p>
        </w:tc>
        <w:tc>
          <w:tcPr>
            <w:tcW w:w="868" w:type="dxa"/>
            <w:vMerge/>
          </w:tcPr>
          <w:p w14:paraId="47A6BE11" w14:textId="77777777" w:rsidR="00342966" w:rsidRPr="00684D36" w:rsidRDefault="00342966" w:rsidP="00342966">
            <w:pPr>
              <w:rPr>
                <w:sz w:val="16"/>
                <w:szCs w:val="16"/>
              </w:rPr>
            </w:pPr>
          </w:p>
        </w:tc>
        <w:tc>
          <w:tcPr>
            <w:tcW w:w="1329" w:type="dxa"/>
            <w:vMerge/>
          </w:tcPr>
          <w:p w14:paraId="62D67A19" w14:textId="77777777" w:rsidR="00342966" w:rsidRPr="00684D36" w:rsidRDefault="00342966" w:rsidP="00342966">
            <w:pPr>
              <w:rPr>
                <w:sz w:val="16"/>
                <w:szCs w:val="16"/>
              </w:rPr>
            </w:pPr>
          </w:p>
        </w:tc>
        <w:tc>
          <w:tcPr>
            <w:tcW w:w="939" w:type="dxa"/>
            <w:vMerge/>
          </w:tcPr>
          <w:p w14:paraId="59170ECF" w14:textId="77777777" w:rsidR="00342966" w:rsidRPr="00684D36" w:rsidRDefault="00342966" w:rsidP="00342966">
            <w:pPr>
              <w:rPr>
                <w:sz w:val="16"/>
                <w:szCs w:val="16"/>
              </w:rPr>
            </w:pPr>
          </w:p>
        </w:tc>
      </w:tr>
      <w:tr w:rsidR="00342966" w:rsidRPr="00684D36" w14:paraId="74AF9CB0" w14:textId="77777777" w:rsidTr="00342966">
        <w:trPr>
          <w:trHeight w:val="716"/>
        </w:trPr>
        <w:tc>
          <w:tcPr>
            <w:tcW w:w="709" w:type="dxa"/>
            <w:vMerge w:val="restart"/>
            <w:noWrap/>
            <w:hideMark/>
          </w:tcPr>
          <w:p w14:paraId="6C175DCC" w14:textId="77777777" w:rsidR="00342966" w:rsidRPr="00684D36" w:rsidRDefault="00342966" w:rsidP="00342966">
            <w:pPr>
              <w:contextualSpacing/>
              <w:rPr>
                <w:iCs/>
                <w:sz w:val="16"/>
                <w:szCs w:val="16"/>
              </w:rPr>
            </w:pPr>
            <w:r w:rsidRPr="00684D36">
              <w:rPr>
                <w:iCs/>
                <w:sz w:val="16"/>
                <w:szCs w:val="16"/>
              </w:rPr>
              <w:lastRenderedPageBreak/>
              <w:t>1.1.3</w:t>
            </w:r>
          </w:p>
        </w:tc>
        <w:tc>
          <w:tcPr>
            <w:tcW w:w="1328" w:type="dxa"/>
            <w:vMerge w:val="restart"/>
            <w:hideMark/>
          </w:tcPr>
          <w:p w14:paraId="57764355" w14:textId="77777777" w:rsidR="00342966" w:rsidRPr="00684D36" w:rsidRDefault="00342966" w:rsidP="00342966">
            <w:pPr>
              <w:contextualSpacing/>
              <w:rPr>
                <w:iCs/>
                <w:sz w:val="16"/>
                <w:szCs w:val="16"/>
              </w:rPr>
            </w:pPr>
            <w:r w:rsidRPr="00684D36">
              <w:rPr>
                <w:iCs/>
                <w:sz w:val="16"/>
                <w:szCs w:val="16"/>
              </w:rPr>
              <w:t>Подготовка и проведение Дня Республики Башкортостан</w:t>
            </w:r>
          </w:p>
        </w:tc>
        <w:tc>
          <w:tcPr>
            <w:tcW w:w="1932" w:type="dxa"/>
            <w:vMerge w:val="restart"/>
            <w:hideMark/>
          </w:tcPr>
          <w:p w14:paraId="6F020731"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3BDAD18C"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w:t>
            </w:r>
          </w:p>
        </w:tc>
        <w:tc>
          <w:tcPr>
            <w:tcW w:w="1591" w:type="dxa"/>
            <w:hideMark/>
          </w:tcPr>
          <w:p w14:paraId="54A5AD51"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r>
          </w:p>
          <w:p w14:paraId="72F6E4DF" w14:textId="77777777" w:rsidR="00342966" w:rsidRPr="00684D36" w:rsidRDefault="00342966" w:rsidP="00342966">
            <w:pPr>
              <w:rPr>
                <w:sz w:val="16"/>
                <w:szCs w:val="16"/>
              </w:rPr>
            </w:pPr>
            <w:r w:rsidRPr="00684D36">
              <w:rPr>
                <w:sz w:val="16"/>
                <w:szCs w:val="16"/>
              </w:rPr>
              <w:t>в том числе:</w:t>
            </w:r>
          </w:p>
        </w:tc>
        <w:tc>
          <w:tcPr>
            <w:tcW w:w="711" w:type="dxa"/>
            <w:noWrap/>
            <w:vAlign w:val="bottom"/>
          </w:tcPr>
          <w:p w14:paraId="04B74729" w14:textId="77777777" w:rsidR="00342966" w:rsidRPr="00684D36" w:rsidRDefault="00342966" w:rsidP="00342966">
            <w:pPr>
              <w:rPr>
                <w:sz w:val="16"/>
                <w:szCs w:val="16"/>
              </w:rPr>
            </w:pPr>
            <w:r>
              <w:rPr>
                <w:color w:val="000000"/>
                <w:sz w:val="16"/>
                <w:szCs w:val="16"/>
              </w:rPr>
              <w:t>275,7</w:t>
            </w:r>
          </w:p>
        </w:tc>
        <w:tc>
          <w:tcPr>
            <w:tcW w:w="621" w:type="dxa"/>
            <w:noWrap/>
            <w:vAlign w:val="bottom"/>
          </w:tcPr>
          <w:p w14:paraId="0631A506" w14:textId="77777777" w:rsidR="00342966" w:rsidRPr="00684D36" w:rsidRDefault="00342966" w:rsidP="00342966">
            <w:pPr>
              <w:rPr>
                <w:sz w:val="16"/>
                <w:szCs w:val="16"/>
              </w:rPr>
            </w:pPr>
            <w:r>
              <w:rPr>
                <w:color w:val="000000"/>
                <w:sz w:val="16"/>
                <w:szCs w:val="16"/>
              </w:rPr>
              <w:t>173,6</w:t>
            </w:r>
          </w:p>
        </w:tc>
        <w:tc>
          <w:tcPr>
            <w:tcW w:w="621" w:type="dxa"/>
            <w:noWrap/>
            <w:vAlign w:val="bottom"/>
          </w:tcPr>
          <w:p w14:paraId="39948257" w14:textId="77777777" w:rsidR="00342966" w:rsidRPr="00684D36" w:rsidRDefault="00342966" w:rsidP="00342966">
            <w:pPr>
              <w:rPr>
                <w:sz w:val="16"/>
                <w:szCs w:val="16"/>
              </w:rPr>
            </w:pPr>
            <w:r>
              <w:rPr>
                <w:color w:val="000000"/>
                <w:sz w:val="16"/>
                <w:szCs w:val="16"/>
              </w:rPr>
              <w:t>102,1</w:t>
            </w:r>
          </w:p>
        </w:tc>
        <w:tc>
          <w:tcPr>
            <w:tcW w:w="621" w:type="dxa"/>
            <w:noWrap/>
            <w:vAlign w:val="bottom"/>
          </w:tcPr>
          <w:p w14:paraId="11590F10" w14:textId="77777777" w:rsidR="00342966" w:rsidRPr="00684D36" w:rsidRDefault="00342966" w:rsidP="00342966">
            <w:pPr>
              <w:rPr>
                <w:sz w:val="16"/>
                <w:szCs w:val="16"/>
              </w:rPr>
            </w:pPr>
            <w:r>
              <w:rPr>
                <w:color w:val="000000"/>
                <w:sz w:val="16"/>
                <w:szCs w:val="16"/>
              </w:rPr>
              <w:t>0,0</w:t>
            </w:r>
          </w:p>
        </w:tc>
        <w:tc>
          <w:tcPr>
            <w:tcW w:w="621" w:type="dxa"/>
            <w:noWrap/>
            <w:vAlign w:val="bottom"/>
          </w:tcPr>
          <w:p w14:paraId="20A388EB" w14:textId="77777777" w:rsidR="00342966" w:rsidRPr="00684D36" w:rsidRDefault="00342966" w:rsidP="00342966">
            <w:pPr>
              <w:rPr>
                <w:sz w:val="16"/>
                <w:szCs w:val="16"/>
              </w:rPr>
            </w:pPr>
            <w:r>
              <w:rPr>
                <w:color w:val="000000"/>
                <w:sz w:val="16"/>
                <w:szCs w:val="16"/>
              </w:rPr>
              <w:t>0,0</w:t>
            </w:r>
          </w:p>
        </w:tc>
        <w:tc>
          <w:tcPr>
            <w:tcW w:w="621" w:type="dxa"/>
            <w:noWrap/>
            <w:vAlign w:val="bottom"/>
          </w:tcPr>
          <w:p w14:paraId="3CC86A60" w14:textId="77777777" w:rsidR="00342966" w:rsidRPr="00684D36" w:rsidRDefault="00342966" w:rsidP="00342966">
            <w:pPr>
              <w:rPr>
                <w:sz w:val="16"/>
                <w:szCs w:val="16"/>
              </w:rPr>
            </w:pPr>
            <w:r>
              <w:rPr>
                <w:color w:val="000000"/>
                <w:sz w:val="16"/>
                <w:szCs w:val="16"/>
              </w:rPr>
              <w:t>0,0</w:t>
            </w:r>
          </w:p>
        </w:tc>
        <w:tc>
          <w:tcPr>
            <w:tcW w:w="621" w:type="dxa"/>
            <w:noWrap/>
            <w:vAlign w:val="bottom"/>
          </w:tcPr>
          <w:p w14:paraId="6FA5B7E5" w14:textId="77777777" w:rsidR="00342966" w:rsidRPr="00684D36" w:rsidRDefault="00342966" w:rsidP="00342966">
            <w:pPr>
              <w:rPr>
                <w:sz w:val="16"/>
                <w:szCs w:val="16"/>
              </w:rPr>
            </w:pPr>
            <w:r>
              <w:rPr>
                <w:color w:val="000000"/>
                <w:sz w:val="16"/>
                <w:szCs w:val="16"/>
              </w:rPr>
              <w:t>0,0</w:t>
            </w:r>
          </w:p>
        </w:tc>
        <w:tc>
          <w:tcPr>
            <w:tcW w:w="941" w:type="dxa"/>
            <w:vMerge w:val="restart"/>
          </w:tcPr>
          <w:p w14:paraId="438CAFEC"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0745C196" w14:textId="77777777" w:rsidR="00342966" w:rsidRPr="00684D36" w:rsidRDefault="00342966" w:rsidP="00342966">
            <w:pPr>
              <w:jc w:val="center"/>
              <w:rPr>
                <w:sz w:val="16"/>
                <w:szCs w:val="16"/>
              </w:rPr>
            </w:pPr>
            <w:r w:rsidRPr="00684D36">
              <w:rPr>
                <w:sz w:val="16"/>
                <w:szCs w:val="16"/>
              </w:rPr>
              <w:t>1-2</w:t>
            </w:r>
          </w:p>
        </w:tc>
        <w:tc>
          <w:tcPr>
            <w:tcW w:w="868" w:type="dxa"/>
            <w:vMerge w:val="restart"/>
          </w:tcPr>
          <w:p w14:paraId="1A204A99" w14:textId="77777777" w:rsidR="00342966" w:rsidRPr="00684D36" w:rsidRDefault="00342966" w:rsidP="00342966">
            <w:pPr>
              <w:rPr>
                <w:sz w:val="16"/>
                <w:szCs w:val="16"/>
              </w:rPr>
            </w:pPr>
            <w:r w:rsidRPr="00684D36">
              <w:rPr>
                <w:sz w:val="16"/>
                <w:szCs w:val="16"/>
              </w:rPr>
              <w:t>1.1-1.2</w:t>
            </w:r>
          </w:p>
        </w:tc>
        <w:tc>
          <w:tcPr>
            <w:tcW w:w="1329" w:type="dxa"/>
            <w:vMerge w:val="restart"/>
          </w:tcPr>
          <w:p w14:paraId="63DA7E69"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50307023" w14:textId="77777777" w:rsidR="00342966" w:rsidRPr="00684D36" w:rsidRDefault="00342966" w:rsidP="00342966">
            <w:pPr>
              <w:pStyle w:val="Default"/>
              <w:rPr>
                <w:sz w:val="16"/>
                <w:szCs w:val="16"/>
              </w:rPr>
            </w:pPr>
          </w:p>
          <w:p w14:paraId="6D4AE16D" w14:textId="77777777" w:rsidR="00342966" w:rsidRPr="00684D36" w:rsidRDefault="00342966" w:rsidP="00342966">
            <w:pPr>
              <w:pStyle w:val="Default"/>
              <w:rPr>
                <w:sz w:val="16"/>
                <w:szCs w:val="16"/>
              </w:rPr>
            </w:pPr>
            <w:r w:rsidRPr="00684D36">
              <w:rPr>
                <w:sz w:val="16"/>
                <w:szCs w:val="16"/>
              </w:rPr>
              <w:t xml:space="preserve">Прирост количества мероприятий, направленных на укрепление общероссийской гражданской идентичности и гармонизацию межнациональных </w:t>
            </w:r>
            <w:proofErr w:type="gramStart"/>
            <w:r w:rsidRPr="00684D36">
              <w:rPr>
                <w:sz w:val="16"/>
                <w:szCs w:val="16"/>
              </w:rPr>
              <w:t>отношений,%</w:t>
            </w:r>
            <w:proofErr w:type="gramEnd"/>
            <w:r w:rsidRPr="00684D36">
              <w:rPr>
                <w:sz w:val="16"/>
                <w:szCs w:val="16"/>
              </w:rPr>
              <w:t>;</w:t>
            </w:r>
          </w:p>
        </w:tc>
        <w:tc>
          <w:tcPr>
            <w:tcW w:w="939" w:type="dxa"/>
            <w:vMerge w:val="restart"/>
          </w:tcPr>
          <w:p w14:paraId="6CB71652" w14:textId="77777777" w:rsidR="00342966" w:rsidRPr="00684D36" w:rsidRDefault="00342966" w:rsidP="00342966">
            <w:pPr>
              <w:rPr>
                <w:sz w:val="16"/>
                <w:szCs w:val="16"/>
              </w:rPr>
            </w:pPr>
            <w:r w:rsidRPr="00684D36">
              <w:rPr>
                <w:sz w:val="16"/>
                <w:szCs w:val="16"/>
              </w:rPr>
              <w:t>2023-15,01</w:t>
            </w:r>
          </w:p>
          <w:p w14:paraId="46E02E37" w14:textId="77777777" w:rsidR="00342966" w:rsidRPr="00684D36" w:rsidRDefault="00342966" w:rsidP="00342966">
            <w:pPr>
              <w:rPr>
                <w:sz w:val="16"/>
                <w:szCs w:val="16"/>
              </w:rPr>
            </w:pPr>
            <w:r w:rsidRPr="00684D36">
              <w:rPr>
                <w:sz w:val="16"/>
                <w:szCs w:val="16"/>
              </w:rPr>
              <w:t>2024-15,02</w:t>
            </w:r>
          </w:p>
          <w:p w14:paraId="2159D983" w14:textId="77777777" w:rsidR="00342966" w:rsidRPr="00684D36" w:rsidRDefault="00342966" w:rsidP="00342966">
            <w:pPr>
              <w:rPr>
                <w:sz w:val="16"/>
                <w:szCs w:val="16"/>
              </w:rPr>
            </w:pPr>
            <w:r w:rsidRPr="00684D36">
              <w:rPr>
                <w:sz w:val="16"/>
                <w:szCs w:val="16"/>
              </w:rPr>
              <w:t>2025-15,03</w:t>
            </w:r>
          </w:p>
          <w:p w14:paraId="0EFA2ECA" w14:textId="77777777" w:rsidR="00342966" w:rsidRPr="00684D36" w:rsidRDefault="00342966" w:rsidP="00342966">
            <w:pPr>
              <w:rPr>
                <w:sz w:val="16"/>
                <w:szCs w:val="16"/>
              </w:rPr>
            </w:pPr>
            <w:r w:rsidRPr="00684D36">
              <w:rPr>
                <w:sz w:val="16"/>
                <w:szCs w:val="16"/>
              </w:rPr>
              <w:t>2026-15,04</w:t>
            </w:r>
          </w:p>
          <w:p w14:paraId="2EE1B7B4" w14:textId="77777777" w:rsidR="00342966" w:rsidRPr="00684D36" w:rsidRDefault="00342966" w:rsidP="00342966">
            <w:pPr>
              <w:rPr>
                <w:sz w:val="16"/>
                <w:szCs w:val="16"/>
              </w:rPr>
            </w:pPr>
            <w:r w:rsidRPr="00684D36">
              <w:rPr>
                <w:sz w:val="16"/>
                <w:szCs w:val="16"/>
              </w:rPr>
              <w:t>2027-15,05</w:t>
            </w:r>
          </w:p>
          <w:p w14:paraId="24513056" w14:textId="77777777" w:rsidR="00342966" w:rsidRPr="00684D36" w:rsidRDefault="00342966" w:rsidP="00342966">
            <w:pPr>
              <w:rPr>
                <w:sz w:val="16"/>
                <w:szCs w:val="16"/>
              </w:rPr>
            </w:pPr>
            <w:r w:rsidRPr="00684D36">
              <w:rPr>
                <w:sz w:val="16"/>
                <w:szCs w:val="16"/>
              </w:rPr>
              <w:t>2028-15,06</w:t>
            </w:r>
          </w:p>
          <w:p w14:paraId="59B812B5" w14:textId="77777777" w:rsidR="00342966" w:rsidRPr="00684D36" w:rsidRDefault="00342966" w:rsidP="00342966">
            <w:pPr>
              <w:rPr>
                <w:sz w:val="16"/>
                <w:szCs w:val="16"/>
              </w:rPr>
            </w:pPr>
          </w:p>
          <w:p w14:paraId="05B27DD4" w14:textId="77777777" w:rsidR="00342966" w:rsidRPr="00684D36" w:rsidRDefault="00342966" w:rsidP="00342966">
            <w:pPr>
              <w:rPr>
                <w:sz w:val="16"/>
                <w:szCs w:val="16"/>
              </w:rPr>
            </w:pPr>
          </w:p>
          <w:p w14:paraId="2B91D9DA" w14:textId="77777777" w:rsidR="00342966" w:rsidRPr="00684D36" w:rsidRDefault="00342966" w:rsidP="00342966">
            <w:pPr>
              <w:rPr>
                <w:sz w:val="16"/>
                <w:szCs w:val="16"/>
              </w:rPr>
            </w:pPr>
          </w:p>
          <w:p w14:paraId="155F3DA4" w14:textId="77777777" w:rsidR="00342966" w:rsidRPr="00684D36" w:rsidRDefault="00342966" w:rsidP="00342966">
            <w:pPr>
              <w:rPr>
                <w:sz w:val="16"/>
                <w:szCs w:val="16"/>
              </w:rPr>
            </w:pPr>
          </w:p>
          <w:p w14:paraId="01CC6DF6" w14:textId="77777777" w:rsidR="00342966" w:rsidRPr="00684D36" w:rsidRDefault="00342966" w:rsidP="00342966">
            <w:pPr>
              <w:rPr>
                <w:sz w:val="16"/>
                <w:szCs w:val="16"/>
              </w:rPr>
            </w:pPr>
          </w:p>
          <w:p w14:paraId="1AA31E62" w14:textId="77777777" w:rsidR="00342966" w:rsidRPr="00684D36" w:rsidRDefault="00342966" w:rsidP="00342966">
            <w:pPr>
              <w:rPr>
                <w:sz w:val="16"/>
                <w:szCs w:val="16"/>
              </w:rPr>
            </w:pPr>
          </w:p>
          <w:p w14:paraId="7ED148ED" w14:textId="77777777" w:rsidR="00342966" w:rsidRPr="00684D36" w:rsidRDefault="00342966" w:rsidP="00342966">
            <w:pPr>
              <w:rPr>
                <w:sz w:val="16"/>
                <w:szCs w:val="16"/>
              </w:rPr>
            </w:pPr>
          </w:p>
          <w:p w14:paraId="3DE7AD33" w14:textId="77777777" w:rsidR="00342966" w:rsidRPr="00684D36" w:rsidRDefault="00342966" w:rsidP="00342966">
            <w:pPr>
              <w:rPr>
                <w:sz w:val="16"/>
                <w:szCs w:val="16"/>
              </w:rPr>
            </w:pPr>
            <w:r w:rsidRPr="00684D36">
              <w:rPr>
                <w:sz w:val="16"/>
                <w:szCs w:val="16"/>
              </w:rPr>
              <w:t>2023-1,1</w:t>
            </w:r>
          </w:p>
          <w:p w14:paraId="7BEC562A" w14:textId="77777777" w:rsidR="00342966" w:rsidRPr="00684D36" w:rsidRDefault="00342966" w:rsidP="00342966">
            <w:pPr>
              <w:rPr>
                <w:sz w:val="16"/>
                <w:szCs w:val="16"/>
              </w:rPr>
            </w:pPr>
            <w:r w:rsidRPr="00684D36">
              <w:rPr>
                <w:sz w:val="16"/>
                <w:szCs w:val="16"/>
              </w:rPr>
              <w:t>2024-1,2</w:t>
            </w:r>
          </w:p>
          <w:p w14:paraId="34B284E4" w14:textId="77777777" w:rsidR="00342966" w:rsidRPr="00684D36" w:rsidRDefault="00342966" w:rsidP="00342966">
            <w:pPr>
              <w:rPr>
                <w:sz w:val="16"/>
                <w:szCs w:val="16"/>
              </w:rPr>
            </w:pPr>
            <w:r w:rsidRPr="00684D36">
              <w:rPr>
                <w:sz w:val="16"/>
                <w:szCs w:val="16"/>
              </w:rPr>
              <w:t>2025-1,3</w:t>
            </w:r>
          </w:p>
          <w:p w14:paraId="3FA0ED94" w14:textId="77777777" w:rsidR="00342966" w:rsidRPr="00684D36" w:rsidRDefault="00342966" w:rsidP="00342966">
            <w:pPr>
              <w:rPr>
                <w:sz w:val="16"/>
                <w:szCs w:val="16"/>
              </w:rPr>
            </w:pPr>
            <w:r w:rsidRPr="00684D36">
              <w:rPr>
                <w:sz w:val="16"/>
                <w:szCs w:val="16"/>
              </w:rPr>
              <w:t>2026-1,4</w:t>
            </w:r>
          </w:p>
          <w:p w14:paraId="1BC71CF0" w14:textId="77777777" w:rsidR="00342966" w:rsidRPr="00684D36" w:rsidRDefault="00342966" w:rsidP="00342966">
            <w:pPr>
              <w:rPr>
                <w:sz w:val="16"/>
                <w:szCs w:val="16"/>
              </w:rPr>
            </w:pPr>
            <w:r w:rsidRPr="00684D36">
              <w:rPr>
                <w:sz w:val="16"/>
                <w:szCs w:val="16"/>
              </w:rPr>
              <w:t>2027-1,5</w:t>
            </w:r>
          </w:p>
          <w:p w14:paraId="40ADD251" w14:textId="77777777" w:rsidR="00342966" w:rsidRPr="00684D36" w:rsidRDefault="00342966" w:rsidP="00342966">
            <w:pPr>
              <w:rPr>
                <w:sz w:val="16"/>
                <w:szCs w:val="16"/>
              </w:rPr>
            </w:pPr>
            <w:r w:rsidRPr="00684D36">
              <w:rPr>
                <w:sz w:val="16"/>
                <w:szCs w:val="16"/>
              </w:rPr>
              <w:t>2028-1,6</w:t>
            </w:r>
          </w:p>
          <w:p w14:paraId="676A50EE" w14:textId="77777777" w:rsidR="00342966" w:rsidRPr="00684D36" w:rsidRDefault="00342966" w:rsidP="00342966">
            <w:pPr>
              <w:rPr>
                <w:sz w:val="16"/>
                <w:szCs w:val="16"/>
              </w:rPr>
            </w:pPr>
          </w:p>
        </w:tc>
      </w:tr>
      <w:tr w:rsidR="00342966" w:rsidRPr="00684D36" w14:paraId="043896EB" w14:textId="77777777" w:rsidTr="00342966">
        <w:trPr>
          <w:trHeight w:val="363"/>
        </w:trPr>
        <w:tc>
          <w:tcPr>
            <w:tcW w:w="709" w:type="dxa"/>
            <w:vMerge/>
            <w:noWrap/>
            <w:hideMark/>
          </w:tcPr>
          <w:p w14:paraId="101B112A" w14:textId="77777777" w:rsidR="00342966" w:rsidRPr="00684D36" w:rsidRDefault="00342966" w:rsidP="00342966">
            <w:pPr>
              <w:contextualSpacing/>
              <w:rPr>
                <w:iCs/>
                <w:color w:val="FF0000"/>
                <w:sz w:val="16"/>
                <w:szCs w:val="16"/>
              </w:rPr>
            </w:pPr>
          </w:p>
        </w:tc>
        <w:tc>
          <w:tcPr>
            <w:tcW w:w="1328" w:type="dxa"/>
            <w:vMerge/>
            <w:hideMark/>
          </w:tcPr>
          <w:p w14:paraId="796E2A3B" w14:textId="77777777" w:rsidR="00342966" w:rsidRPr="00684D36" w:rsidRDefault="00342966" w:rsidP="00342966">
            <w:pPr>
              <w:contextualSpacing/>
              <w:rPr>
                <w:iCs/>
                <w:sz w:val="16"/>
                <w:szCs w:val="16"/>
              </w:rPr>
            </w:pPr>
          </w:p>
        </w:tc>
        <w:tc>
          <w:tcPr>
            <w:tcW w:w="1932" w:type="dxa"/>
            <w:vMerge/>
            <w:hideMark/>
          </w:tcPr>
          <w:p w14:paraId="12571F8F" w14:textId="77777777" w:rsidR="00342966" w:rsidRPr="00684D36" w:rsidRDefault="00342966" w:rsidP="00342966">
            <w:pPr>
              <w:contextualSpacing/>
              <w:rPr>
                <w:sz w:val="16"/>
                <w:szCs w:val="16"/>
              </w:rPr>
            </w:pPr>
          </w:p>
        </w:tc>
        <w:tc>
          <w:tcPr>
            <w:tcW w:w="1591" w:type="dxa"/>
            <w:hideMark/>
          </w:tcPr>
          <w:p w14:paraId="336269D2" w14:textId="77777777" w:rsidR="00342966" w:rsidRPr="00684D36" w:rsidRDefault="00342966" w:rsidP="00342966">
            <w:pPr>
              <w:spacing w:after="200" w:line="276" w:lineRule="auto"/>
              <w:rPr>
                <w:sz w:val="16"/>
                <w:szCs w:val="16"/>
              </w:rPr>
            </w:pPr>
            <w:r w:rsidRPr="00684D36">
              <w:rPr>
                <w:sz w:val="16"/>
                <w:szCs w:val="16"/>
              </w:rPr>
              <w:t xml:space="preserve">Отдел культуры: </w:t>
            </w:r>
          </w:p>
        </w:tc>
        <w:tc>
          <w:tcPr>
            <w:tcW w:w="711" w:type="dxa"/>
            <w:noWrap/>
            <w:vAlign w:val="bottom"/>
          </w:tcPr>
          <w:p w14:paraId="618271F5" w14:textId="77777777" w:rsidR="00342966" w:rsidRPr="00684D36" w:rsidRDefault="00342966" w:rsidP="00342966">
            <w:pPr>
              <w:rPr>
                <w:sz w:val="16"/>
                <w:szCs w:val="16"/>
              </w:rPr>
            </w:pPr>
            <w:r>
              <w:rPr>
                <w:color w:val="000000"/>
                <w:sz w:val="16"/>
                <w:szCs w:val="16"/>
              </w:rPr>
              <w:t>275,7</w:t>
            </w:r>
          </w:p>
        </w:tc>
        <w:tc>
          <w:tcPr>
            <w:tcW w:w="621" w:type="dxa"/>
            <w:noWrap/>
            <w:vAlign w:val="bottom"/>
          </w:tcPr>
          <w:p w14:paraId="645AA795" w14:textId="77777777" w:rsidR="00342966" w:rsidRPr="00684D36" w:rsidRDefault="00342966" w:rsidP="00342966">
            <w:pPr>
              <w:rPr>
                <w:sz w:val="16"/>
                <w:szCs w:val="16"/>
              </w:rPr>
            </w:pPr>
            <w:r>
              <w:rPr>
                <w:color w:val="000000"/>
                <w:sz w:val="16"/>
                <w:szCs w:val="16"/>
              </w:rPr>
              <w:t>173,6</w:t>
            </w:r>
          </w:p>
        </w:tc>
        <w:tc>
          <w:tcPr>
            <w:tcW w:w="621" w:type="dxa"/>
            <w:noWrap/>
            <w:vAlign w:val="bottom"/>
          </w:tcPr>
          <w:p w14:paraId="04DBE855" w14:textId="77777777" w:rsidR="00342966" w:rsidRPr="00684D36" w:rsidRDefault="00342966" w:rsidP="00342966">
            <w:pPr>
              <w:rPr>
                <w:sz w:val="16"/>
                <w:szCs w:val="16"/>
              </w:rPr>
            </w:pPr>
            <w:r>
              <w:rPr>
                <w:color w:val="000000"/>
                <w:sz w:val="16"/>
                <w:szCs w:val="16"/>
              </w:rPr>
              <w:t>102,1</w:t>
            </w:r>
          </w:p>
        </w:tc>
        <w:tc>
          <w:tcPr>
            <w:tcW w:w="621" w:type="dxa"/>
            <w:noWrap/>
            <w:vAlign w:val="bottom"/>
          </w:tcPr>
          <w:p w14:paraId="036CB942" w14:textId="77777777" w:rsidR="00342966" w:rsidRPr="00684D36" w:rsidRDefault="00342966" w:rsidP="00342966">
            <w:pPr>
              <w:rPr>
                <w:sz w:val="16"/>
                <w:szCs w:val="16"/>
              </w:rPr>
            </w:pPr>
            <w:r>
              <w:rPr>
                <w:color w:val="000000"/>
                <w:sz w:val="16"/>
                <w:szCs w:val="16"/>
              </w:rPr>
              <w:t>0,0</w:t>
            </w:r>
          </w:p>
        </w:tc>
        <w:tc>
          <w:tcPr>
            <w:tcW w:w="621" w:type="dxa"/>
            <w:noWrap/>
            <w:vAlign w:val="bottom"/>
          </w:tcPr>
          <w:p w14:paraId="7D0BCB2D" w14:textId="77777777" w:rsidR="00342966" w:rsidRPr="00684D36" w:rsidRDefault="00342966" w:rsidP="00342966">
            <w:pPr>
              <w:rPr>
                <w:sz w:val="16"/>
                <w:szCs w:val="16"/>
              </w:rPr>
            </w:pPr>
            <w:r>
              <w:rPr>
                <w:color w:val="000000"/>
                <w:sz w:val="16"/>
                <w:szCs w:val="16"/>
              </w:rPr>
              <w:t>0,0</w:t>
            </w:r>
          </w:p>
        </w:tc>
        <w:tc>
          <w:tcPr>
            <w:tcW w:w="621" w:type="dxa"/>
            <w:noWrap/>
            <w:vAlign w:val="bottom"/>
          </w:tcPr>
          <w:p w14:paraId="487E7203" w14:textId="77777777" w:rsidR="00342966" w:rsidRPr="00684D36" w:rsidRDefault="00342966" w:rsidP="00342966">
            <w:pPr>
              <w:rPr>
                <w:sz w:val="16"/>
                <w:szCs w:val="16"/>
              </w:rPr>
            </w:pPr>
            <w:r>
              <w:rPr>
                <w:color w:val="000000"/>
                <w:sz w:val="16"/>
                <w:szCs w:val="16"/>
              </w:rPr>
              <w:t>0,0</w:t>
            </w:r>
          </w:p>
        </w:tc>
        <w:tc>
          <w:tcPr>
            <w:tcW w:w="621" w:type="dxa"/>
            <w:noWrap/>
            <w:vAlign w:val="bottom"/>
          </w:tcPr>
          <w:p w14:paraId="35E8AFE3" w14:textId="77777777" w:rsidR="00342966" w:rsidRPr="00684D36" w:rsidRDefault="00342966" w:rsidP="00342966">
            <w:pPr>
              <w:rPr>
                <w:sz w:val="16"/>
                <w:szCs w:val="16"/>
              </w:rPr>
            </w:pPr>
            <w:r>
              <w:rPr>
                <w:color w:val="000000"/>
                <w:sz w:val="16"/>
                <w:szCs w:val="16"/>
              </w:rPr>
              <w:t>0,0</w:t>
            </w:r>
          </w:p>
        </w:tc>
        <w:tc>
          <w:tcPr>
            <w:tcW w:w="941" w:type="dxa"/>
            <w:vMerge/>
          </w:tcPr>
          <w:p w14:paraId="3AB0664A" w14:textId="77777777" w:rsidR="00342966" w:rsidRPr="00684D36" w:rsidRDefault="00342966" w:rsidP="00342966">
            <w:pPr>
              <w:rPr>
                <w:sz w:val="16"/>
                <w:szCs w:val="16"/>
              </w:rPr>
            </w:pPr>
          </w:p>
        </w:tc>
        <w:tc>
          <w:tcPr>
            <w:tcW w:w="1093" w:type="dxa"/>
            <w:vMerge/>
          </w:tcPr>
          <w:p w14:paraId="1C510205" w14:textId="77777777" w:rsidR="00342966" w:rsidRPr="00684D36" w:rsidRDefault="00342966" w:rsidP="00342966">
            <w:pPr>
              <w:rPr>
                <w:sz w:val="16"/>
                <w:szCs w:val="16"/>
              </w:rPr>
            </w:pPr>
          </w:p>
        </w:tc>
        <w:tc>
          <w:tcPr>
            <w:tcW w:w="868" w:type="dxa"/>
            <w:vMerge/>
          </w:tcPr>
          <w:p w14:paraId="6AC74B30" w14:textId="77777777" w:rsidR="00342966" w:rsidRPr="00684D36" w:rsidRDefault="00342966" w:rsidP="00342966">
            <w:pPr>
              <w:rPr>
                <w:sz w:val="16"/>
                <w:szCs w:val="16"/>
              </w:rPr>
            </w:pPr>
          </w:p>
        </w:tc>
        <w:tc>
          <w:tcPr>
            <w:tcW w:w="1329" w:type="dxa"/>
            <w:vMerge/>
          </w:tcPr>
          <w:p w14:paraId="7A9C5450" w14:textId="77777777" w:rsidR="00342966" w:rsidRPr="00684D36" w:rsidRDefault="00342966" w:rsidP="00342966">
            <w:pPr>
              <w:rPr>
                <w:sz w:val="16"/>
                <w:szCs w:val="16"/>
              </w:rPr>
            </w:pPr>
          </w:p>
        </w:tc>
        <w:tc>
          <w:tcPr>
            <w:tcW w:w="939" w:type="dxa"/>
            <w:vMerge/>
          </w:tcPr>
          <w:p w14:paraId="5A5B8635" w14:textId="77777777" w:rsidR="00342966" w:rsidRPr="00684D36" w:rsidRDefault="00342966" w:rsidP="00342966">
            <w:pPr>
              <w:rPr>
                <w:sz w:val="16"/>
                <w:szCs w:val="16"/>
              </w:rPr>
            </w:pPr>
          </w:p>
        </w:tc>
      </w:tr>
      <w:tr w:rsidR="00342966" w:rsidRPr="00684D36" w14:paraId="20BD8FEB" w14:textId="77777777" w:rsidTr="00342966">
        <w:trPr>
          <w:trHeight w:val="196"/>
        </w:trPr>
        <w:tc>
          <w:tcPr>
            <w:tcW w:w="709" w:type="dxa"/>
            <w:vMerge/>
            <w:hideMark/>
          </w:tcPr>
          <w:p w14:paraId="0A026BEC" w14:textId="77777777" w:rsidR="00342966" w:rsidRPr="00684D36" w:rsidRDefault="00342966" w:rsidP="00342966">
            <w:pPr>
              <w:rPr>
                <w:color w:val="FF0000"/>
                <w:sz w:val="16"/>
                <w:szCs w:val="16"/>
              </w:rPr>
            </w:pPr>
          </w:p>
        </w:tc>
        <w:tc>
          <w:tcPr>
            <w:tcW w:w="1328" w:type="dxa"/>
            <w:vMerge/>
            <w:hideMark/>
          </w:tcPr>
          <w:p w14:paraId="19F2F934" w14:textId="77777777" w:rsidR="00342966" w:rsidRPr="00684D36" w:rsidRDefault="00342966" w:rsidP="00342966">
            <w:pPr>
              <w:rPr>
                <w:sz w:val="16"/>
                <w:szCs w:val="16"/>
              </w:rPr>
            </w:pPr>
          </w:p>
        </w:tc>
        <w:tc>
          <w:tcPr>
            <w:tcW w:w="1932" w:type="dxa"/>
            <w:vMerge/>
            <w:hideMark/>
          </w:tcPr>
          <w:p w14:paraId="194F09C6" w14:textId="77777777" w:rsidR="00342966" w:rsidRPr="00684D36" w:rsidRDefault="00342966" w:rsidP="00342966">
            <w:pPr>
              <w:rPr>
                <w:sz w:val="16"/>
                <w:szCs w:val="16"/>
              </w:rPr>
            </w:pPr>
          </w:p>
        </w:tc>
        <w:tc>
          <w:tcPr>
            <w:tcW w:w="1591" w:type="dxa"/>
            <w:hideMark/>
          </w:tcPr>
          <w:p w14:paraId="0836A828" w14:textId="77777777" w:rsidR="00342966" w:rsidRPr="00684D36" w:rsidRDefault="00342966" w:rsidP="00342966">
            <w:pPr>
              <w:rPr>
                <w:sz w:val="16"/>
                <w:szCs w:val="16"/>
              </w:rPr>
            </w:pPr>
            <w:r w:rsidRPr="00684D36">
              <w:rPr>
                <w:sz w:val="16"/>
                <w:szCs w:val="16"/>
              </w:rPr>
              <w:t>бюджет РБ</w:t>
            </w:r>
          </w:p>
        </w:tc>
        <w:tc>
          <w:tcPr>
            <w:tcW w:w="711" w:type="dxa"/>
            <w:noWrap/>
          </w:tcPr>
          <w:p w14:paraId="33DDB4F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B75191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64F5BC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D80700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3579A9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2D31E2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837881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356CCBB9" w14:textId="77777777" w:rsidR="00342966" w:rsidRPr="00684D36" w:rsidRDefault="00342966" w:rsidP="00342966">
            <w:pPr>
              <w:rPr>
                <w:sz w:val="16"/>
                <w:szCs w:val="16"/>
              </w:rPr>
            </w:pPr>
          </w:p>
        </w:tc>
        <w:tc>
          <w:tcPr>
            <w:tcW w:w="1093" w:type="dxa"/>
            <w:vMerge/>
          </w:tcPr>
          <w:p w14:paraId="29D04B3B" w14:textId="77777777" w:rsidR="00342966" w:rsidRPr="00684D36" w:rsidRDefault="00342966" w:rsidP="00342966">
            <w:pPr>
              <w:rPr>
                <w:sz w:val="16"/>
                <w:szCs w:val="16"/>
              </w:rPr>
            </w:pPr>
          </w:p>
        </w:tc>
        <w:tc>
          <w:tcPr>
            <w:tcW w:w="868" w:type="dxa"/>
            <w:vMerge/>
          </w:tcPr>
          <w:p w14:paraId="36E2D3CD" w14:textId="77777777" w:rsidR="00342966" w:rsidRPr="00684D36" w:rsidRDefault="00342966" w:rsidP="00342966">
            <w:pPr>
              <w:rPr>
                <w:sz w:val="16"/>
                <w:szCs w:val="16"/>
              </w:rPr>
            </w:pPr>
          </w:p>
        </w:tc>
        <w:tc>
          <w:tcPr>
            <w:tcW w:w="1329" w:type="dxa"/>
            <w:vMerge/>
          </w:tcPr>
          <w:p w14:paraId="36E4303F" w14:textId="77777777" w:rsidR="00342966" w:rsidRPr="00684D36" w:rsidRDefault="00342966" w:rsidP="00342966">
            <w:pPr>
              <w:rPr>
                <w:sz w:val="16"/>
                <w:szCs w:val="16"/>
              </w:rPr>
            </w:pPr>
          </w:p>
        </w:tc>
        <w:tc>
          <w:tcPr>
            <w:tcW w:w="939" w:type="dxa"/>
            <w:vMerge/>
          </w:tcPr>
          <w:p w14:paraId="6B1BB361" w14:textId="77777777" w:rsidR="00342966" w:rsidRPr="00684D36" w:rsidRDefault="00342966" w:rsidP="00342966">
            <w:pPr>
              <w:rPr>
                <w:sz w:val="16"/>
                <w:szCs w:val="16"/>
              </w:rPr>
            </w:pPr>
          </w:p>
        </w:tc>
      </w:tr>
      <w:tr w:rsidR="00342966" w:rsidRPr="00684D36" w14:paraId="4F6F49E1" w14:textId="77777777" w:rsidTr="00342966">
        <w:trPr>
          <w:trHeight w:val="465"/>
        </w:trPr>
        <w:tc>
          <w:tcPr>
            <w:tcW w:w="709" w:type="dxa"/>
            <w:vMerge/>
            <w:hideMark/>
          </w:tcPr>
          <w:p w14:paraId="2346F1A1" w14:textId="77777777" w:rsidR="00342966" w:rsidRPr="00684D36" w:rsidRDefault="00342966" w:rsidP="00342966">
            <w:pPr>
              <w:rPr>
                <w:color w:val="FF0000"/>
                <w:sz w:val="16"/>
                <w:szCs w:val="16"/>
              </w:rPr>
            </w:pPr>
          </w:p>
        </w:tc>
        <w:tc>
          <w:tcPr>
            <w:tcW w:w="1328" w:type="dxa"/>
            <w:vMerge/>
            <w:hideMark/>
          </w:tcPr>
          <w:p w14:paraId="73B07D5C" w14:textId="77777777" w:rsidR="00342966" w:rsidRPr="00684D36" w:rsidRDefault="00342966" w:rsidP="00342966">
            <w:pPr>
              <w:rPr>
                <w:sz w:val="16"/>
                <w:szCs w:val="16"/>
              </w:rPr>
            </w:pPr>
          </w:p>
        </w:tc>
        <w:tc>
          <w:tcPr>
            <w:tcW w:w="1932" w:type="dxa"/>
            <w:vMerge/>
            <w:hideMark/>
          </w:tcPr>
          <w:p w14:paraId="54C62463" w14:textId="77777777" w:rsidR="00342966" w:rsidRPr="00684D36" w:rsidRDefault="00342966" w:rsidP="00342966">
            <w:pPr>
              <w:rPr>
                <w:sz w:val="16"/>
                <w:szCs w:val="16"/>
              </w:rPr>
            </w:pPr>
          </w:p>
        </w:tc>
        <w:tc>
          <w:tcPr>
            <w:tcW w:w="1591" w:type="dxa"/>
            <w:hideMark/>
          </w:tcPr>
          <w:p w14:paraId="506ECE71"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45F2B52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B1C1C1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06E7B6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981824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86F9F6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D441D4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924BA6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010F3046" w14:textId="77777777" w:rsidR="00342966" w:rsidRPr="00684D36" w:rsidRDefault="00342966" w:rsidP="00342966">
            <w:pPr>
              <w:rPr>
                <w:sz w:val="16"/>
                <w:szCs w:val="16"/>
              </w:rPr>
            </w:pPr>
          </w:p>
        </w:tc>
        <w:tc>
          <w:tcPr>
            <w:tcW w:w="1093" w:type="dxa"/>
            <w:vMerge/>
          </w:tcPr>
          <w:p w14:paraId="3EBBABC5" w14:textId="77777777" w:rsidR="00342966" w:rsidRPr="00684D36" w:rsidRDefault="00342966" w:rsidP="00342966">
            <w:pPr>
              <w:rPr>
                <w:sz w:val="16"/>
                <w:szCs w:val="16"/>
              </w:rPr>
            </w:pPr>
          </w:p>
        </w:tc>
        <w:tc>
          <w:tcPr>
            <w:tcW w:w="868" w:type="dxa"/>
            <w:vMerge/>
          </w:tcPr>
          <w:p w14:paraId="40B98334" w14:textId="77777777" w:rsidR="00342966" w:rsidRPr="00684D36" w:rsidRDefault="00342966" w:rsidP="00342966">
            <w:pPr>
              <w:rPr>
                <w:sz w:val="16"/>
                <w:szCs w:val="16"/>
              </w:rPr>
            </w:pPr>
          </w:p>
        </w:tc>
        <w:tc>
          <w:tcPr>
            <w:tcW w:w="1329" w:type="dxa"/>
            <w:vMerge/>
          </w:tcPr>
          <w:p w14:paraId="27EB30A4" w14:textId="77777777" w:rsidR="00342966" w:rsidRPr="00684D36" w:rsidRDefault="00342966" w:rsidP="00342966">
            <w:pPr>
              <w:rPr>
                <w:sz w:val="16"/>
                <w:szCs w:val="16"/>
              </w:rPr>
            </w:pPr>
          </w:p>
        </w:tc>
        <w:tc>
          <w:tcPr>
            <w:tcW w:w="939" w:type="dxa"/>
            <w:vMerge/>
          </w:tcPr>
          <w:p w14:paraId="04B5D9C0" w14:textId="77777777" w:rsidR="00342966" w:rsidRPr="00684D36" w:rsidRDefault="00342966" w:rsidP="00342966">
            <w:pPr>
              <w:rPr>
                <w:sz w:val="16"/>
                <w:szCs w:val="16"/>
              </w:rPr>
            </w:pPr>
          </w:p>
        </w:tc>
      </w:tr>
      <w:tr w:rsidR="00342966" w:rsidRPr="00684D36" w14:paraId="4FC7B543" w14:textId="77777777" w:rsidTr="00342966">
        <w:trPr>
          <w:trHeight w:val="612"/>
        </w:trPr>
        <w:tc>
          <w:tcPr>
            <w:tcW w:w="709" w:type="dxa"/>
            <w:vMerge/>
            <w:hideMark/>
          </w:tcPr>
          <w:p w14:paraId="7B72203D" w14:textId="77777777" w:rsidR="00342966" w:rsidRPr="00684D36" w:rsidRDefault="00342966" w:rsidP="00342966">
            <w:pPr>
              <w:rPr>
                <w:color w:val="FF0000"/>
                <w:sz w:val="16"/>
                <w:szCs w:val="16"/>
              </w:rPr>
            </w:pPr>
          </w:p>
        </w:tc>
        <w:tc>
          <w:tcPr>
            <w:tcW w:w="1328" w:type="dxa"/>
            <w:vMerge/>
            <w:hideMark/>
          </w:tcPr>
          <w:p w14:paraId="644BCCC1" w14:textId="77777777" w:rsidR="00342966" w:rsidRPr="00684D36" w:rsidRDefault="00342966" w:rsidP="00342966">
            <w:pPr>
              <w:rPr>
                <w:sz w:val="16"/>
                <w:szCs w:val="16"/>
              </w:rPr>
            </w:pPr>
          </w:p>
        </w:tc>
        <w:tc>
          <w:tcPr>
            <w:tcW w:w="1932" w:type="dxa"/>
            <w:vMerge/>
            <w:hideMark/>
          </w:tcPr>
          <w:p w14:paraId="4AFAE70C" w14:textId="77777777" w:rsidR="00342966" w:rsidRPr="00684D36" w:rsidRDefault="00342966" w:rsidP="00342966">
            <w:pPr>
              <w:rPr>
                <w:sz w:val="16"/>
                <w:szCs w:val="16"/>
              </w:rPr>
            </w:pPr>
          </w:p>
        </w:tc>
        <w:tc>
          <w:tcPr>
            <w:tcW w:w="1591" w:type="dxa"/>
            <w:hideMark/>
          </w:tcPr>
          <w:p w14:paraId="167E9685" w14:textId="77777777" w:rsidR="00342966" w:rsidRPr="00684D36" w:rsidRDefault="00342966" w:rsidP="00342966">
            <w:pPr>
              <w:rPr>
                <w:sz w:val="16"/>
                <w:szCs w:val="16"/>
              </w:rPr>
            </w:pPr>
            <w:r w:rsidRPr="00684D36">
              <w:rPr>
                <w:sz w:val="16"/>
                <w:szCs w:val="16"/>
              </w:rPr>
              <w:t>бюджет ГО</w:t>
            </w:r>
          </w:p>
          <w:p w14:paraId="11613A05" w14:textId="77777777" w:rsidR="00342966" w:rsidRPr="00684D36" w:rsidRDefault="00342966" w:rsidP="00342966">
            <w:pPr>
              <w:rPr>
                <w:sz w:val="16"/>
                <w:szCs w:val="16"/>
              </w:rPr>
            </w:pPr>
          </w:p>
          <w:p w14:paraId="59FB9327" w14:textId="77777777" w:rsidR="00342966" w:rsidRPr="00684D36" w:rsidRDefault="00342966" w:rsidP="00342966">
            <w:pPr>
              <w:rPr>
                <w:sz w:val="16"/>
                <w:szCs w:val="16"/>
              </w:rPr>
            </w:pPr>
            <w:r w:rsidRPr="00684D36">
              <w:rPr>
                <w:sz w:val="16"/>
                <w:szCs w:val="16"/>
              </w:rPr>
              <w:t>в том числе:</w:t>
            </w:r>
          </w:p>
        </w:tc>
        <w:tc>
          <w:tcPr>
            <w:tcW w:w="711" w:type="dxa"/>
            <w:noWrap/>
            <w:vAlign w:val="bottom"/>
          </w:tcPr>
          <w:p w14:paraId="234927FF" w14:textId="77777777" w:rsidR="00342966" w:rsidRPr="00684D36" w:rsidRDefault="00342966" w:rsidP="00342966">
            <w:pPr>
              <w:rPr>
                <w:sz w:val="16"/>
                <w:szCs w:val="16"/>
              </w:rPr>
            </w:pPr>
            <w:r>
              <w:rPr>
                <w:color w:val="000000"/>
                <w:sz w:val="16"/>
                <w:szCs w:val="16"/>
              </w:rPr>
              <w:t>275,7</w:t>
            </w:r>
          </w:p>
        </w:tc>
        <w:tc>
          <w:tcPr>
            <w:tcW w:w="621" w:type="dxa"/>
            <w:noWrap/>
            <w:vAlign w:val="bottom"/>
          </w:tcPr>
          <w:p w14:paraId="48901988" w14:textId="77777777" w:rsidR="00342966" w:rsidRPr="00684D36" w:rsidRDefault="00342966" w:rsidP="00342966">
            <w:pPr>
              <w:rPr>
                <w:sz w:val="16"/>
                <w:szCs w:val="16"/>
              </w:rPr>
            </w:pPr>
            <w:r>
              <w:rPr>
                <w:color w:val="000000"/>
                <w:sz w:val="16"/>
                <w:szCs w:val="16"/>
              </w:rPr>
              <w:t>173,6</w:t>
            </w:r>
          </w:p>
        </w:tc>
        <w:tc>
          <w:tcPr>
            <w:tcW w:w="621" w:type="dxa"/>
            <w:noWrap/>
            <w:vAlign w:val="bottom"/>
          </w:tcPr>
          <w:p w14:paraId="5B306393" w14:textId="77777777" w:rsidR="00342966" w:rsidRPr="00684D36" w:rsidRDefault="00342966" w:rsidP="00342966">
            <w:pPr>
              <w:rPr>
                <w:sz w:val="16"/>
                <w:szCs w:val="16"/>
              </w:rPr>
            </w:pPr>
            <w:r>
              <w:rPr>
                <w:color w:val="000000"/>
                <w:sz w:val="16"/>
                <w:szCs w:val="16"/>
              </w:rPr>
              <w:t>102,1</w:t>
            </w:r>
          </w:p>
        </w:tc>
        <w:tc>
          <w:tcPr>
            <w:tcW w:w="621" w:type="dxa"/>
            <w:noWrap/>
            <w:vAlign w:val="bottom"/>
          </w:tcPr>
          <w:p w14:paraId="6A68F131" w14:textId="77777777" w:rsidR="00342966" w:rsidRPr="00684D36" w:rsidRDefault="00342966" w:rsidP="00342966">
            <w:pPr>
              <w:rPr>
                <w:sz w:val="16"/>
                <w:szCs w:val="16"/>
              </w:rPr>
            </w:pPr>
            <w:r>
              <w:rPr>
                <w:color w:val="000000"/>
                <w:sz w:val="16"/>
                <w:szCs w:val="16"/>
              </w:rPr>
              <w:t>0,0</w:t>
            </w:r>
          </w:p>
        </w:tc>
        <w:tc>
          <w:tcPr>
            <w:tcW w:w="621" w:type="dxa"/>
            <w:noWrap/>
            <w:vAlign w:val="bottom"/>
          </w:tcPr>
          <w:p w14:paraId="56F9C921" w14:textId="77777777" w:rsidR="00342966" w:rsidRPr="00684D36" w:rsidRDefault="00342966" w:rsidP="00342966">
            <w:pPr>
              <w:rPr>
                <w:sz w:val="16"/>
                <w:szCs w:val="16"/>
              </w:rPr>
            </w:pPr>
            <w:r>
              <w:rPr>
                <w:color w:val="000000"/>
                <w:sz w:val="16"/>
                <w:szCs w:val="16"/>
              </w:rPr>
              <w:t>0,0</w:t>
            </w:r>
          </w:p>
        </w:tc>
        <w:tc>
          <w:tcPr>
            <w:tcW w:w="621" w:type="dxa"/>
            <w:noWrap/>
            <w:vAlign w:val="bottom"/>
          </w:tcPr>
          <w:p w14:paraId="47A5D925" w14:textId="77777777" w:rsidR="00342966" w:rsidRPr="00684D36" w:rsidRDefault="00342966" w:rsidP="00342966">
            <w:pPr>
              <w:rPr>
                <w:sz w:val="16"/>
                <w:szCs w:val="16"/>
              </w:rPr>
            </w:pPr>
            <w:r>
              <w:rPr>
                <w:color w:val="000000"/>
                <w:sz w:val="16"/>
                <w:szCs w:val="16"/>
              </w:rPr>
              <w:t>0,0</w:t>
            </w:r>
          </w:p>
        </w:tc>
        <w:tc>
          <w:tcPr>
            <w:tcW w:w="621" w:type="dxa"/>
            <w:noWrap/>
            <w:vAlign w:val="bottom"/>
          </w:tcPr>
          <w:p w14:paraId="40883855" w14:textId="77777777" w:rsidR="00342966" w:rsidRPr="00684D36" w:rsidRDefault="00342966" w:rsidP="00342966">
            <w:pPr>
              <w:rPr>
                <w:sz w:val="16"/>
                <w:szCs w:val="16"/>
              </w:rPr>
            </w:pPr>
            <w:r>
              <w:rPr>
                <w:color w:val="000000"/>
                <w:sz w:val="16"/>
                <w:szCs w:val="16"/>
              </w:rPr>
              <w:t>0,0</w:t>
            </w:r>
          </w:p>
        </w:tc>
        <w:tc>
          <w:tcPr>
            <w:tcW w:w="941" w:type="dxa"/>
            <w:vMerge/>
          </w:tcPr>
          <w:p w14:paraId="44E5F131" w14:textId="77777777" w:rsidR="00342966" w:rsidRPr="00684D36" w:rsidRDefault="00342966" w:rsidP="00342966">
            <w:pPr>
              <w:rPr>
                <w:sz w:val="16"/>
                <w:szCs w:val="16"/>
              </w:rPr>
            </w:pPr>
          </w:p>
        </w:tc>
        <w:tc>
          <w:tcPr>
            <w:tcW w:w="1093" w:type="dxa"/>
            <w:vMerge/>
          </w:tcPr>
          <w:p w14:paraId="4462B63F" w14:textId="77777777" w:rsidR="00342966" w:rsidRPr="00684D36" w:rsidRDefault="00342966" w:rsidP="00342966">
            <w:pPr>
              <w:rPr>
                <w:sz w:val="16"/>
                <w:szCs w:val="16"/>
              </w:rPr>
            </w:pPr>
          </w:p>
        </w:tc>
        <w:tc>
          <w:tcPr>
            <w:tcW w:w="868" w:type="dxa"/>
            <w:vMerge/>
          </w:tcPr>
          <w:p w14:paraId="19F679BD" w14:textId="77777777" w:rsidR="00342966" w:rsidRPr="00684D36" w:rsidRDefault="00342966" w:rsidP="00342966">
            <w:pPr>
              <w:rPr>
                <w:sz w:val="16"/>
                <w:szCs w:val="16"/>
              </w:rPr>
            </w:pPr>
          </w:p>
        </w:tc>
        <w:tc>
          <w:tcPr>
            <w:tcW w:w="1329" w:type="dxa"/>
            <w:vMerge/>
          </w:tcPr>
          <w:p w14:paraId="1FA8FBE3" w14:textId="77777777" w:rsidR="00342966" w:rsidRPr="00684D36" w:rsidRDefault="00342966" w:rsidP="00342966">
            <w:pPr>
              <w:rPr>
                <w:sz w:val="16"/>
                <w:szCs w:val="16"/>
              </w:rPr>
            </w:pPr>
          </w:p>
        </w:tc>
        <w:tc>
          <w:tcPr>
            <w:tcW w:w="939" w:type="dxa"/>
            <w:vMerge/>
          </w:tcPr>
          <w:p w14:paraId="30D3FE18" w14:textId="77777777" w:rsidR="00342966" w:rsidRPr="00684D36" w:rsidRDefault="00342966" w:rsidP="00342966">
            <w:pPr>
              <w:rPr>
                <w:sz w:val="16"/>
                <w:szCs w:val="16"/>
              </w:rPr>
            </w:pPr>
          </w:p>
        </w:tc>
      </w:tr>
      <w:tr w:rsidR="00342966" w:rsidRPr="00684D36" w14:paraId="62D50E97" w14:textId="77777777" w:rsidTr="00342966">
        <w:trPr>
          <w:trHeight w:val="244"/>
        </w:trPr>
        <w:tc>
          <w:tcPr>
            <w:tcW w:w="709" w:type="dxa"/>
            <w:vMerge/>
            <w:hideMark/>
          </w:tcPr>
          <w:p w14:paraId="3B819D50" w14:textId="77777777" w:rsidR="00342966" w:rsidRPr="00684D36" w:rsidRDefault="00342966" w:rsidP="00342966">
            <w:pPr>
              <w:rPr>
                <w:color w:val="FF0000"/>
                <w:sz w:val="16"/>
                <w:szCs w:val="16"/>
              </w:rPr>
            </w:pPr>
          </w:p>
        </w:tc>
        <w:tc>
          <w:tcPr>
            <w:tcW w:w="1328" w:type="dxa"/>
            <w:vMerge/>
            <w:hideMark/>
          </w:tcPr>
          <w:p w14:paraId="767CD4F6" w14:textId="77777777" w:rsidR="00342966" w:rsidRPr="00684D36" w:rsidRDefault="00342966" w:rsidP="00342966">
            <w:pPr>
              <w:rPr>
                <w:sz w:val="16"/>
                <w:szCs w:val="16"/>
              </w:rPr>
            </w:pPr>
          </w:p>
        </w:tc>
        <w:tc>
          <w:tcPr>
            <w:tcW w:w="1932" w:type="dxa"/>
            <w:vMerge/>
            <w:hideMark/>
          </w:tcPr>
          <w:p w14:paraId="2E02C579" w14:textId="77777777" w:rsidR="00342966" w:rsidRPr="00684D36" w:rsidRDefault="00342966" w:rsidP="00342966">
            <w:pPr>
              <w:rPr>
                <w:sz w:val="16"/>
                <w:szCs w:val="16"/>
              </w:rPr>
            </w:pPr>
          </w:p>
        </w:tc>
        <w:tc>
          <w:tcPr>
            <w:tcW w:w="1591" w:type="dxa"/>
            <w:hideMark/>
          </w:tcPr>
          <w:p w14:paraId="3B5E8035" w14:textId="77777777" w:rsidR="00342966" w:rsidRPr="00684D36" w:rsidRDefault="00342966" w:rsidP="00342966">
            <w:pPr>
              <w:spacing w:after="200" w:line="276" w:lineRule="auto"/>
              <w:rPr>
                <w:sz w:val="16"/>
                <w:szCs w:val="16"/>
              </w:rPr>
            </w:pPr>
            <w:r w:rsidRPr="00684D36">
              <w:rPr>
                <w:sz w:val="16"/>
                <w:szCs w:val="16"/>
              </w:rPr>
              <w:t xml:space="preserve">Отдел культуры: </w:t>
            </w:r>
          </w:p>
        </w:tc>
        <w:tc>
          <w:tcPr>
            <w:tcW w:w="711" w:type="dxa"/>
            <w:noWrap/>
            <w:vAlign w:val="bottom"/>
          </w:tcPr>
          <w:p w14:paraId="33695582" w14:textId="77777777" w:rsidR="00342966" w:rsidRPr="00684D36" w:rsidRDefault="00342966" w:rsidP="00342966">
            <w:pPr>
              <w:rPr>
                <w:sz w:val="16"/>
                <w:szCs w:val="16"/>
              </w:rPr>
            </w:pPr>
            <w:r>
              <w:rPr>
                <w:color w:val="000000"/>
                <w:sz w:val="16"/>
                <w:szCs w:val="16"/>
              </w:rPr>
              <w:t>275,7</w:t>
            </w:r>
          </w:p>
        </w:tc>
        <w:tc>
          <w:tcPr>
            <w:tcW w:w="621" w:type="dxa"/>
            <w:noWrap/>
            <w:vAlign w:val="bottom"/>
          </w:tcPr>
          <w:p w14:paraId="6B023769" w14:textId="77777777" w:rsidR="00342966" w:rsidRPr="00684D36" w:rsidRDefault="00342966" w:rsidP="00342966">
            <w:pPr>
              <w:rPr>
                <w:sz w:val="16"/>
                <w:szCs w:val="16"/>
              </w:rPr>
            </w:pPr>
            <w:r>
              <w:rPr>
                <w:color w:val="000000"/>
                <w:sz w:val="16"/>
                <w:szCs w:val="16"/>
              </w:rPr>
              <w:t>173,6</w:t>
            </w:r>
          </w:p>
        </w:tc>
        <w:tc>
          <w:tcPr>
            <w:tcW w:w="621" w:type="dxa"/>
            <w:noWrap/>
            <w:vAlign w:val="bottom"/>
          </w:tcPr>
          <w:p w14:paraId="4F14B985" w14:textId="77777777" w:rsidR="00342966" w:rsidRPr="00684D36" w:rsidRDefault="00342966" w:rsidP="00342966">
            <w:pPr>
              <w:rPr>
                <w:sz w:val="16"/>
                <w:szCs w:val="16"/>
              </w:rPr>
            </w:pPr>
            <w:r>
              <w:rPr>
                <w:color w:val="000000"/>
                <w:sz w:val="16"/>
                <w:szCs w:val="16"/>
              </w:rPr>
              <w:t>102,1</w:t>
            </w:r>
          </w:p>
        </w:tc>
        <w:tc>
          <w:tcPr>
            <w:tcW w:w="621" w:type="dxa"/>
            <w:noWrap/>
            <w:vAlign w:val="bottom"/>
          </w:tcPr>
          <w:p w14:paraId="691DFF40" w14:textId="77777777" w:rsidR="00342966" w:rsidRPr="00684D36" w:rsidRDefault="00342966" w:rsidP="00342966">
            <w:pPr>
              <w:rPr>
                <w:sz w:val="16"/>
                <w:szCs w:val="16"/>
              </w:rPr>
            </w:pPr>
            <w:r>
              <w:rPr>
                <w:color w:val="000000"/>
                <w:sz w:val="16"/>
                <w:szCs w:val="16"/>
              </w:rPr>
              <w:t>0,0</w:t>
            </w:r>
          </w:p>
        </w:tc>
        <w:tc>
          <w:tcPr>
            <w:tcW w:w="621" w:type="dxa"/>
            <w:noWrap/>
            <w:vAlign w:val="bottom"/>
          </w:tcPr>
          <w:p w14:paraId="3ED63595" w14:textId="77777777" w:rsidR="00342966" w:rsidRPr="00684D36" w:rsidRDefault="00342966" w:rsidP="00342966">
            <w:pPr>
              <w:rPr>
                <w:sz w:val="16"/>
                <w:szCs w:val="16"/>
              </w:rPr>
            </w:pPr>
            <w:r>
              <w:rPr>
                <w:color w:val="000000"/>
                <w:sz w:val="16"/>
                <w:szCs w:val="16"/>
              </w:rPr>
              <w:t>0,0</w:t>
            </w:r>
          </w:p>
        </w:tc>
        <w:tc>
          <w:tcPr>
            <w:tcW w:w="621" w:type="dxa"/>
            <w:noWrap/>
            <w:vAlign w:val="bottom"/>
          </w:tcPr>
          <w:p w14:paraId="3AD26E38" w14:textId="77777777" w:rsidR="00342966" w:rsidRPr="00684D36" w:rsidRDefault="00342966" w:rsidP="00342966">
            <w:pPr>
              <w:rPr>
                <w:sz w:val="16"/>
                <w:szCs w:val="16"/>
              </w:rPr>
            </w:pPr>
            <w:r>
              <w:rPr>
                <w:color w:val="000000"/>
                <w:sz w:val="16"/>
                <w:szCs w:val="16"/>
              </w:rPr>
              <w:t>0,0</w:t>
            </w:r>
          </w:p>
        </w:tc>
        <w:tc>
          <w:tcPr>
            <w:tcW w:w="621" w:type="dxa"/>
            <w:noWrap/>
            <w:vAlign w:val="bottom"/>
          </w:tcPr>
          <w:p w14:paraId="35DB330F" w14:textId="77777777" w:rsidR="00342966" w:rsidRPr="00684D36" w:rsidRDefault="00342966" w:rsidP="00342966">
            <w:pPr>
              <w:rPr>
                <w:sz w:val="16"/>
                <w:szCs w:val="16"/>
              </w:rPr>
            </w:pPr>
            <w:r>
              <w:rPr>
                <w:color w:val="000000"/>
                <w:sz w:val="16"/>
                <w:szCs w:val="16"/>
              </w:rPr>
              <w:t>0,0</w:t>
            </w:r>
          </w:p>
        </w:tc>
        <w:tc>
          <w:tcPr>
            <w:tcW w:w="941" w:type="dxa"/>
            <w:vMerge/>
          </w:tcPr>
          <w:p w14:paraId="3542A2B0" w14:textId="77777777" w:rsidR="00342966" w:rsidRPr="00684D36" w:rsidRDefault="00342966" w:rsidP="00342966">
            <w:pPr>
              <w:rPr>
                <w:sz w:val="16"/>
                <w:szCs w:val="16"/>
              </w:rPr>
            </w:pPr>
          </w:p>
        </w:tc>
        <w:tc>
          <w:tcPr>
            <w:tcW w:w="1093" w:type="dxa"/>
            <w:vMerge/>
          </w:tcPr>
          <w:p w14:paraId="5868046A" w14:textId="77777777" w:rsidR="00342966" w:rsidRPr="00684D36" w:rsidRDefault="00342966" w:rsidP="00342966">
            <w:pPr>
              <w:rPr>
                <w:sz w:val="16"/>
                <w:szCs w:val="16"/>
              </w:rPr>
            </w:pPr>
          </w:p>
        </w:tc>
        <w:tc>
          <w:tcPr>
            <w:tcW w:w="868" w:type="dxa"/>
            <w:vMerge/>
          </w:tcPr>
          <w:p w14:paraId="297E457A" w14:textId="77777777" w:rsidR="00342966" w:rsidRPr="00684D36" w:rsidRDefault="00342966" w:rsidP="00342966">
            <w:pPr>
              <w:rPr>
                <w:sz w:val="16"/>
                <w:szCs w:val="16"/>
              </w:rPr>
            </w:pPr>
          </w:p>
        </w:tc>
        <w:tc>
          <w:tcPr>
            <w:tcW w:w="1329" w:type="dxa"/>
            <w:vMerge/>
          </w:tcPr>
          <w:p w14:paraId="6C3C3388" w14:textId="77777777" w:rsidR="00342966" w:rsidRPr="00684D36" w:rsidRDefault="00342966" w:rsidP="00342966">
            <w:pPr>
              <w:rPr>
                <w:sz w:val="16"/>
                <w:szCs w:val="16"/>
              </w:rPr>
            </w:pPr>
          </w:p>
        </w:tc>
        <w:tc>
          <w:tcPr>
            <w:tcW w:w="939" w:type="dxa"/>
            <w:vMerge/>
          </w:tcPr>
          <w:p w14:paraId="5C91DCEB" w14:textId="77777777" w:rsidR="00342966" w:rsidRPr="00684D36" w:rsidRDefault="00342966" w:rsidP="00342966">
            <w:pPr>
              <w:rPr>
                <w:sz w:val="16"/>
                <w:szCs w:val="16"/>
              </w:rPr>
            </w:pPr>
          </w:p>
        </w:tc>
      </w:tr>
      <w:tr w:rsidR="00342966" w:rsidRPr="00684D36" w14:paraId="5D1D781E" w14:textId="77777777" w:rsidTr="00342966">
        <w:trPr>
          <w:trHeight w:val="1798"/>
        </w:trPr>
        <w:tc>
          <w:tcPr>
            <w:tcW w:w="709" w:type="dxa"/>
            <w:vMerge/>
            <w:hideMark/>
          </w:tcPr>
          <w:p w14:paraId="229DB44A" w14:textId="77777777" w:rsidR="00342966" w:rsidRPr="00684D36" w:rsidRDefault="00342966" w:rsidP="00342966">
            <w:pPr>
              <w:rPr>
                <w:color w:val="FF0000"/>
                <w:sz w:val="16"/>
                <w:szCs w:val="16"/>
              </w:rPr>
            </w:pPr>
          </w:p>
        </w:tc>
        <w:tc>
          <w:tcPr>
            <w:tcW w:w="1328" w:type="dxa"/>
            <w:vMerge/>
            <w:hideMark/>
          </w:tcPr>
          <w:p w14:paraId="171A30E9" w14:textId="77777777" w:rsidR="00342966" w:rsidRPr="00684D36" w:rsidRDefault="00342966" w:rsidP="00342966">
            <w:pPr>
              <w:rPr>
                <w:sz w:val="16"/>
                <w:szCs w:val="16"/>
              </w:rPr>
            </w:pPr>
          </w:p>
        </w:tc>
        <w:tc>
          <w:tcPr>
            <w:tcW w:w="1932" w:type="dxa"/>
            <w:vMerge/>
            <w:hideMark/>
          </w:tcPr>
          <w:p w14:paraId="62D30CB2" w14:textId="77777777" w:rsidR="00342966" w:rsidRPr="00684D36" w:rsidRDefault="00342966" w:rsidP="00342966">
            <w:pPr>
              <w:rPr>
                <w:sz w:val="16"/>
                <w:szCs w:val="16"/>
              </w:rPr>
            </w:pPr>
          </w:p>
        </w:tc>
        <w:tc>
          <w:tcPr>
            <w:tcW w:w="1591" w:type="dxa"/>
            <w:hideMark/>
          </w:tcPr>
          <w:p w14:paraId="559AEF64"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33DEAA4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037C65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6C152F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199D47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57964C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D1CD88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6AB748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1AA255CF" w14:textId="77777777" w:rsidR="00342966" w:rsidRPr="00684D36" w:rsidRDefault="00342966" w:rsidP="00342966">
            <w:pPr>
              <w:rPr>
                <w:sz w:val="16"/>
                <w:szCs w:val="16"/>
              </w:rPr>
            </w:pPr>
          </w:p>
        </w:tc>
        <w:tc>
          <w:tcPr>
            <w:tcW w:w="1093" w:type="dxa"/>
            <w:vMerge/>
          </w:tcPr>
          <w:p w14:paraId="60C295DA" w14:textId="77777777" w:rsidR="00342966" w:rsidRPr="00684D36" w:rsidRDefault="00342966" w:rsidP="00342966">
            <w:pPr>
              <w:rPr>
                <w:sz w:val="16"/>
                <w:szCs w:val="16"/>
              </w:rPr>
            </w:pPr>
          </w:p>
        </w:tc>
        <w:tc>
          <w:tcPr>
            <w:tcW w:w="868" w:type="dxa"/>
            <w:vMerge/>
          </w:tcPr>
          <w:p w14:paraId="23FBBA1E" w14:textId="77777777" w:rsidR="00342966" w:rsidRPr="00684D36" w:rsidRDefault="00342966" w:rsidP="00342966">
            <w:pPr>
              <w:rPr>
                <w:sz w:val="16"/>
                <w:szCs w:val="16"/>
              </w:rPr>
            </w:pPr>
          </w:p>
        </w:tc>
        <w:tc>
          <w:tcPr>
            <w:tcW w:w="1329" w:type="dxa"/>
            <w:vMerge/>
          </w:tcPr>
          <w:p w14:paraId="0B1FD649" w14:textId="77777777" w:rsidR="00342966" w:rsidRPr="00684D36" w:rsidRDefault="00342966" w:rsidP="00342966">
            <w:pPr>
              <w:rPr>
                <w:sz w:val="16"/>
                <w:szCs w:val="16"/>
              </w:rPr>
            </w:pPr>
          </w:p>
        </w:tc>
        <w:tc>
          <w:tcPr>
            <w:tcW w:w="939" w:type="dxa"/>
            <w:vMerge/>
          </w:tcPr>
          <w:p w14:paraId="5F6C69A3" w14:textId="77777777" w:rsidR="00342966" w:rsidRPr="00684D36" w:rsidRDefault="00342966" w:rsidP="00342966">
            <w:pPr>
              <w:rPr>
                <w:sz w:val="16"/>
                <w:szCs w:val="16"/>
              </w:rPr>
            </w:pPr>
          </w:p>
        </w:tc>
      </w:tr>
      <w:tr w:rsidR="00342966" w:rsidRPr="00684D36" w14:paraId="5DE327CC" w14:textId="77777777" w:rsidTr="00342966">
        <w:trPr>
          <w:trHeight w:val="62"/>
        </w:trPr>
        <w:tc>
          <w:tcPr>
            <w:tcW w:w="709" w:type="dxa"/>
            <w:vMerge w:val="restart"/>
            <w:noWrap/>
            <w:hideMark/>
          </w:tcPr>
          <w:p w14:paraId="4E95F1F0" w14:textId="77777777" w:rsidR="00342966" w:rsidRPr="00684D36" w:rsidRDefault="00342966" w:rsidP="00342966">
            <w:pPr>
              <w:rPr>
                <w:sz w:val="16"/>
                <w:szCs w:val="16"/>
              </w:rPr>
            </w:pPr>
            <w:r w:rsidRPr="00684D36">
              <w:rPr>
                <w:sz w:val="16"/>
                <w:szCs w:val="16"/>
              </w:rPr>
              <w:t>1.1.4</w:t>
            </w:r>
          </w:p>
        </w:tc>
        <w:tc>
          <w:tcPr>
            <w:tcW w:w="1328" w:type="dxa"/>
            <w:vMerge w:val="restart"/>
            <w:hideMark/>
          </w:tcPr>
          <w:p w14:paraId="696F5243" w14:textId="77777777" w:rsidR="00342966" w:rsidRPr="00684D36" w:rsidRDefault="00342966" w:rsidP="00342966">
            <w:pPr>
              <w:rPr>
                <w:sz w:val="16"/>
                <w:szCs w:val="16"/>
              </w:rPr>
            </w:pPr>
            <w:r w:rsidRPr="00684D36">
              <w:rPr>
                <w:sz w:val="16"/>
                <w:szCs w:val="16"/>
              </w:rPr>
              <w:t xml:space="preserve">Подготовка и проведение Дня народного единства  </w:t>
            </w:r>
          </w:p>
        </w:tc>
        <w:tc>
          <w:tcPr>
            <w:tcW w:w="1932" w:type="dxa"/>
            <w:vMerge w:val="restart"/>
            <w:hideMark/>
          </w:tcPr>
          <w:p w14:paraId="6EB3B884" w14:textId="77777777" w:rsidR="00342966" w:rsidRPr="00684D36" w:rsidRDefault="00342966" w:rsidP="00342966">
            <w:pPr>
              <w:rPr>
                <w:sz w:val="16"/>
                <w:szCs w:val="16"/>
              </w:rPr>
            </w:pPr>
            <w:r w:rsidRPr="00684D36">
              <w:rPr>
                <w:sz w:val="16"/>
                <w:szCs w:val="16"/>
              </w:rPr>
              <w:t>Отдел культуры, Отдел образования,</w:t>
            </w:r>
          </w:p>
          <w:p w14:paraId="7FBA9A88" w14:textId="77777777" w:rsidR="00342966" w:rsidRPr="00684D36" w:rsidRDefault="00342966" w:rsidP="00342966">
            <w:pPr>
              <w:rPr>
                <w:sz w:val="16"/>
                <w:szCs w:val="16"/>
              </w:rPr>
            </w:pPr>
            <w:r w:rsidRPr="00684D36">
              <w:rPr>
                <w:sz w:val="16"/>
                <w:szCs w:val="16"/>
              </w:rPr>
              <w:t>учреждения культуры, образовательные учреждения</w:t>
            </w:r>
          </w:p>
        </w:tc>
        <w:tc>
          <w:tcPr>
            <w:tcW w:w="1591" w:type="dxa"/>
            <w:hideMark/>
          </w:tcPr>
          <w:p w14:paraId="34C759E7"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5ED0CE8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B90FD0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448789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B46504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381B7F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27A427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7538AC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val="restart"/>
          </w:tcPr>
          <w:p w14:paraId="7AFF775D"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359315C9" w14:textId="77777777" w:rsidR="00342966" w:rsidRPr="00684D36" w:rsidRDefault="00342966" w:rsidP="00342966">
            <w:pPr>
              <w:jc w:val="center"/>
              <w:rPr>
                <w:sz w:val="16"/>
                <w:szCs w:val="16"/>
              </w:rPr>
            </w:pPr>
            <w:r w:rsidRPr="00684D36">
              <w:rPr>
                <w:sz w:val="16"/>
                <w:szCs w:val="16"/>
              </w:rPr>
              <w:t>1-2</w:t>
            </w:r>
          </w:p>
        </w:tc>
        <w:tc>
          <w:tcPr>
            <w:tcW w:w="868" w:type="dxa"/>
            <w:vMerge w:val="restart"/>
          </w:tcPr>
          <w:p w14:paraId="66B7822E" w14:textId="77777777" w:rsidR="00342966" w:rsidRPr="00684D36" w:rsidRDefault="00342966" w:rsidP="00342966">
            <w:pPr>
              <w:rPr>
                <w:sz w:val="16"/>
                <w:szCs w:val="16"/>
              </w:rPr>
            </w:pPr>
            <w:r w:rsidRPr="00684D36">
              <w:rPr>
                <w:sz w:val="16"/>
                <w:szCs w:val="16"/>
              </w:rPr>
              <w:t>1.1-1.2</w:t>
            </w:r>
          </w:p>
        </w:tc>
        <w:tc>
          <w:tcPr>
            <w:tcW w:w="1329" w:type="dxa"/>
            <w:vMerge w:val="restart"/>
          </w:tcPr>
          <w:p w14:paraId="290A0776"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00CD112A" w14:textId="77777777" w:rsidR="00342966" w:rsidRPr="00684D36" w:rsidRDefault="00342966" w:rsidP="00342966">
            <w:pPr>
              <w:pStyle w:val="Default"/>
              <w:rPr>
                <w:sz w:val="16"/>
                <w:szCs w:val="16"/>
              </w:rPr>
            </w:pPr>
          </w:p>
          <w:p w14:paraId="56181CD2" w14:textId="77777777" w:rsidR="00342966" w:rsidRPr="00684D36" w:rsidRDefault="00342966" w:rsidP="00342966">
            <w:pPr>
              <w:pStyle w:val="Default"/>
              <w:rPr>
                <w:sz w:val="16"/>
                <w:szCs w:val="16"/>
              </w:rPr>
            </w:pPr>
            <w:r w:rsidRPr="00684D36">
              <w:rPr>
                <w:sz w:val="16"/>
                <w:szCs w:val="16"/>
              </w:rPr>
              <w:lastRenderedPageBreak/>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 ,%;</w:t>
            </w:r>
          </w:p>
        </w:tc>
        <w:tc>
          <w:tcPr>
            <w:tcW w:w="939" w:type="dxa"/>
            <w:vMerge w:val="restart"/>
          </w:tcPr>
          <w:p w14:paraId="761696B4" w14:textId="77777777" w:rsidR="00342966" w:rsidRPr="00684D36" w:rsidRDefault="00342966" w:rsidP="00342966">
            <w:pPr>
              <w:rPr>
                <w:sz w:val="16"/>
                <w:szCs w:val="16"/>
              </w:rPr>
            </w:pPr>
            <w:r w:rsidRPr="00684D36">
              <w:rPr>
                <w:sz w:val="16"/>
                <w:szCs w:val="16"/>
              </w:rPr>
              <w:lastRenderedPageBreak/>
              <w:t>2023-15,01</w:t>
            </w:r>
          </w:p>
          <w:p w14:paraId="5BA06AB4" w14:textId="77777777" w:rsidR="00342966" w:rsidRPr="00684D36" w:rsidRDefault="00342966" w:rsidP="00342966">
            <w:pPr>
              <w:rPr>
                <w:sz w:val="16"/>
                <w:szCs w:val="16"/>
              </w:rPr>
            </w:pPr>
            <w:r w:rsidRPr="00684D36">
              <w:rPr>
                <w:sz w:val="16"/>
                <w:szCs w:val="16"/>
              </w:rPr>
              <w:t>2024-15,02</w:t>
            </w:r>
          </w:p>
          <w:p w14:paraId="342A6A36" w14:textId="77777777" w:rsidR="00342966" w:rsidRPr="00684D36" w:rsidRDefault="00342966" w:rsidP="00342966">
            <w:pPr>
              <w:rPr>
                <w:sz w:val="16"/>
                <w:szCs w:val="16"/>
              </w:rPr>
            </w:pPr>
            <w:r w:rsidRPr="00684D36">
              <w:rPr>
                <w:sz w:val="16"/>
                <w:szCs w:val="16"/>
              </w:rPr>
              <w:t>2025-15,03</w:t>
            </w:r>
          </w:p>
          <w:p w14:paraId="5A3965E5" w14:textId="77777777" w:rsidR="00342966" w:rsidRPr="00684D36" w:rsidRDefault="00342966" w:rsidP="00342966">
            <w:pPr>
              <w:rPr>
                <w:sz w:val="16"/>
                <w:szCs w:val="16"/>
              </w:rPr>
            </w:pPr>
            <w:r w:rsidRPr="00684D36">
              <w:rPr>
                <w:sz w:val="16"/>
                <w:szCs w:val="16"/>
              </w:rPr>
              <w:t>2026-15,04</w:t>
            </w:r>
          </w:p>
          <w:p w14:paraId="6706D895" w14:textId="77777777" w:rsidR="00342966" w:rsidRPr="00684D36" w:rsidRDefault="00342966" w:rsidP="00342966">
            <w:pPr>
              <w:rPr>
                <w:sz w:val="16"/>
                <w:szCs w:val="16"/>
              </w:rPr>
            </w:pPr>
            <w:r w:rsidRPr="00684D36">
              <w:rPr>
                <w:sz w:val="16"/>
                <w:szCs w:val="16"/>
              </w:rPr>
              <w:t>2027-15,05</w:t>
            </w:r>
          </w:p>
          <w:p w14:paraId="0CAFB688" w14:textId="77777777" w:rsidR="00342966" w:rsidRPr="00684D36" w:rsidRDefault="00342966" w:rsidP="00342966">
            <w:pPr>
              <w:rPr>
                <w:sz w:val="16"/>
                <w:szCs w:val="16"/>
              </w:rPr>
            </w:pPr>
            <w:r w:rsidRPr="00684D36">
              <w:rPr>
                <w:sz w:val="16"/>
                <w:szCs w:val="16"/>
              </w:rPr>
              <w:t>2028-15,06</w:t>
            </w:r>
          </w:p>
          <w:p w14:paraId="4BFA302F" w14:textId="77777777" w:rsidR="00342966" w:rsidRPr="00684D36" w:rsidRDefault="00342966" w:rsidP="00342966">
            <w:pPr>
              <w:rPr>
                <w:sz w:val="16"/>
                <w:szCs w:val="16"/>
              </w:rPr>
            </w:pPr>
          </w:p>
          <w:p w14:paraId="58175E6E" w14:textId="77777777" w:rsidR="00342966" w:rsidRPr="00684D36" w:rsidRDefault="00342966" w:rsidP="00342966">
            <w:pPr>
              <w:rPr>
                <w:sz w:val="16"/>
                <w:szCs w:val="16"/>
              </w:rPr>
            </w:pPr>
          </w:p>
          <w:p w14:paraId="138E7642" w14:textId="77777777" w:rsidR="00342966" w:rsidRPr="00684D36" w:rsidRDefault="00342966" w:rsidP="00342966">
            <w:pPr>
              <w:rPr>
                <w:sz w:val="16"/>
                <w:szCs w:val="16"/>
              </w:rPr>
            </w:pPr>
          </w:p>
          <w:p w14:paraId="5B5B82B7" w14:textId="77777777" w:rsidR="00342966" w:rsidRPr="00684D36" w:rsidRDefault="00342966" w:rsidP="00342966">
            <w:pPr>
              <w:rPr>
                <w:sz w:val="16"/>
                <w:szCs w:val="16"/>
              </w:rPr>
            </w:pPr>
          </w:p>
          <w:p w14:paraId="60B27DEC" w14:textId="77777777" w:rsidR="00342966" w:rsidRPr="00684D36" w:rsidRDefault="00342966" w:rsidP="00342966">
            <w:pPr>
              <w:rPr>
                <w:sz w:val="16"/>
                <w:szCs w:val="16"/>
              </w:rPr>
            </w:pPr>
          </w:p>
          <w:p w14:paraId="3A959F9A" w14:textId="77777777" w:rsidR="00342966" w:rsidRPr="00684D36" w:rsidRDefault="00342966" w:rsidP="00342966">
            <w:pPr>
              <w:rPr>
                <w:sz w:val="16"/>
                <w:szCs w:val="16"/>
              </w:rPr>
            </w:pPr>
          </w:p>
          <w:p w14:paraId="19189AC2" w14:textId="77777777" w:rsidR="00342966" w:rsidRPr="00684D36" w:rsidRDefault="00342966" w:rsidP="00342966">
            <w:pPr>
              <w:rPr>
                <w:sz w:val="16"/>
                <w:szCs w:val="16"/>
              </w:rPr>
            </w:pPr>
          </w:p>
          <w:p w14:paraId="5FF5C6B6" w14:textId="77777777" w:rsidR="00342966" w:rsidRPr="00684D36" w:rsidRDefault="00342966" w:rsidP="00342966">
            <w:pPr>
              <w:rPr>
                <w:sz w:val="16"/>
                <w:szCs w:val="16"/>
              </w:rPr>
            </w:pPr>
            <w:r w:rsidRPr="00684D36">
              <w:rPr>
                <w:sz w:val="16"/>
                <w:szCs w:val="16"/>
              </w:rPr>
              <w:t>2023-1,1</w:t>
            </w:r>
          </w:p>
          <w:p w14:paraId="72D523D5" w14:textId="77777777" w:rsidR="00342966" w:rsidRPr="00684D36" w:rsidRDefault="00342966" w:rsidP="00342966">
            <w:pPr>
              <w:rPr>
                <w:sz w:val="16"/>
                <w:szCs w:val="16"/>
              </w:rPr>
            </w:pPr>
            <w:r w:rsidRPr="00684D36">
              <w:rPr>
                <w:sz w:val="16"/>
                <w:szCs w:val="16"/>
              </w:rPr>
              <w:t>2024-1,2</w:t>
            </w:r>
          </w:p>
          <w:p w14:paraId="75CC9BE9" w14:textId="77777777" w:rsidR="00342966" w:rsidRPr="00684D36" w:rsidRDefault="00342966" w:rsidP="00342966">
            <w:pPr>
              <w:rPr>
                <w:sz w:val="16"/>
                <w:szCs w:val="16"/>
              </w:rPr>
            </w:pPr>
            <w:r w:rsidRPr="00684D36">
              <w:rPr>
                <w:sz w:val="16"/>
                <w:szCs w:val="16"/>
              </w:rPr>
              <w:t>2025-1,3</w:t>
            </w:r>
          </w:p>
          <w:p w14:paraId="45862B76" w14:textId="77777777" w:rsidR="00342966" w:rsidRPr="00684D36" w:rsidRDefault="00342966" w:rsidP="00342966">
            <w:pPr>
              <w:rPr>
                <w:sz w:val="16"/>
                <w:szCs w:val="16"/>
              </w:rPr>
            </w:pPr>
            <w:r w:rsidRPr="00684D36">
              <w:rPr>
                <w:sz w:val="16"/>
                <w:szCs w:val="16"/>
              </w:rPr>
              <w:t>2026-1,4</w:t>
            </w:r>
          </w:p>
          <w:p w14:paraId="473E2469" w14:textId="77777777" w:rsidR="00342966" w:rsidRPr="00684D36" w:rsidRDefault="00342966" w:rsidP="00342966">
            <w:pPr>
              <w:rPr>
                <w:sz w:val="16"/>
                <w:szCs w:val="16"/>
              </w:rPr>
            </w:pPr>
            <w:r w:rsidRPr="00684D36">
              <w:rPr>
                <w:sz w:val="16"/>
                <w:szCs w:val="16"/>
              </w:rPr>
              <w:t>2027-1,5</w:t>
            </w:r>
          </w:p>
          <w:p w14:paraId="3607A21E" w14:textId="77777777" w:rsidR="00342966" w:rsidRPr="00684D36" w:rsidRDefault="00342966" w:rsidP="00342966">
            <w:pPr>
              <w:rPr>
                <w:sz w:val="16"/>
                <w:szCs w:val="16"/>
              </w:rPr>
            </w:pPr>
            <w:r w:rsidRPr="00684D36">
              <w:rPr>
                <w:sz w:val="16"/>
                <w:szCs w:val="16"/>
              </w:rPr>
              <w:t>2028-1,6</w:t>
            </w:r>
          </w:p>
        </w:tc>
      </w:tr>
      <w:tr w:rsidR="00342966" w:rsidRPr="00684D36" w14:paraId="2A61D745" w14:textId="77777777" w:rsidTr="00342966">
        <w:trPr>
          <w:trHeight w:val="148"/>
        </w:trPr>
        <w:tc>
          <w:tcPr>
            <w:tcW w:w="709" w:type="dxa"/>
            <w:vMerge/>
            <w:hideMark/>
          </w:tcPr>
          <w:p w14:paraId="6E7AA136" w14:textId="77777777" w:rsidR="00342966" w:rsidRPr="00684D36" w:rsidRDefault="00342966" w:rsidP="00342966">
            <w:pPr>
              <w:rPr>
                <w:sz w:val="16"/>
                <w:szCs w:val="16"/>
              </w:rPr>
            </w:pPr>
          </w:p>
        </w:tc>
        <w:tc>
          <w:tcPr>
            <w:tcW w:w="1328" w:type="dxa"/>
            <w:vMerge/>
            <w:hideMark/>
          </w:tcPr>
          <w:p w14:paraId="7187883B" w14:textId="77777777" w:rsidR="00342966" w:rsidRPr="00684D36" w:rsidRDefault="00342966" w:rsidP="00342966">
            <w:pPr>
              <w:rPr>
                <w:sz w:val="16"/>
                <w:szCs w:val="16"/>
              </w:rPr>
            </w:pPr>
          </w:p>
        </w:tc>
        <w:tc>
          <w:tcPr>
            <w:tcW w:w="1932" w:type="dxa"/>
            <w:vMerge/>
            <w:hideMark/>
          </w:tcPr>
          <w:p w14:paraId="778223C2" w14:textId="77777777" w:rsidR="00342966" w:rsidRPr="00684D36" w:rsidRDefault="00342966" w:rsidP="00342966">
            <w:pPr>
              <w:rPr>
                <w:sz w:val="16"/>
                <w:szCs w:val="16"/>
              </w:rPr>
            </w:pPr>
          </w:p>
        </w:tc>
        <w:tc>
          <w:tcPr>
            <w:tcW w:w="1591" w:type="dxa"/>
            <w:hideMark/>
          </w:tcPr>
          <w:p w14:paraId="56A2D212" w14:textId="77777777" w:rsidR="00342966" w:rsidRPr="00684D36" w:rsidRDefault="00342966" w:rsidP="00342966">
            <w:pPr>
              <w:rPr>
                <w:sz w:val="16"/>
                <w:szCs w:val="16"/>
              </w:rPr>
            </w:pPr>
            <w:r w:rsidRPr="00684D36">
              <w:rPr>
                <w:sz w:val="16"/>
                <w:szCs w:val="16"/>
              </w:rPr>
              <w:t>бюджет РБ</w:t>
            </w:r>
          </w:p>
        </w:tc>
        <w:tc>
          <w:tcPr>
            <w:tcW w:w="711" w:type="dxa"/>
            <w:noWrap/>
          </w:tcPr>
          <w:p w14:paraId="3F61DB7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82D901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6FE9C9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0CA814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3CE8FF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6766E7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877D23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67C8A135" w14:textId="77777777" w:rsidR="00342966" w:rsidRPr="00684D36" w:rsidRDefault="00342966" w:rsidP="00342966">
            <w:pPr>
              <w:rPr>
                <w:sz w:val="16"/>
                <w:szCs w:val="16"/>
              </w:rPr>
            </w:pPr>
          </w:p>
        </w:tc>
        <w:tc>
          <w:tcPr>
            <w:tcW w:w="1093" w:type="dxa"/>
            <w:vMerge/>
          </w:tcPr>
          <w:p w14:paraId="16DD598E" w14:textId="77777777" w:rsidR="00342966" w:rsidRPr="00684D36" w:rsidRDefault="00342966" w:rsidP="00342966">
            <w:pPr>
              <w:rPr>
                <w:sz w:val="16"/>
                <w:szCs w:val="16"/>
              </w:rPr>
            </w:pPr>
          </w:p>
        </w:tc>
        <w:tc>
          <w:tcPr>
            <w:tcW w:w="868" w:type="dxa"/>
            <w:vMerge/>
          </w:tcPr>
          <w:p w14:paraId="44C15442" w14:textId="77777777" w:rsidR="00342966" w:rsidRPr="00684D36" w:rsidRDefault="00342966" w:rsidP="00342966">
            <w:pPr>
              <w:rPr>
                <w:sz w:val="16"/>
                <w:szCs w:val="16"/>
              </w:rPr>
            </w:pPr>
          </w:p>
        </w:tc>
        <w:tc>
          <w:tcPr>
            <w:tcW w:w="1329" w:type="dxa"/>
            <w:vMerge/>
          </w:tcPr>
          <w:p w14:paraId="47CA403E" w14:textId="77777777" w:rsidR="00342966" w:rsidRPr="00684D36" w:rsidRDefault="00342966" w:rsidP="00342966">
            <w:pPr>
              <w:rPr>
                <w:sz w:val="16"/>
                <w:szCs w:val="16"/>
              </w:rPr>
            </w:pPr>
          </w:p>
        </w:tc>
        <w:tc>
          <w:tcPr>
            <w:tcW w:w="939" w:type="dxa"/>
            <w:vMerge/>
          </w:tcPr>
          <w:p w14:paraId="350F6351" w14:textId="77777777" w:rsidR="00342966" w:rsidRPr="00684D36" w:rsidRDefault="00342966" w:rsidP="00342966">
            <w:pPr>
              <w:rPr>
                <w:sz w:val="16"/>
                <w:szCs w:val="16"/>
              </w:rPr>
            </w:pPr>
          </w:p>
        </w:tc>
      </w:tr>
      <w:tr w:rsidR="00342966" w:rsidRPr="00684D36" w14:paraId="21EDEC14" w14:textId="77777777" w:rsidTr="00342966">
        <w:trPr>
          <w:trHeight w:val="465"/>
        </w:trPr>
        <w:tc>
          <w:tcPr>
            <w:tcW w:w="709" w:type="dxa"/>
            <w:vMerge/>
            <w:hideMark/>
          </w:tcPr>
          <w:p w14:paraId="068C386E" w14:textId="77777777" w:rsidR="00342966" w:rsidRPr="00684D36" w:rsidRDefault="00342966" w:rsidP="00342966">
            <w:pPr>
              <w:rPr>
                <w:sz w:val="16"/>
                <w:szCs w:val="16"/>
              </w:rPr>
            </w:pPr>
          </w:p>
        </w:tc>
        <w:tc>
          <w:tcPr>
            <w:tcW w:w="1328" w:type="dxa"/>
            <w:vMerge/>
            <w:hideMark/>
          </w:tcPr>
          <w:p w14:paraId="4C5D7694" w14:textId="77777777" w:rsidR="00342966" w:rsidRPr="00684D36" w:rsidRDefault="00342966" w:rsidP="00342966">
            <w:pPr>
              <w:rPr>
                <w:sz w:val="16"/>
                <w:szCs w:val="16"/>
              </w:rPr>
            </w:pPr>
          </w:p>
        </w:tc>
        <w:tc>
          <w:tcPr>
            <w:tcW w:w="1932" w:type="dxa"/>
            <w:vMerge/>
            <w:hideMark/>
          </w:tcPr>
          <w:p w14:paraId="389AE275" w14:textId="77777777" w:rsidR="00342966" w:rsidRPr="00684D36" w:rsidRDefault="00342966" w:rsidP="00342966">
            <w:pPr>
              <w:rPr>
                <w:sz w:val="16"/>
                <w:szCs w:val="16"/>
              </w:rPr>
            </w:pPr>
          </w:p>
        </w:tc>
        <w:tc>
          <w:tcPr>
            <w:tcW w:w="1591" w:type="dxa"/>
            <w:hideMark/>
          </w:tcPr>
          <w:p w14:paraId="28EE826A"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610DE32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CD0A71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BA7C9B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EF35F8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9A3BDC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9B3E33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5218F9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038EC4C4" w14:textId="77777777" w:rsidR="00342966" w:rsidRPr="00684D36" w:rsidRDefault="00342966" w:rsidP="00342966">
            <w:pPr>
              <w:rPr>
                <w:sz w:val="16"/>
                <w:szCs w:val="16"/>
              </w:rPr>
            </w:pPr>
          </w:p>
        </w:tc>
        <w:tc>
          <w:tcPr>
            <w:tcW w:w="1093" w:type="dxa"/>
            <w:vMerge/>
          </w:tcPr>
          <w:p w14:paraId="171F4110" w14:textId="77777777" w:rsidR="00342966" w:rsidRPr="00684D36" w:rsidRDefault="00342966" w:rsidP="00342966">
            <w:pPr>
              <w:rPr>
                <w:sz w:val="16"/>
                <w:szCs w:val="16"/>
              </w:rPr>
            </w:pPr>
          </w:p>
        </w:tc>
        <w:tc>
          <w:tcPr>
            <w:tcW w:w="868" w:type="dxa"/>
            <w:vMerge/>
          </w:tcPr>
          <w:p w14:paraId="250FBC96" w14:textId="77777777" w:rsidR="00342966" w:rsidRPr="00684D36" w:rsidRDefault="00342966" w:rsidP="00342966">
            <w:pPr>
              <w:rPr>
                <w:sz w:val="16"/>
                <w:szCs w:val="16"/>
              </w:rPr>
            </w:pPr>
          </w:p>
        </w:tc>
        <w:tc>
          <w:tcPr>
            <w:tcW w:w="1329" w:type="dxa"/>
            <w:vMerge/>
          </w:tcPr>
          <w:p w14:paraId="67C27BB0" w14:textId="77777777" w:rsidR="00342966" w:rsidRPr="00684D36" w:rsidRDefault="00342966" w:rsidP="00342966">
            <w:pPr>
              <w:rPr>
                <w:sz w:val="16"/>
                <w:szCs w:val="16"/>
              </w:rPr>
            </w:pPr>
          </w:p>
        </w:tc>
        <w:tc>
          <w:tcPr>
            <w:tcW w:w="939" w:type="dxa"/>
            <w:vMerge/>
          </w:tcPr>
          <w:p w14:paraId="2B100DCB" w14:textId="77777777" w:rsidR="00342966" w:rsidRPr="00684D36" w:rsidRDefault="00342966" w:rsidP="00342966">
            <w:pPr>
              <w:rPr>
                <w:sz w:val="16"/>
                <w:szCs w:val="16"/>
              </w:rPr>
            </w:pPr>
          </w:p>
        </w:tc>
      </w:tr>
      <w:tr w:rsidR="00342966" w:rsidRPr="00684D36" w14:paraId="07C7AB36" w14:textId="77777777" w:rsidTr="00342966">
        <w:trPr>
          <w:trHeight w:val="245"/>
        </w:trPr>
        <w:tc>
          <w:tcPr>
            <w:tcW w:w="709" w:type="dxa"/>
            <w:vMerge/>
            <w:hideMark/>
          </w:tcPr>
          <w:p w14:paraId="3F86921C" w14:textId="77777777" w:rsidR="00342966" w:rsidRPr="00684D36" w:rsidRDefault="00342966" w:rsidP="00342966">
            <w:pPr>
              <w:rPr>
                <w:sz w:val="16"/>
                <w:szCs w:val="16"/>
              </w:rPr>
            </w:pPr>
          </w:p>
        </w:tc>
        <w:tc>
          <w:tcPr>
            <w:tcW w:w="1328" w:type="dxa"/>
            <w:vMerge/>
            <w:hideMark/>
          </w:tcPr>
          <w:p w14:paraId="28A003A8" w14:textId="77777777" w:rsidR="00342966" w:rsidRPr="00684D36" w:rsidRDefault="00342966" w:rsidP="00342966">
            <w:pPr>
              <w:rPr>
                <w:sz w:val="16"/>
                <w:szCs w:val="16"/>
              </w:rPr>
            </w:pPr>
          </w:p>
        </w:tc>
        <w:tc>
          <w:tcPr>
            <w:tcW w:w="1932" w:type="dxa"/>
            <w:vMerge/>
            <w:hideMark/>
          </w:tcPr>
          <w:p w14:paraId="1DB90273" w14:textId="77777777" w:rsidR="00342966" w:rsidRPr="00684D36" w:rsidRDefault="00342966" w:rsidP="00342966">
            <w:pPr>
              <w:rPr>
                <w:sz w:val="16"/>
                <w:szCs w:val="16"/>
              </w:rPr>
            </w:pPr>
          </w:p>
        </w:tc>
        <w:tc>
          <w:tcPr>
            <w:tcW w:w="1591" w:type="dxa"/>
            <w:hideMark/>
          </w:tcPr>
          <w:p w14:paraId="5D9FB504" w14:textId="77777777" w:rsidR="00342966" w:rsidRPr="00684D36" w:rsidRDefault="00342966" w:rsidP="00342966">
            <w:pPr>
              <w:rPr>
                <w:sz w:val="16"/>
                <w:szCs w:val="16"/>
              </w:rPr>
            </w:pPr>
            <w:r w:rsidRPr="00684D36">
              <w:rPr>
                <w:sz w:val="16"/>
                <w:szCs w:val="16"/>
              </w:rPr>
              <w:t>бюджет ГО</w:t>
            </w:r>
          </w:p>
        </w:tc>
        <w:tc>
          <w:tcPr>
            <w:tcW w:w="711" w:type="dxa"/>
            <w:noWrap/>
          </w:tcPr>
          <w:p w14:paraId="52F03FF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5D35EB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8E681B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E0AB8B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C5C6A7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06E37D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F612BA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2DD4FC90" w14:textId="77777777" w:rsidR="00342966" w:rsidRPr="00684D36" w:rsidRDefault="00342966" w:rsidP="00342966">
            <w:pPr>
              <w:rPr>
                <w:sz w:val="16"/>
                <w:szCs w:val="16"/>
              </w:rPr>
            </w:pPr>
          </w:p>
        </w:tc>
        <w:tc>
          <w:tcPr>
            <w:tcW w:w="1093" w:type="dxa"/>
            <w:vMerge/>
          </w:tcPr>
          <w:p w14:paraId="5EE9F80D" w14:textId="77777777" w:rsidR="00342966" w:rsidRPr="00684D36" w:rsidRDefault="00342966" w:rsidP="00342966">
            <w:pPr>
              <w:rPr>
                <w:sz w:val="16"/>
                <w:szCs w:val="16"/>
              </w:rPr>
            </w:pPr>
          </w:p>
        </w:tc>
        <w:tc>
          <w:tcPr>
            <w:tcW w:w="868" w:type="dxa"/>
            <w:vMerge/>
          </w:tcPr>
          <w:p w14:paraId="50DDFF76" w14:textId="77777777" w:rsidR="00342966" w:rsidRPr="00684D36" w:rsidRDefault="00342966" w:rsidP="00342966">
            <w:pPr>
              <w:rPr>
                <w:sz w:val="16"/>
                <w:szCs w:val="16"/>
              </w:rPr>
            </w:pPr>
          </w:p>
        </w:tc>
        <w:tc>
          <w:tcPr>
            <w:tcW w:w="1329" w:type="dxa"/>
            <w:vMerge/>
          </w:tcPr>
          <w:p w14:paraId="6F9E2B8E" w14:textId="77777777" w:rsidR="00342966" w:rsidRPr="00684D36" w:rsidRDefault="00342966" w:rsidP="00342966">
            <w:pPr>
              <w:rPr>
                <w:sz w:val="16"/>
                <w:szCs w:val="16"/>
              </w:rPr>
            </w:pPr>
          </w:p>
        </w:tc>
        <w:tc>
          <w:tcPr>
            <w:tcW w:w="939" w:type="dxa"/>
            <w:vMerge/>
          </w:tcPr>
          <w:p w14:paraId="21F9D0B0" w14:textId="77777777" w:rsidR="00342966" w:rsidRPr="00684D36" w:rsidRDefault="00342966" w:rsidP="00342966">
            <w:pPr>
              <w:rPr>
                <w:sz w:val="16"/>
                <w:szCs w:val="16"/>
              </w:rPr>
            </w:pPr>
          </w:p>
        </w:tc>
      </w:tr>
      <w:tr w:rsidR="00342966" w:rsidRPr="00684D36" w14:paraId="5EB6602A" w14:textId="77777777" w:rsidTr="00342966">
        <w:trPr>
          <w:trHeight w:val="465"/>
        </w:trPr>
        <w:tc>
          <w:tcPr>
            <w:tcW w:w="709" w:type="dxa"/>
            <w:vMerge/>
            <w:hideMark/>
          </w:tcPr>
          <w:p w14:paraId="11FFDDBC" w14:textId="77777777" w:rsidR="00342966" w:rsidRPr="00684D36" w:rsidRDefault="00342966" w:rsidP="00342966">
            <w:pPr>
              <w:rPr>
                <w:sz w:val="16"/>
                <w:szCs w:val="16"/>
              </w:rPr>
            </w:pPr>
          </w:p>
        </w:tc>
        <w:tc>
          <w:tcPr>
            <w:tcW w:w="1328" w:type="dxa"/>
            <w:vMerge/>
            <w:hideMark/>
          </w:tcPr>
          <w:p w14:paraId="1FEA21BB" w14:textId="77777777" w:rsidR="00342966" w:rsidRPr="00684D36" w:rsidRDefault="00342966" w:rsidP="00342966">
            <w:pPr>
              <w:rPr>
                <w:sz w:val="16"/>
                <w:szCs w:val="16"/>
              </w:rPr>
            </w:pPr>
          </w:p>
        </w:tc>
        <w:tc>
          <w:tcPr>
            <w:tcW w:w="1932" w:type="dxa"/>
            <w:vMerge/>
            <w:hideMark/>
          </w:tcPr>
          <w:p w14:paraId="741CD1C1" w14:textId="77777777" w:rsidR="00342966" w:rsidRPr="00684D36" w:rsidRDefault="00342966" w:rsidP="00342966">
            <w:pPr>
              <w:rPr>
                <w:sz w:val="16"/>
                <w:szCs w:val="16"/>
              </w:rPr>
            </w:pPr>
          </w:p>
        </w:tc>
        <w:tc>
          <w:tcPr>
            <w:tcW w:w="1591" w:type="dxa"/>
            <w:hideMark/>
          </w:tcPr>
          <w:p w14:paraId="10A7DC9E"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12C7447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19B0D8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462F4F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35DA54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A9A03B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18E970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64566F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4F8C4076" w14:textId="77777777" w:rsidR="00342966" w:rsidRPr="00684D36" w:rsidRDefault="00342966" w:rsidP="00342966">
            <w:pPr>
              <w:rPr>
                <w:sz w:val="16"/>
                <w:szCs w:val="16"/>
              </w:rPr>
            </w:pPr>
          </w:p>
        </w:tc>
        <w:tc>
          <w:tcPr>
            <w:tcW w:w="1093" w:type="dxa"/>
            <w:vMerge/>
          </w:tcPr>
          <w:p w14:paraId="5291DF2F" w14:textId="77777777" w:rsidR="00342966" w:rsidRPr="00684D36" w:rsidRDefault="00342966" w:rsidP="00342966">
            <w:pPr>
              <w:rPr>
                <w:sz w:val="16"/>
                <w:szCs w:val="16"/>
              </w:rPr>
            </w:pPr>
          </w:p>
        </w:tc>
        <w:tc>
          <w:tcPr>
            <w:tcW w:w="868" w:type="dxa"/>
            <w:vMerge/>
          </w:tcPr>
          <w:p w14:paraId="412BF2A1" w14:textId="77777777" w:rsidR="00342966" w:rsidRPr="00684D36" w:rsidRDefault="00342966" w:rsidP="00342966">
            <w:pPr>
              <w:rPr>
                <w:sz w:val="16"/>
                <w:szCs w:val="16"/>
              </w:rPr>
            </w:pPr>
          </w:p>
        </w:tc>
        <w:tc>
          <w:tcPr>
            <w:tcW w:w="1329" w:type="dxa"/>
            <w:vMerge/>
          </w:tcPr>
          <w:p w14:paraId="4E07DB2F" w14:textId="77777777" w:rsidR="00342966" w:rsidRPr="00684D36" w:rsidRDefault="00342966" w:rsidP="00342966">
            <w:pPr>
              <w:rPr>
                <w:sz w:val="16"/>
                <w:szCs w:val="16"/>
              </w:rPr>
            </w:pPr>
          </w:p>
        </w:tc>
        <w:tc>
          <w:tcPr>
            <w:tcW w:w="939" w:type="dxa"/>
            <w:vMerge/>
          </w:tcPr>
          <w:p w14:paraId="1E708BF8" w14:textId="77777777" w:rsidR="00342966" w:rsidRPr="00684D36" w:rsidRDefault="00342966" w:rsidP="00342966">
            <w:pPr>
              <w:rPr>
                <w:sz w:val="16"/>
                <w:szCs w:val="16"/>
              </w:rPr>
            </w:pPr>
          </w:p>
        </w:tc>
      </w:tr>
      <w:tr w:rsidR="00342966" w:rsidRPr="00684D36" w14:paraId="0C809CBC" w14:textId="77777777" w:rsidTr="00342966">
        <w:trPr>
          <w:trHeight w:val="510"/>
        </w:trPr>
        <w:tc>
          <w:tcPr>
            <w:tcW w:w="709" w:type="dxa"/>
            <w:vMerge w:val="restart"/>
            <w:noWrap/>
            <w:hideMark/>
          </w:tcPr>
          <w:p w14:paraId="15941882" w14:textId="77777777" w:rsidR="00342966" w:rsidRPr="00684D36" w:rsidRDefault="00342966" w:rsidP="00342966">
            <w:pPr>
              <w:contextualSpacing/>
              <w:rPr>
                <w:iCs/>
                <w:sz w:val="16"/>
                <w:szCs w:val="16"/>
              </w:rPr>
            </w:pPr>
            <w:r w:rsidRPr="00684D36">
              <w:rPr>
                <w:iCs/>
                <w:sz w:val="16"/>
                <w:szCs w:val="16"/>
              </w:rPr>
              <w:lastRenderedPageBreak/>
              <w:t>1.1.5</w:t>
            </w:r>
          </w:p>
        </w:tc>
        <w:tc>
          <w:tcPr>
            <w:tcW w:w="1328" w:type="dxa"/>
            <w:vMerge w:val="restart"/>
            <w:hideMark/>
          </w:tcPr>
          <w:p w14:paraId="6D7CE042" w14:textId="77777777" w:rsidR="00342966" w:rsidRPr="00684D36" w:rsidRDefault="00342966" w:rsidP="00342966">
            <w:pPr>
              <w:contextualSpacing/>
              <w:rPr>
                <w:iCs/>
                <w:sz w:val="16"/>
                <w:szCs w:val="16"/>
              </w:rPr>
            </w:pPr>
            <w:r w:rsidRPr="00684D36">
              <w:rPr>
                <w:iCs/>
                <w:sz w:val="16"/>
                <w:szCs w:val="16"/>
              </w:rPr>
              <w:t>Подготовка и проведение мероприятий</w:t>
            </w:r>
            <w:r>
              <w:rPr>
                <w:iCs/>
                <w:sz w:val="16"/>
                <w:szCs w:val="16"/>
              </w:rPr>
              <w:t>,</w:t>
            </w:r>
            <w:r w:rsidRPr="00684D36">
              <w:rPr>
                <w:iCs/>
                <w:sz w:val="16"/>
                <w:szCs w:val="16"/>
              </w:rPr>
              <w:t xml:space="preserve"> посвященных памятным датам истории России и Башкортостан (Дни Конституции Российской Федерации и Конституции Республики Башкортостан</w:t>
            </w:r>
            <w:r w:rsidRPr="00684D36">
              <w:rPr>
                <w:sz w:val="16"/>
                <w:szCs w:val="16"/>
              </w:rPr>
              <w:t>)</w:t>
            </w:r>
          </w:p>
        </w:tc>
        <w:tc>
          <w:tcPr>
            <w:tcW w:w="1932" w:type="dxa"/>
            <w:vMerge w:val="restart"/>
            <w:hideMark/>
          </w:tcPr>
          <w:p w14:paraId="6AB4242F"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1BDD019C"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w:t>
            </w:r>
          </w:p>
        </w:tc>
        <w:tc>
          <w:tcPr>
            <w:tcW w:w="1591" w:type="dxa"/>
            <w:hideMark/>
          </w:tcPr>
          <w:p w14:paraId="08936BAE"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1A96B9E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3673FB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B03428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71C8EC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D9E890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5FB29A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F7AE02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val="restart"/>
          </w:tcPr>
          <w:p w14:paraId="37F57615"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5EBFD586" w14:textId="77777777" w:rsidR="00342966" w:rsidRPr="00684D36" w:rsidRDefault="00342966" w:rsidP="00342966">
            <w:pPr>
              <w:jc w:val="center"/>
              <w:rPr>
                <w:sz w:val="16"/>
                <w:szCs w:val="16"/>
              </w:rPr>
            </w:pPr>
            <w:r w:rsidRPr="00684D36">
              <w:rPr>
                <w:sz w:val="16"/>
                <w:szCs w:val="16"/>
              </w:rPr>
              <w:t>1-2</w:t>
            </w:r>
          </w:p>
        </w:tc>
        <w:tc>
          <w:tcPr>
            <w:tcW w:w="868" w:type="dxa"/>
            <w:vMerge w:val="restart"/>
          </w:tcPr>
          <w:p w14:paraId="006F63FA" w14:textId="77777777" w:rsidR="00342966" w:rsidRPr="00684D36" w:rsidRDefault="00342966" w:rsidP="00342966">
            <w:pPr>
              <w:rPr>
                <w:sz w:val="16"/>
                <w:szCs w:val="16"/>
              </w:rPr>
            </w:pPr>
            <w:r w:rsidRPr="00684D36">
              <w:rPr>
                <w:sz w:val="16"/>
                <w:szCs w:val="16"/>
              </w:rPr>
              <w:t>1.1-1.2</w:t>
            </w:r>
          </w:p>
        </w:tc>
        <w:tc>
          <w:tcPr>
            <w:tcW w:w="1329" w:type="dxa"/>
            <w:vMerge w:val="restart"/>
          </w:tcPr>
          <w:p w14:paraId="4C5B2FAF"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61411973" w14:textId="77777777" w:rsidR="00342966" w:rsidRPr="00684D36" w:rsidRDefault="00342966" w:rsidP="00342966">
            <w:pPr>
              <w:pStyle w:val="Default"/>
              <w:rPr>
                <w:sz w:val="16"/>
                <w:szCs w:val="16"/>
              </w:rPr>
            </w:pPr>
          </w:p>
          <w:p w14:paraId="197A4405" w14:textId="77777777" w:rsidR="00342966" w:rsidRPr="00684D36" w:rsidRDefault="00342966" w:rsidP="00342966">
            <w:pPr>
              <w:pStyle w:val="Default"/>
              <w:rPr>
                <w:sz w:val="16"/>
                <w:szCs w:val="16"/>
              </w:rPr>
            </w:pPr>
            <w:r w:rsidRPr="00684D36">
              <w:rPr>
                <w:sz w:val="16"/>
                <w:szCs w:val="16"/>
              </w:rPr>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 %;</w:t>
            </w:r>
          </w:p>
        </w:tc>
        <w:tc>
          <w:tcPr>
            <w:tcW w:w="939" w:type="dxa"/>
            <w:vMerge w:val="restart"/>
          </w:tcPr>
          <w:p w14:paraId="0290353C" w14:textId="77777777" w:rsidR="00342966" w:rsidRPr="00684D36" w:rsidRDefault="00342966" w:rsidP="00342966">
            <w:pPr>
              <w:rPr>
                <w:sz w:val="16"/>
                <w:szCs w:val="16"/>
              </w:rPr>
            </w:pPr>
            <w:r w:rsidRPr="00684D36">
              <w:rPr>
                <w:sz w:val="16"/>
                <w:szCs w:val="16"/>
              </w:rPr>
              <w:t>2023-15,01</w:t>
            </w:r>
          </w:p>
          <w:p w14:paraId="7156E1DC" w14:textId="77777777" w:rsidR="00342966" w:rsidRPr="00684D36" w:rsidRDefault="00342966" w:rsidP="00342966">
            <w:pPr>
              <w:rPr>
                <w:sz w:val="16"/>
                <w:szCs w:val="16"/>
              </w:rPr>
            </w:pPr>
            <w:r w:rsidRPr="00684D36">
              <w:rPr>
                <w:sz w:val="16"/>
                <w:szCs w:val="16"/>
              </w:rPr>
              <w:t>2024-15,02</w:t>
            </w:r>
          </w:p>
          <w:p w14:paraId="2D23B56D" w14:textId="77777777" w:rsidR="00342966" w:rsidRPr="00684D36" w:rsidRDefault="00342966" w:rsidP="00342966">
            <w:pPr>
              <w:rPr>
                <w:sz w:val="16"/>
                <w:szCs w:val="16"/>
              </w:rPr>
            </w:pPr>
            <w:r w:rsidRPr="00684D36">
              <w:rPr>
                <w:sz w:val="16"/>
                <w:szCs w:val="16"/>
              </w:rPr>
              <w:t>2025-15,03</w:t>
            </w:r>
          </w:p>
          <w:p w14:paraId="4DF3F4C8" w14:textId="77777777" w:rsidR="00342966" w:rsidRPr="00684D36" w:rsidRDefault="00342966" w:rsidP="00342966">
            <w:pPr>
              <w:rPr>
                <w:sz w:val="16"/>
                <w:szCs w:val="16"/>
              </w:rPr>
            </w:pPr>
            <w:r w:rsidRPr="00684D36">
              <w:rPr>
                <w:sz w:val="16"/>
                <w:szCs w:val="16"/>
              </w:rPr>
              <w:t>2026-15,04</w:t>
            </w:r>
          </w:p>
          <w:p w14:paraId="230282DC" w14:textId="77777777" w:rsidR="00342966" w:rsidRPr="00684D36" w:rsidRDefault="00342966" w:rsidP="00342966">
            <w:pPr>
              <w:rPr>
                <w:sz w:val="16"/>
                <w:szCs w:val="16"/>
              </w:rPr>
            </w:pPr>
            <w:r w:rsidRPr="00684D36">
              <w:rPr>
                <w:sz w:val="16"/>
                <w:szCs w:val="16"/>
              </w:rPr>
              <w:t>2027-15,05</w:t>
            </w:r>
          </w:p>
          <w:p w14:paraId="32630279" w14:textId="77777777" w:rsidR="00342966" w:rsidRPr="00684D36" w:rsidRDefault="00342966" w:rsidP="00342966">
            <w:pPr>
              <w:rPr>
                <w:sz w:val="16"/>
                <w:szCs w:val="16"/>
              </w:rPr>
            </w:pPr>
            <w:r w:rsidRPr="00684D36">
              <w:rPr>
                <w:sz w:val="16"/>
                <w:szCs w:val="16"/>
              </w:rPr>
              <w:t>2028-15,06</w:t>
            </w:r>
          </w:p>
          <w:p w14:paraId="1B62998D" w14:textId="77777777" w:rsidR="00342966" w:rsidRPr="00684D36" w:rsidRDefault="00342966" w:rsidP="00342966">
            <w:pPr>
              <w:rPr>
                <w:sz w:val="16"/>
                <w:szCs w:val="16"/>
              </w:rPr>
            </w:pPr>
          </w:p>
          <w:p w14:paraId="30A9758A" w14:textId="77777777" w:rsidR="00342966" w:rsidRPr="00684D36" w:rsidRDefault="00342966" w:rsidP="00342966">
            <w:pPr>
              <w:rPr>
                <w:sz w:val="16"/>
                <w:szCs w:val="16"/>
              </w:rPr>
            </w:pPr>
          </w:p>
          <w:p w14:paraId="700EF543" w14:textId="77777777" w:rsidR="00342966" w:rsidRPr="00684D36" w:rsidRDefault="00342966" w:rsidP="00342966">
            <w:pPr>
              <w:rPr>
                <w:sz w:val="16"/>
                <w:szCs w:val="16"/>
              </w:rPr>
            </w:pPr>
          </w:p>
          <w:p w14:paraId="08E40C25" w14:textId="77777777" w:rsidR="00342966" w:rsidRPr="00684D36" w:rsidRDefault="00342966" w:rsidP="00342966">
            <w:pPr>
              <w:rPr>
                <w:sz w:val="16"/>
                <w:szCs w:val="16"/>
              </w:rPr>
            </w:pPr>
          </w:p>
          <w:p w14:paraId="2FB2A436" w14:textId="77777777" w:rsidR="00342966" w:rsidRPr="00684D36" w:rsidRDefault="00342966" w:rsidP="00342966">
            <w:pPr>
              <w:rPr>
                <w:sz w:val="16"/>
                <w:szCs w:val="16"/>
              </w:rPr>
            </w:pPr>
          </w:p>
          <w:p w14:paraId="73526B01" w14:textId="77777777" w:rsidR="00342966" w:rsidRPr="00684D36" w:rsidRDefault="00342966" w:rsidP="00342966">
            <w:pPr>
              <w:rPr>
                <w:sz w:val="16"/>
                <w:szCs w:val="16"/>
              </w:rPr>
            </w:pPr>
          </w:p>
          <w:p w14:paraId="3BDFF8D4" w14:textId="77777777" w:rsidR="00342966" w:rsidRPr="00684D36" w:rsidRDefault="00342966" w:rsidP="00342966">
            <w:pPr>
              <w:rPr>
                <w:sz w:val="16"/>
                <w:szCs w:val="16"/>
              </w:rPr>
            </w:pPr>
          </w:p>
          <w:p w14:paraId="1A59B369" w14:textId="77777777" w:rsidR="00342966" w:rsidRPr="00684D36" w:rsidRDefault="00342966" w:rsidP="00342966">
            <w:pPr>
              <w:rPr>
                <w:sz w:val="16"/>
                <w:szCs w:val="16"/>
              </w:rPr>
            </w:pPr>
            <w:r w:rsidRPr="00684D36">
              <w:rPr>
                <w:sz w:val="16"/>
                <w:szCs w:val="16"/>
              </w:rPr>
              <w:t>2023-1,1</w:t>
            </w:r>
          </w:p>
          <w:p w14:paraId="7E44872D" w14:textId="77777777" w:rsidR="00342966" w:rsidRPr="00684D36" w:rsidRDefault="00342966" w:rsidP="00342966">
            <w:pPr>
              <w:rPr>
                <w:sz w:val="16"/>
                <w:szCs w:val="16"/>
              </w:rPr>
            </w:pPr>
            <w:r w:rsidRPr="00684D36">
              <w:rPr>
                <w:sz w:val="16"/>
                <w:szCs w:val="16"/>
              </w:rPr>
              <w:t>2024-1,2</w:t>
            </w:r>
          </w:p>
          <w:p w14:paraId="2602C6DB" w14:textId="77777777" w:rsidR="00342966" w:rsidRPr="00684D36" w:rsidRDefault="00342966" w:rsidP="00342966">
            <w:pPr>
              <w:rPr>
                <w:sz w:val="16"/>
                <w:szCs w:val="16"/>
              </w:rPr>
            </w:pPr>
            <w:r w:rsidRPr="00684D36">
              <w:rPr>
                <w:sz w:val="16"/>
                <w:szCs w:val="16"/>
              </w:rPr>
              <w:t>2025-1,3</w:t>
            </w:r>
          </w:p>
          <w:p w14:paraId="53937CA0" w14:textId="77777777" w:rsidR="00342966" w:rsidRPr="00684D36" w:rsidRDefault="00342966" w:rsidP="00342966">
            <w:pPr>
              <w:rPr>
                <w:sz w:val="16"/>
                <w:szCs w:val="16"/>
              </w:rPr>
            </w:pPr>
            <w:r w:rsidRPr="00684D36">
              <w:rPr>
                <w:sz w:val="16"/>
                <w:szCs w:val="16"/>
              </w:rPr>
              <w:t>2026-1,4</w:t>
            </w:r>
          </w:p>
          <w:p w14:paraId="5C20E163" w14:textId="77777777" w:rsidR="00342966" w:rsidRPr="00684D36" w:rsidRDefault="00342966" w:rsidP="00342966">
            <w:pPr>
              <w:rPr>
                <w:sz w:val="16"/>
                <w:szCs w:val="16"/>
              </w:rPr>
            </w:pPr>
            <w:r w:rsidRPr="00684D36">
              <w:rPr>
                <w:sz w:val="16"/>
                <w:szCs w:val="16"/>
              </w:rPr>
              <w:t>2027-1,5</w:t>
            </w:r>
          </w:p>
          <w:p w14:paraId="747375F1" w14:textId="77777777" w:rsidR="00342966" w:rsidRPr="00684D36" w:rsidRDefault="00342966" w:rsidP="00342966">
            <w:pPr>
              <w:rPr>
                <w:sz w:val="16"/>
                <w:szCs w:val="16"/>
              </w:rPr>
            </w:pPr>
            <w:r w:rsidRPr="00684D36">
              <w:rPr>
                <w:sz w:val="16"/>
                <w:szCs w:val="16"/>
              </w:rPr>
              <w:t>2028-1,6</w:t>
            </w:r>
          </w:p>
        </w:tc>
      </w:tr>
      <w:tr w:rsidR="00342966" w:rsidRPr="00684D36" w14:paraId="0988B5EE" w14:textId="77777777" w:rsidTr="00342966">
        <w:trPr>
          <w:trHeight w:val="167"/>
        </w:trPr>
        <w:tc>
          <w:tcPr>
            <w:tcW w:w="709" w:type="dxa"/>
            <w:vMerge/>
            <w:hideMark/>
          </w:tcPr>
          <w:p w14:paraId="3D098747" w14:textId="77777777" w:rsidR="00342966" w:rsidRPr="00684D36" w:rsidRDefault="00342966" w:rsidP="00342966">
            <w:pPr>
              <w:rPr>
                <w:color w:val="FF0000"/>
                <w:sz w:val="16"/>
                <w:szCs w:val="16"/>
              </w:rPr>
            </w:pPr>
          </w:p>
        </w:tc>
        <w:tc>
          <w:tcPr>
            <w:tcW w:w="1328" w:type="dxa"/>
            <w:vMerge/>
            <w:hideMark/>
          </w:tcPr>
          <w:p w14:paraId="3197845D" w14:textId="77777777" w:rsidR="00342966" w:rsidRPr="00684D36" w:rsidRDefault="00342966" w:rsidP="00342966">
            <w:pPr>
              <w:rPr>
                <w:sz w:val="16"/>
                <w:szCs w:val="16"/>
              </w:rPr>
            </w:pPr>
          </w:p>
        </w:tc>
        <w:tc>
          <w:tcPr>
            <w:tcW w:w="1932" w:type="dxa"/>
            <w:vMerge/>
            <w:hideMark/>
          </w:tcPr>
          <w:p w14:paraId="1CBDA7E6" w14:textId="77777777" w:rsidR="00342966" w:rsidRPr="00684D36" w:rsidRDefault="00342966" w:rsidP="00342966">
            <w:pPr>
              <w:rPr>
                <w:sz w:val="16"/>
                <w:szCs w:val="16"/>
              </w:rPr>
            </w:pPr>
          </w:p>
        </w:tc>
        <w:tc>
          <w:tcPr>
            <w:tcW w:w="1591" w:type="dxa"/>
            <w:hideMark/>
          </w:tcPr>
          <w:p w14:paraId="32DEDA4D" w14:textId="77777777" w:rsidR="00342966" w:rsidRPr="00684D36" w:rsidRDefault="00342966" w:rsidP="00342966">
            <w:pPr>
              <w:rPr>
                <w:sz w:val="16"/>
                <w:szCs w:val="16"/>
              </w:rPr>
            </w:pPr>
            <w:r w:rsidRPr="00684D36">
              <w:rPr>
                <w:sz w:val="16"/>
                <w:szCs w:val="16"/>
              </w:rPr>
              <w:t>бюджет РБ</w:t>
            </w:r>
          </w:p>
        </w:tc>
        <w:tc>
          <w:tcPr>
            <w:tcW w:w="711" w:type="dxa"/>
            <w:noWrap/>
          </w:tcPr>
          <w:p w14:paraId="2A699B3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07414E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053855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F2E374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B0AE01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B4337D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CC1B4A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3E3D49EF" w14:textId="77777777" w:rsidR="00342966" w:rsidRPr="00684D36" w:rsidRDefault="00342966" w:rsidP="00342966">
            <w:pPr>
              <w:rPr>
                <w:sz w:val="16"/>
                <w:szCs w:val="16"/>
              </w:rPr>
            </w:pPr>
          </w:p>
        </w:tc>
        <w:tc>
          <w:tcPr>
            <w:tcW w:w="1093" w:type="dxa"/>
            <w:vMerge/>
          </w:tcPr>
          <w:p w14:paraId="504A1DAE" w14:textId="77777777" w:rsidR="00342966" w:rsidRPr="00684D36" w:rsidRDefault="00342966" w:rsidP="00342966">
            <w:pPr>
              <w:rPr>
                <w:sz w:val="16"/>
                <w:szCs w:val="16"/>
              </w:rPr>
            </w:pPr>
          </w:p>
        </w:tc>
        <w:tc>
          <w:tcPr>
            <w:tcW w:w="868" w:type="dxa"/>
            <w:vMerge/>
          </w:tcPr>
          <w:p w14:paraId="46617D78" w14:textId="77777777" w:rsidR="00342966" w:rsidRPr="00684D36" w:rsidRDefault="00342966" w:rsidP="00342966">
            <w:pPr>
              <w:rPr>
                <w:sz w:val="16"/>
                <w:szCs w:val="16"/>
              </w:rPr>
            </w:pPr>
          </w:p>
        </w:tc>
        <w:tc>
          <w:tcPr>
            <w:tcW w:w="1329" w:type="dxa"/>
            <w:vMerge/>
          </w:tcPr>
          <w:p w14:paraId="25173598" w14:textId="77777777" w:rsidR="00342966" w:rsidRPr="00684D36" w:rsidRDefault="00342966" w:rsidP="00342966">
            <w:pPr>
              <w:rPr>
                <w:sz w:val="16"/>
                <w:szCs w:val="16"/>
              </w:rPr>
            </w:pPr>
          </w:p>
        </w:tc>
        <w:tc>
          <w:tcPr>
            <w:tcW w:w="939" w:type="dxa"/>
            <w:vMerge/>
          </w:tcPr>
          <w:p w14:paraId="066FC943" w14:textId="77777777" w:rsidR="00342966" w:rsidRPr="00684D36" w:rsidRDefault="00342966" w:rsidP="00342966">
            <w:pPr>
              <w:rPr>
                <w:sz w:val="16"/>
                <w:szCs w:val="16"/>
              </w:rPr>
            </w:pPr>
          </w:p>
        </w:tc>
      </w:tr>
      <w:tr w:rsidR="00342966" w:rsidRPr="00684D36" w14:paraId="4E53598E" w14:textId="77777777" w:rsidTr="00342966">
        <w:trPr>
          <w:trHeight w:val="465"/>
        </w:trPr>
        <w:tc>
          <w:tcPr>
            <w:tcW w:w="709" w:type="dxa"/>
            <w:vMerge/>
            <w:hideMark/>
          </w:tcPr>
          <w:p w14:paraId="5CB833D7" w14:textId="77777777" w:rsidR="00342966" w:rsidRPr="00684D36" w:rsidRDefault="00342966" w:rsidP="00342966">
            <w:pPr>
              <w:rPr>
                <w:color w:val="FF0000"/>
                <w:sz w:val="16"/>
                <w:szCs w:val="16"/>
              </w:rPr>
            </w:pPr>
          </w:p>
        </w:tc>
        <w:tc>
          <w:tcPr>
            <w:tcW w:w="1328" w:type="dxa"/>
            <w:vMerge/>
            <w:hideMark/>
          </w:tcPr>
          <w:p w14:paraId="21A9AAC8" w14:textId="77777777" w:rsidR="00342966" w:rsidRPr="00684D36" w:rsidRDefault="00342966" w:rsidP="00342966">
            <w:pPr>
              <w:rPr>
                <w:sz w:val="16"/>
                <w:szCs w:val="16"/>
              </w:rPr>
            </w:pPr>
          </w:p>
        </w:tc>
        <w:tc>
          <w:tcPr>
            <w:tcW w:w="1932" w:type="dxa"/>
            <w:vMerge/>
            <w:hideMark/>
          </w:tcPr>
          <w:p w14:paraId="05096ECF" w14:textId="77777777" w:rsidR="00342966" w:rsidRPr="00684D36" w:rsidRDefault="00342966" w:rsidP="00342966">
            <w:pPr>
              <w:rPr>
                <w:sz w:val="16"/>
                <w:szCs w:val="16"/>
              </w:rPr>
            </w:pPr>
          </w:p>
        </w:tc>
        <w:tc>
          <w:tcPr>
            <w:tcW w:w="1591" w:type="dxa"/>
            <w:hideMark/>
          </w:tcPr>
          <w:p w14:paraId="55ECBEDC"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7662D89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91BC41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93E78D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CAF1C8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4E594D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68C18C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79F833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1D7A285B" w14:textId="77777777" w:rsidR="00342966" w:rsidRPr="00684D36" w:rsidRDefault="00342966" w:rsidP="00342966">
            <w:pPr>
              <w:rPr>
                <w:sz w:val="16"/>
                <w:szCs w:val="16"/>
              </w:rPr>
            </w:pPr>
          </w:p>
        </w:tc>
        <w:tc>
          <w:tcPr>
            <w:tcW w:w="1093" w:type="dxa"/>
            <w:vMerge/>
          </w:tcPr>
          <w:p w14:paraId="726AEE31" w14:textId="77777777" w:rsidR="00342966" w:rsidRPr="00684D36" w:rsidRDefault="00342966" w:rsidP="00342966">
            <w:pPr>
              <w:rPr>
                <w:sz w:val="16"/>
                <w:szCs w:val="16"/>
              </w:rPr>
            </w:pPr>
          </w:p>
        </w:tc>
        <w:tc>
          <w:tcPr>
            <w:tcW w:w="868" w:type="dxa"/>
            <w:vMerge/>
          </w:tcPr>
          <w:p w14:paraId="0B40C46A" w14:textId="77777777" w:rsidR="00342966" w:rsidRPr="00684D36" w:rsidRDefault="00342966" w:rsidP="00342966">
            <w:pPr>
              <w:rPr>
                <w:sz w:val="16"/>
                <w:szCs w:val="16"/>
              </w:rPr>
            </w:pPr>
          </w:p>
        </w:tc>
        <w:tc>
          <w:tcPr>
            <w:tcW w:w="1329" w:type="dxa"/>
            <w:vMerge/>
          </w:tcPr>
          <w:p w14:paraId="4EBBDEAA" w14:textId="77777777" w:rsidR="00342966" w:rsidRPr="00684D36" w:rsidRDefault="00342966" w:rsidP="00342966">
            <w:pPr>
              <w:rPr>
                <w:sz w:val="16"/>
                <w:szCs w:val="16"/>
              </w:rPr>
            </w:pPr>
          </w:p>
        </w:tc>
        <w:tc>
          <w:tcPr>
            <w:tcW w:w="939" w:type="dxa"/>
            <w:vMerge/>
          </w:tcPr>
          <w:p w14:paraId="1859F687" w14:textId="77777777" w:rsidR="00342966" w:rsidRPr="00684D36" w:rsidRDefault="00342966" w:rsidP="00342966">
            <w:pPr>
              <w:rPr>
                <w:sz w:val="16"/>
                <w:szCs w:val="16"/>
              </w:rPr>
            </w:pPr>
          </w:p>
        </w:tc>
      </w:tr>
      <w:tr w:rsidR="00342966" w:rsidRPr="00684D36" w14:paraId="188D322E" w14:textId="77777777" w:rsidTr="00342966">
        <w:trPr>
          <w:trHeight w:val="176"/>
        </w:trPr>
        <w:tc>
          <w:tcPr>
            <w:tcW w:w="709" w:type="dxa"/>
            <w:vMerge/>
            <w:hideMark/>
          </w:tcPr>
          <w:p w14:paraId="6E9F857C" w14:textId="77777777" w:rsidR="00342966" w:rsidRPr="00684D36" w:rsidRDefault="00342966" w:rsidP="00342966">
            <w:pPr>
              <w:rPr>
                <w:color w:val="FF0000"/>
                <w:sz w:val="16"/>
                <w:szCs w:val="16"/>
              </w:rPr>
            </w:pPr>
          </w:p>
        </w:tc>
        <w:tc>
          <w:tcPr>
            <w:tcW w:w="1328" w:type="dxa"/>
            <w:vMerge/>
            <w:hideMark/>
          </w:tcPr>
          <w:p w14:paraId="78D0CB46" w14:textId="77777777" w:rsidR="00342966" w:rsidRPr="00684D36" w:rsidRDefault="00342966" w:rsidP="00342966">
            <w:pPr>
              <w:rPr>
                <w:sz w:val="16"/>
                <w:szCs w:val="16"/>
              </w:rPr>
            </w:pPr>
          </w:p>
        </w:tc>
        <w:tc>
          <w:tcPr>
            <w:tcW w:w="1932" w:type="dxa"/>
            <w:vMerge/>
            <w:hideMark/>
          </w:tcPr>
          <w:p w14:paraId="7D13258D" w14:textId="77777777" w:rsidR="00342966" w:rsidRPr="00684D36" w:rsidRDefault="00342966" w:rsidP="00342966">
            <w:pPr>
              <w:rPr>
                <w:sz w:val="16"/>
                <w:szCs w:val="16"/>
              </w:rPr>
            </w:pPr>
          </w:p>
        </w:tc>
        <w:tc>
          <w:tcPr>
            <w:tcW w:w="1591" w:type="dxa"/>
            <w:hideMark/>
          </w:tcPr>
          <w:p w14:paraId="62948C6E" w14:textId="77777777" w:rsidR="00342966" w:rsidRPr="00684D36" w:rsidRDefault="00342966" w:rsidP="00342966">
            <w:pPr>
              <w:rPr>
                <w:sz w:val="16"/>
                <w:szCs w:val="16"/>
              </w:rPr>
            </w:pPr>
            <w:r w:rsidRPr="00684D36">
              <w:rPr>
                <w:sz w:val="16"/>
                <w:szCs w:val="16"/>
              </w:rPr>
              <w:t>бюджет ГО</w:t>
            </w:r>
          </w:p>
        </w:tc>
        <w:tc>
          <w:tcPr>
            <w:tcW w:w="711" w:type="dxa"/>
            <w:noWrap/>
          </w:tcPr>
          <w:p w14:paraId="77DC3BB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6EAC61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7BD998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FB8771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2BE528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A71BBD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840386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22C035E3" w14:textId="77777777" w:rsidR="00342966" w:rsidRPr="00684D36" w:rsidRDefault="00342966" w:rsidP="00342966">
            <w:pPr>
              <w:rPr>
                <w:sz w:val="16"/>
                <w:szCs w:val="16"/>
              </w:rPr>
            </w:pPr>
          </w:p>
        </w:tc>
        <w:tc>
          <w:tcPr>
            <w:tcW w:w="1093" w:type="dxa"/>
            <w:vMerge/>
          </w:tcPr>
          <w:p w14:paraId="42E00BF9" w14:textId="77777777" w:rsidR="00342966" w:rsidRPr="00684D36" w:rsidRDefault="00342966" w:rsidP="00342966">
            <w:pPr>
              <w:rPr>
                <w:sz w:val="16"/>
                <w:szCs w:val="16"/>
              </w:rPr>
            </w:pPr>
          </w:p>
        </w:tc>
        <w:tc>
          <w:tcPr>
            <w:tcW w:w="868" w:type="dxa"/>
            <w:vMerge/>
          </w:tcPr>
          <w:p w14:paraId="28382660" w14:textId="77777777" w:rsidR="00342966" w:rsidRPr="00684D36" w:rsidRDefault="00342966" w:rsidP="00342966">
            <w:pPr>
              <w:rPr>
                <w:sz w:val="16"/>
                <w:szCs w:val="16"/>
              </w:rPr>
            </w:pPr>
          </w:p>
        </w:tc>
        <w:tc>
          <w:tcPr>
            <w:tcW w:w="1329" w:type="dxa"/>
            <w:vMerge/>
          </w:tcPr>
          <w:p w14:paraId="0D24FF54" w14:textId="77777777" w:rsidR="00342966" w:rsidRPr="00684D36" w:rsidRDefault="00342966" w:rsidP="00342966">
            <w:pPr>
              <w:rPr>
                <w:sz w:val="16"/>
                <w:szCs w:val="16"/>
              </w:rPr>
            </w:pPr>
          </w:p>
        </w:tc>
        <w:tc>
          <w:tcPr>
            <w:tcW w:w="939" w:type="dxa"/>
            <w:vMerge/>
          </w:tcPr>
          <w:p w14:paraId="5F63F3CF" w14:textId="77777777" w:rsidR="00342966" w:rsidRPr="00684D36" w:rsidRDefault="00342966" w:rsidP="00342966">
            <w:pPr>
              <w:rPr>
                <w:sz w:val="16"/>
                <w:szCs w:val="16"/>
              </w:rPr>
            </w:pPr>
          </w:p>
        </w:tc>
      </w:tr>
      <w:tr w:rsidR="00342966" w:rsidRPr="00684D36" w14:paraId="2953425E" w14:textId="77777777" w:rsidTr="00342966">
        <w:trPr>
          <w:trHeight w:val="465"/>
        </w:trPr>
        <w:tc>
          <w:tcPr>
            <w:tcW w:w="709" w:type="dxa"/>
            <w:vMerge/>
            <w:hideMark/>
          </w:tcPr>
          <w:p w14:paraId="7BCACA5A" w14:textId="77777777" w:rsidR="00342966" w:rsidRPr="00684D36" w:rsidRDefault="00342966" w:rsidP="00342966">
            <w:pPr>
              <w:rPr>
                <w:color w:val="FF0000"/>
                <w:sz w:val="16"/>
                <w:szCs w:val="16"/>
              </w:rPr>
            </w:pPr>
          </w:p>
        </w:tc>
        <w:tc>
          <w:tcPr>
            <w:tcW w:w="1328" w:type="dxa"/>
            <w:vMerge/>
            <w:hideMark/>
          </w:tcPr>
          <w:p w14:paraId="2DC1CF04" w14:textId="77777777" w:rsidR="00342966" w:rsidRPr="00684D36" w:rsidRDefault="00342966" w:rsidP="00342966">
            <w:pPr>
              <w:rPr>
                <w:sz w:val="16"/>
                <w:szCs w:val="16"/>
              </w:rPr>
            </w:pPr>
          </w:p>
        </w:tc>
        <w:tc>
          <w:tcPr>
            <w:tcW w:w="1932" w:type="dxa"/>
            <w:vMerge/>
            <w:hideMark/>
          </w:tcPr>
          <w:p w14:paraId="7F2F8AB7" w14:textId="77777777" w:rsidR="00342966" w:rsidRPr="00684D36" w:rsidRDefault="00342966" w:rsidP="00342966">
            <w:pPr>
              <w:rPr>
                <w:sz w:val="16"/>
                <w:szCs w:val="16"/>
              </w:rPr>
            </w:pPr>
          </w:p>
        </w:tc>
        <w:tc>
          <w:tcPr>
            <w:tcW w:w="1591" w:type="dxa"/>
            <w:hideMark/>
          </w:tcPr>
          <w:p w14:paraId="5DE98C82"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63C0452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229883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E5A7AE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02A6F4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6FBAB7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FEDE8A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503CC4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2DC17A32" w14:textId="77777777" w:rsidR="00342966" w:rsidRPr="00684D36" w:rsidRDefault="00342966" w:rsidP="00342966">
            <w:pPr>
              <w:rPr>
                <w:sz w:val="16"/>
                <w:szCs w:val="16"/>
              </w:rPr>
            </w:pPr>
          </w:p>
        </w:tc>
        <w:tc>
          <w:tcPr>
            <w:tcW w:w="1093" w:type="dxa"/>
            <w:vMerge/>
          </w:tcPr>
          <w:p w14:paraId="727989EE" w14:textId="77777777" w:rsidR="00342966" w:rsidRPr="00684D36" w:rsidRDefault="00342966" w:rsidP="00342966">
            <w:pPr>
              <w:rPr>
                <w:sz w:val="16"/>
                <w:szCs w:val="16"/>
              </w:rPr>
            </w:pPr>
          </w:p>
        </w:tc>
        <w:tc>
          <w:tcPr>
            <w:tcW w:w="868" w:type="dxa"/>
            <w:vMerge/>
          </w:tcPr>
          <w:p w14:paraId="3BAD7163" w14:textId="77777777" w:rsidR="00342966" w:rsidRPr="00684D36" w:rsidRDefault="00342966" w:rsidP="00342966">
            <w:pPr>
              <w:rPr>
                <w:sz w:val="16"/>
                <w:szCs w:val="16"/>
              </w:rPr>
            </w:pPr>
          </w:p>
        </w:tc>
        <w:tc>
          <w:tcPr>
            <w:tcW w:w="1329" w:type="dxa"/>
            <w:vMerge/>
          </w:tcPr>
          <w:p w14:paraId="07E3BB9C" w14:textId="77777777" w:rsidR="00342966" w:rsidRPr="00684D36" w:rsidRDefault="00342966" w:rsidP="00342966">
            <w:pPr>
              <w:rPr>
                <w:sz w:val="16"/>
                <w:szCs w:val="16"/>
              </w:rPr>
            </w:pPr>
          </w:p>
        </w:tc>
        <w:tc>
          <w:tcPr>
            <w:tcW w:w="939" w:type="dxa"/>
            <w:vMerge/>
          </w:tcPr>
          <w:p w14:paraId="46A0FE94" w14:textId="77777777" w:rsidR="00342966" w:rsidRPr="00684D36" w:rsidRDefault="00342966" w:rsidP="00342966">
            <w:pPr>
              <w:rPr>
                <w:sz w:val="16"/>
                <w:szCs w:val="16"/>
              </w:rPr>
            </w:pPr>
          </w:p>
        </w:tc>
      </w:tr>
      <w:tr w:rsidR="00342966" w:rsidRPr="00684D36" w14:paraId="03A79A0D" w14:textId="77777777" w:rsidTr="00342966">
        <w:trPr>
          <w:trHeight w:val="465"/>
        </w:trPr>
        <w:tc>
          <w:tcPr>
            <w:tcW w:w="709" w:type="dxa"/>
            <w:vMerge w:val="restart"/>
          </w:tcPr>
          <w:p w14:paraId="7A25D860" w14:textId="77777777" w:rsidR="00342966" w:rsidRPr="00684D36" w:rsidRDefault="00342966" w:rsidP="00342966">
            <w:pPr>
              <w:rPr>
                <w:color w:val="FF0000"/>
                <w:sz w:val="16"/>
                <w:szCs w:val="16"/>
              </w:rPr>
            </w:pPr>
            <w:r w:rsidRPr="00684D36">
              <w:rPr>
                <w:sz w:val="16"/>
                <w:szCs w:val="16"/>
              </w:rPr>
              <w:t>1.1.6</w:t>
            </w:r>
          </w:p>
        </w:tc>
        <w:tc>
          <w:tcPr>
            <w:tcW w:w="1328" w:type="dxa"/>
            <w:vMerge w:val="restart"/>
          </w:tcPr>
          <w:p w14:paraId="18EADEFA" w14:textId="77777777" w:rsidR="00342966" w:rsidRPr="00684D36" w:rsidRDefault="00342966" w:rsidP="00342966">
            <w:pPr>
              <w:rPr>
                <w:sz w:val="16"/>
                <w:szCs w:val="16"/>
              </w:rPr>
            </w:pPr>
            <w:r w:rsidRPr="00684D36">
              <w:rPr>
                <w:sz w:val="16"/>
                <w:szCs w:val="16"/>
              </w:rPr>
              <w:t xml:space="preserve">Организация и проведение мероприятий, посвященных дням воинской славы, памятным датам отечественной истории, </w:t>
            </w:r>
            <w:r w:rsidRPr="00684D36">
              <w:rPr>
                <w:sz w:val="16"/>
                <w:szCs w:val="16"/>
              </w:rPr>
              <w:lastRenderedPageBreak/>
              <w:t>боевым сражениям с участием российского казачества</w:t>
            </w:r>
          </w:p>
        </w:tc>
        <w:tc>
          <w:tcPr>
            <w:tcW w:w="1932" w:type="dxa"/>
            <w:vMerge w:val="restart"/>
          </w:tcPr>
          <w:p w14:paraId="0578D94B" w14:textId="77777777" w:rsidR="00342966" w:rsidRPr="00684D36" w:rsidRDefault="00342966" w:rsidP="00342966">
            <w:pPr>
              <w:contextualSpacing/>
              <w:rPr>
                <w:sz w:val="16"/>
                <w:szCs w:val="16"/>
              </w:rPr>
            </w:pPr>
            <w:r w:rsidRPr="00684D36">
              <w:rPr>
                <w:sz w:val="16"/>
                <w:szCs w:val="16"/>
              </w:rPr>
              <w:lastRenderedPageBreak/>
              <w:t>Отдел культуры, Отдел образования,</w:t>
            </w:r>
          </w:p>
          <w:p w14:paraId="0834B5C4"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w:t>
            </w:r>
          </w:p>
        </w:tc>
        <w:tc>
          <w:tcPr>
            <w:tcW w:w="1591" w:type="dxa"/>
          </w:tcPr>
          <w:p w14:paraId="692DD76C"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1EAE456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EA9E50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6C3F82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713323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679C67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8C07BD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B5B6CB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val="restart"/>
          </w:tcPr>
          <w:p w14:paraId="2D66E6F3"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5FB6C7ED" w14:textId="77777777" w:rsidR="00342966" w:rsidRPr="00684D36" w:rsidRDefault="00342966" w:rsidP="00342966">
            <w:pPr>
              <w:jc w:val="center"/>
              <w:rPr>
                <w:sz w:val="16"/>
                <w:szCs w:val="16"/>
              </w:rPr>
            </w:pPr>
            <w:r w:rsidRPr="00684D36">
              <w:rPr>
                <w:sz w:val="16"/>
                <w:szCs w:val="16"/>
              </w:rPr>
              <w:t>1-2</w:t>
            </w:r>
          </w:p>
        </w:tc>
        <w:tc>
          <w:tcPr>
            <w:tcW w:w="868" w:type="dxa"/>
            <w:vMerge w:val="restart"/>
          </w:tcPr>
          <w:p w14:paraId="0220AC2A" w14:textId="77777777" w:rsidR="00342966" w:rsidRPr="00684D36" w:rsidRDefault="00342966" w:rsidP="00342966">
            <w:pPr>
              <w:rPr>
                <w:sz w:val="16"/>
                <w:szCs w:val="16"/>
              </w:rPr>
            </w:pPr>
            <w:r w:rsidRPr="00684D36">
              <w:rPr>
                <w:sz w:val="16"/>
                <w:szCs w:val="16"/>
              </w:rPr>
              <w:t>1.1-1.2</w:t>
            </w:r>
          </w:p>
        </w:tc>
        <w:tc>
          <w:tcPr>
            <w:tcW w:w="1329" w:type="dxa"/>
            <w:vMerge w:val="restart"/>
          </w:tcPr>
          <w:p w14:paraId="3A796B4D" w14:textId="77777777" w:rsidR="00342966" w:rsidRDefault="00342966" w:rsidP="00342966">
            <w:pPr>
              <w:pStyle w:val="Default"/>
              <w:rPr>
                <w:sz w:val="16"/>
                <w:szCs w:val="16"/>
              </w:rPr>
            </w:pPr>
            <w:r w:rsidRPr="00684D36">
              <w:rPr>
                <w:sz w:val="16"/>
                <w:szCs w:val="16"/>
              </w:rPr>
              <w:t xml:space="preserve">Увеличение количества участников мероприятий, направленных на укрепление гражданской идентичности и гармонизацию </w:t>
            </w:r>
            <w:proofErr w:type="spellStart"/>
            <w:r w:rsidRPr="00684D36">
              <w:rPr>
                <w:sz w:val="16"/>
                <w:szCs w:val="16"/>
              </w:rPr>
              <w:t>межнациональн</w:t>
            </w:r>
            <w:proofErr w:type="spellEnd"/>
          </w:p>
          <w:p w14:paraId="5F162A9C" w14:textId="77777777" w:rsidR="00342966" w:rsidRPr="00684D36" w:rsidRDefault="00342966" w:rsidP="00342966">
            <w:pPr>
              <w:pStyle w:val="Default"/>
              <w:rPr>
                <w:sz w:val="16"/>
                <w:szCs w:val="16"/>
              </w:rPr>
            </w:pPr>
            <w:proofErr w:type="spellStart"/>
            <w:r w:rsidRPr="00684D36">
              <w:rPr>
                <w:sz w:val="16"/>
                <w:szCs w:val="16"/>
              </w:rPr>
              <w:lastRenderedPageBreak/>
              <w:t>ых</w:t>
            </w:r>
            <w:proofErr w:type="spellEnd"/>
            <w:r w:rsidRPr="00684D36">
              <w:rPr>
                <w:sz w:val="16"/>
                <w:szCs w:val="16"/>
              </w:rPr>
              <w:t xml:space="preserve"> отношений тыс. чел.</w:t>
            </w:r>
          </w:p>
          <w:p w14:paraId="706D9802" w14:textId="77777777" w:rsidR="00342966" w:rsidRPr="00684D36" w:rsidRDefault="00342966" w:rsidP="00342966">
            <w:pPr>
              <w:pStyle w:val="Default"/>
              <w:rPr>
                <w:sz w:val="16"/>
                <w:szCs w:val="16"/>
              </w:rPr>
            </w:pPr>
          </w:p>
          <w:p w14:paraId="376D6FCD" w14:textId="77777777" w:rsidR="00342966" w:rsidRPr="00684D36" w:rsidRDefault="00342966" w:rsidP="00342966">
            <w:pPr>
              <w:pStyle w:val="Default"/>
              <w:rPr>
                <w:sz w:val="16"/>
                <w:szCs w:val="16"/>
              </w:rPr>
            </w:pPr>
            <w:r w:rsidRPr="00684D36">
              <w:rPr>
                <w:sz w:val="16"/>
                <w:szCs w:val="16"/>
              </w:rPr>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w:t>
            </w:r>
          </w:p>
        </w:tc>
        <w:tc>
          <w:tcPr>
            <w:tcW w:w="939" w:type="dxa"/>
            <w:vMerge w:val="restart"/>
          </w:tcPr>
          <w:p w14:paraId="7C66D4AD" w14:textId="77777777" w:rsidR="00342966" w:rsidRPr="00684D36" w:rsidRDefault="00342966" w:rsidP="00342966">
            <w:pPr>
              <w:rPr>
                <w:sz w:val="16"/>
                <w:szCs w:val="16"/>
              </w:rPr>
            </w:pPr>
            <w:r w:rsidRPr="00684D36">
              <w:rPr>
                <w:sz w:val="16"/>
                <w:szCs w:val="16"/>
              </w:rPr>
              <w:lastRenderedPageBreak/>
              <w:t>2023-15,01</w:t>
            </w:r>
          </w:p>
          <w:p w14:paraId="0FF9DC73" w14:textId="77777777" w:rsidR="00342966" w:rsidRPr="00684D36" w:rsidRDefault="00342966" w:rsidP="00342966">
            <w:pPr>
              <w:rPr>
                <w:sz w:val="16"/>
                <w:szCs w:val="16"/>
              </w:rPr>
            </w:pPr>
            <w:r w:rsidRPr="00684D36">
              <w:rPr>
                <w:sz w:val="16"/>
                <w:szCs w:val="16"/>
              </w:rPr>
              <w:t>2024-15,02</w:t>
            </w:r>
          </w:p>
          <w:p w14:paraId="7F8AD4F5" w14:textId="77777777" w:rsidR="00342966" w:rsidRPr="00684D36" w:rsidRDefault="00342966" w:rsidP="00342966">
            <w:pPr>
              <w:rPr>
                <w:sz w:val="16"/>
                <w:szCs w:val="16"/>
              </w:rPr>
            </w:pPr>
            <w:r w:rsidRPr="00684D36">
              <w:rPr>
                <w:sz w:val="16"/>
                <w:szCs w:val="16"/>
              </w:rPr>
              <w:t>2025-15,03</w:t>
            </w:r>
          </w:p>
          <w:p w14:paraId="0C18A927" w14:textId="77777777" w:rsidR="00342966" w:rsidRPr="00684D36" w:rsidRDefault="00342966" w:rsidP="00342966">
            <w:pPr>
              <w:rPr>
                <w:sz w:val="16"/>
                <w:szCs w:val="16"/>
              </w:rPr>
            </w:pPr>
            <w:r w:rsidRPr="00684D36">
              <w:rPr>
                <w:sz w:val="16"/>
                <w:szCs w:val="16"/>
              </w:rPr>
              <w:t>2026-15,04</w:t>
            </w:r>
          </w:p>
          <w:p w14:paraId="291DF13F" w14:textId="77777777" w:rsidR="00342966" w:rsidRPr="00684D36" w:rsidRDefault="00342966" w:rsidP="00342966">
            <w:pPr>
              <w:rPr>
                <w:sz w:val="16"/>
                <w:szCs w:val="16"/>
              </w:rPr>
            </w:pPr>
            <w:r w:rsidRPr="00684D36">
              <w:rPr>
                <w:sz w:val="16"/>
                <w:szCs w:val="16"/>
              </w:rPr>
              <w:t>2027-15,05</w:t>
            </w:r>
          </w:p>
          <w:p w14:paraId="7CBCBA93" w14:textId="77777777" w:rsidR="00342966" w:rsidRPr="00684D36" w:rsidRDefault="00342966" w:rsidP="00342966">
            <w:pPr>
              <w:rPr>
                <w:sz w:val="16"/>
                <w:szCs w:val="16"/>
              </w:rPr>
            </w:pPr>
            <w:r w:rsidRPr="00684D36">
              <w:rPr>
                <w:sz w:val="16"/>
                <w:szCs w:val="16"/>
              </w:rPr>
              <w:lastRenderedPageBreak/>
              <w:t>2028-15,06</w:t>
            </w:r>
          </w:p>
          <w:p w14:paraId="6F4E9E8C" w14:textId="77777777" w:rsidR="00342966" w:rsidRPr="00684D36" w:rsidRDefault="00342966" w:rsidP="00342966">
            <w:pPr>
              <w:rPr>
                <w:sz w:val="16"/>
                <w:szCs w:val="16"/>
              </w:rPr>
            </w:pPr>
          </w:p>
          <w:p w14:paraId="36255885" w14:textId="77777777" w:rsidR="00342966" w:rsidRPr="00684D36" w:rsidRDefault="00342966" w:rsidP="00342966">
            <w:pPr>
              <w:rPr>
                <w:sz w:val="16"/>
                <w:szCs w:val="16"/>
              </w:rPr>
            </w:pPr>
          </w:p>
          <w:p w14:paraId="51C1C34D" w14:textId="77777777" w:rsidR="00342966" w:rsidRPr="00684D36" w:rsidRDefault="00342966" w:rsidP="00342966">
            <w:pPr>
              <w:rPr>
                <w:sz w:val="16"/>
                <w:szCs w:val="16"/>
              </w:rPr>
            </w:pPr>
          </w:p>
          <w:p w14:paraId="116E4AC6" w14:textId="77777777" w:rsidR="00342966" w:rsidRPr="00684D36" w:rsidRDefault="00342966" w:rsidP="00342966">
            <w:pPr>
              <w:rPr>
                <w:sz w:val="16"/>
                <w:szCs w:val="16"/>
              </w:rPr>
            </w:pPr>
          </w:p>
          <w:p w14:paraId="4F3753B0" w14:textId="77777777" w:rsidR="00342966" w:rsidRPr="00684D36" w:rsidRDefault="00342966" w:rsidP="00342966">
            <w:pPr>
              <w:rPr>
                <w:sz w:val="16"/>
                <w:szCs w:val="16"/>
              </w:rPr>
            </w:pPr>
          </w:p>
          <w:p w14:paraId="189264E6" w14:textId="77777777" w:rsidR="00342966" w:rsidRPr="00684D36" w:rsidRDefault="00342966" w:rsidP="00342966">
            <w:pPr>
              <w:rPr>
                <w:sz w:val="16"/>
                <w:szCs w:val="16"/>
              </w:rPr>
            </w:pPr>
          </w:p>
          <w:p w14:paraId="43359CDA" w14:textId="77777777" w:rsidR="00342966" w:rsidRPr="00684D36" w:rsidRDefault="00342966" w:rsidP="00342966">
            <w:pPr>
              <w:rPr>
                <w:sz w:val="16"/>
                <w:szCs w:val="16"/>
              </w:rPr>
            </w:pPr>
          </w:p>
          <w:p w14:paraId="7ACF341A" w14:textId="77777777" w:rsidR="00342966" w:rsidRPr="00684D36" w:rsidRDefault="00342966" w:rsidP="00342966">
            <w:pPr>
              <w:rPr>
                <w:sz w:val="16"/>
                <w:szCs w:val="16"/>
              </w:rPr>
            </w:pPr>
            <w:r w:rsidRPr="00684D36">
              <w:rPr>
                <w:sz w:val="16"/>
                <w:szCs w:val="16"/>
              </w:rPr>
              <w:t>2023-1,1</w:t>
            </w:r>
          </w:p>
          <w:p w14:paraId="7A0ED2A3" w14:textId="77777777" w:rsidR="00342966" w:rsidRPr="00684D36" w:rsidRDefault="00342966" w:rsidP="00342966">
            <w:pPr>
              <w:rPr>
                <w:sz w:val="16"/>
                <w:szCs w:val="16"/>
              </w:rPr>
            </w:pPr>
            <w:r w:rsidRPr="00684D36">
              <w:rPr>
                <w:sz w:val="16"/>
                <w:szCs w:val="16"/>
              </w:rPr>
              <w:t>2024-1,2</w:t>
            </w:r>
          </w:p>
          <w:p w14:paraId="25B3A789" w14:textId="77777777" w:rsidR="00342966" w:rsidRPr="00684D36" w:rsidRDefault="00342966" w:rsidP="00342966">
            <w:pPr>
              <w:rPr>
                <w:sz w:val="16"/>
                <w:szCs w:val="16"/>
              </w:rPr>
            </w:pPr>
            <w:r w:rsidRPr="00684D36">
              <w:rPr>
                <w:sz w:val="16"/>
                <w:szCs w:val="16"/>
              </w:rPr>
              <w:t>2025-1,3</w:t>
            </w:r>
          </w:p>
          <w:p w14:paraId="782EF108" w14:textId="77777777" w:rsidR="00342966" w:rsidRPr="00684D36" w:rsidRDefault="00342966" w:rsidP="00342966">
            <w:pPr>
              <w:rPr>
                <w:sz w:val="16"/>
                <w:szCs w:val="16"/>
              </w:rPr>
            </w:pPr>
            <w:r w:rsidRPr="00684D36">
              <w:rPr>
                <w:sz w:val="16"/>
                <w:szCs w:val="16"/>
              </w:rPr>
              <w:t>2026-1,4</w:t>
            </w:r>
          </w:p>
          <w:p w14:paraId="3BE1BDF0" w14:textId="77777777" w:rsidR="00342966" w:rsidRPr="00684D36" w:rsidRDefault="00342966" w:rsidP="00342966">
            <w:pPr>
              <w:rPr>
                <w:sz w:val="16"/>
                <w:szCs w:val="16"/>
              </w:rPr>
            </w:pPr>
            <w:r w:rsidRPr="00684D36">
              <w:rPr>
                <w:sz w:val="16"/>
                <w:szCs w:val="16"/>
              </w:rPr>
              <w:t>2027-1,5</w:t>
            </w:r>
          </w:p>
          <w:p w14:paraId="5E4067BE" w14:textId="77777777" w:rsidR="00342966" w:rsidRPr="00684D36" w:rsidRDefault="00342966" w:rsidP="00342966">
            <w:pPr>
              <w:rPr>
                <w:sz w:val="16"/>
                <w:szCs w:val="16"/>
              </w:rPr>
            </w:pPr>
            <w:r w:rsidRPr="00684D36">
              <w:rPr>
                <w:sz w:val="16"/>
                <w:szCs w:val="16"/>
              </w:rPr>
              <w:t>2028-1,6</w:t>
            </w:r>
          </w:p>
          <w:p w14:paraId="67D8CFC5" w14:textId="77777777" w:rsidR="00342966" w:rsidRPr="00684D36" w:rsidRDefault="00342966" w:rsidP="00342966">
            <w:pPr>
              <w:rPr>
                <w:sz w:val="16"/>
                <w:szCs w:val="16"/>
              </w:rPr>
            </w:pPr>
          </w:p>
        </w:tc>
      </w:tr>
      <w:tr w:rsidR="00342966" w:rsidRPr="00684D36" w14:paraId="74B5BA4C" w14:textId="77777777" w:rsidTr="00342966">
        <w:trPr>
          <w:trHeight w:val="465"/>
        </w:trPr>
        <w:tc>
          <w:tcPr>
            <w:tcW w:w="709" w:type="dxa"/>
            <w:vMerge/>
          </w:tcPr>
          <w:p w14:paraId="4FCDA443" w14:textId="77777777" w:rsidR="00342966" w:rsidRPr="00684D36" w:rsidRDefault="00342966" w:rsidP="00342966">
            <w:pPr>
              <w:rPr>
                <w:color w:val="FF0000"/>
                <w:sz w:val="16"/>
                <w:szCs w:val="16"/>
              </w:rPr>
            </w:pPr>
          </w:p>
        </w:tc>
        <w:tc>
          <w:tcPr>
            <w:tcW w:w="1328" w:type="dxa"/>
            <w:vMerge/>
          </w:tcPr>
          <w:p w14:paraId="1F237961" w14:textId="77777777" w:rsidR="00342966" w:rsidRPr="00684D36" w:rsidRDefault="00342966" w:rsidP="00342966">
            <w:pPr>
              <w:rPr>
                <w:sz w:val="16"/>
                <w:szCs w:val="16"/>
              </w:rPr>
            </w:pPr>
          </w:p>
        </w:tc>
        <w:tc>
          <w:tcPr>
            <w:tcW w:w="1932" w:type="dxa"/>
            <w:vMerge/>
          </w:tcPr>
          <w:p w14:paraId="2EF44C51" w14:textId="77777777" w:rsidR="00342966" w:rsidRPr="00684D36" w:rsidRDefault="00342966" w:rsidP="00342966">
            <w:pPr>
              <w:rPr>
                <w:sz w:val="16"/>
                <w:szCs w:val="16"/>
              </w:rPr>
            </w:pPr>
          </w:p>
        </w:tc>
        <w:tc>
          <w:tcPr>
            <w:tcW w:w="1591" w:type="dxa"/>
          </w:tcPr>
          <w:p w14:paraId="6D207D3D" w14:textId="77777777" w:rsidR="00342966" w:rsidRPr="00684D36" w:rsidRDefault="00342966" w:rsidP="00342966">
            <w:pPr>
              <w:rPr>
                <w:sz w:val="16"/>
                <w:szCs w:val="16"/>
              </w:rPr>
            </w:pPr>
            <w:r w:rsidRPr="00684D36">
              <w:rPr>
                <w:sz w:val="16"/>
                <w:szCs w:val="16"/>
              </w:rPr>
              <w:t>бюджет РБ</w:t>
            </w:r>
          </w:p>
        </w:tc>
        <w:tc>
          <w:tcPr>
            <w:tcW w:w="711" w:type="dxa"/>
            <w:noWrap/>
          </w:tcPr>
          <w:p w14:paraId="127187B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871642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11C2E1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121273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FEA09F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08C861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A021AD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7DCBAFAB" w14:textId="77777777" w:rsidR="00342966" w:rsidRPr="00684D36" w:rsidRDefault="00342966" w:rsidP="00342966">
            <w:pPr>
              <w:rPr>
                <w:sz w:val="16"/>
                <w:szCs w:val="16"/>
              </w:rPr>
            </w:pPr>
          </w:p>
        </w:tc>
        <w:tc>
          <w:tcPr>
            <w:tcW w:w="1093" w:type="dxa"/>
            <w:vMerge/>
          </w:tcPr>
          <w:p w14:paraId="0A1F3AF8" w14:textId="77777777" w:rsidR="00342966" w:rsidRPr="00684D36" w:rsidRDefault="00342966" w:rsidP="00342966">
            <w:pPr>
              <w:rPr>
                <w:sz w:val="16"/>
                <w:szCs w:val="16"/>
              </w:rPr>
            </w:pPr>
          </w:p>
        </w:tc>
        <w:tc>
          <w:tcPr>
            <w:tcW w:w="868" w:type="dxa"/>
            <w:vMerge/>
          </w:tcPr>
          <w:p w14:paraId="6B25FBB5" w14:textId="77777777" w:rsidR="00342966" w:rsidRPr="00684D36" w:rsidRDefault="00342966" w:rsidP="00342966">
            <w:pPr>
              <w:rPr>
                <w:sz w:val="16"/>
                <w:szCs w:val="16"/>
              </w:rPr>
            </w:pPr>
          </w:p>
        </w:tc>
        <w:tc>
          <w:tcPr>
            <w:tcW w:w="1329" w:type="dxa"/>
            <w:vMerge/>
          </w:tcPr>
          <w:p w14:paraId="2B3630C3" w14:textId="77777777" w:rsidR="00342966" w:rsidRPr="00684D36" w:rsidRDefault="00342966" w:rsidP="00342966">
            <w:pPr>
              <w:rPr>
                <w:sz w:val="16"/>
                <w:szCs w:val="16"/>
              </w:rPr>
            </w:pPr>
          </w:p>
        </w:tc>
        <w:tc>
          <w:tcPr>
            <w:tcW w:w="939" w:type="dxa"/>
            <w:vMerge/>
          </w:tcPr>
          <w:p w14:paraId="58F972CB" w14:textId="77777777" w:rsidR="00342966" w:rsidRPr="00684D36" w:rsidRDefault="00342966" w:rsidP="00342966">
            <w:pPr>
              <w:rPr>
                <w:sz w:val="16"/>
                <w:szCs w:val="16"/>
              </w:rPr>
            </w:pPr>
          </w:p>
        </w:tc>
      </w:tr>
      <w:tr w:rsidR="00342966" w:rsidRPr="00684D36" w14:paraId="0AD283A9" w14:textId="77777777" w:rsidTr="00342966">
        <w:trPr>
          <w:trHeight w:val="465"/>
        </w:trPr>
        <w:tc>
          <w:tcPr>
            <w:tcW w:w="709" w:type="dxa"/>
            <w:vMerge/>
          </w:tcPr>
          <w:p w14:paraId="7AB8ECAB" w14:textId="77777777" w:rsidR="00342966" w:rsidRPr="00684D36" w:rsidRDefault="00342966" w:rsidP="00342966">
            <w:pPr>
              <w:rPr>
                <w:color w:val="FF0000"/>
                <w:sz w:val="16"/>
                <w:szCs w:val="16"/>
              </w:rPr>
            </w:pPr>
          </w:p>
        </w:tc>
        <w:tc>
          <w:tcPr>
            <w:tcW w:w="1328" w:type="dxa"/>
            <w:vMerge/>
          </w:tcPr>
          <w:p w14:paraId="235C4E17" w14:textId="77777777" w:rsidR="00342966" w:rsidRPr="00684D36" w:rsidRDefault="00342966" w:rsidP="00342966">
            <w:pPr>
              <w:rPr>
                <w:sz w:val="16"/>
                <w:szCs w:val="16"/>
              </w:rPr>
            </w:pPr>
          </w:p>
        </w:tc>
        <w:tc>
          <w:tcPr>
            <w:tcW w:w="1932" w:type="dxa"/>
            <w:vMerge/>
          </w:tcPr>
          <w:p w14:paraId="272C8679" w14:textId="77777777" w:rsidR="00342966" w:rsidRPr="00684D36" w:rsidRDefault="00342966" w:rsidP="00342966">
            <w:pPr>
              <w:rPr>
                <w:sz w:val="16"/>
                <w:szCs w:val="16"/>
              </w:rPr>
            </w:pPr>
          </w:p>
        </w:tc>
        <w:tc>
          <w:tcPr>
            <w:tcW w:w="1591" w:type="dxa"/>
          </w:tcPr>
          <w:p w14:paraId="722F99AF"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2727C49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BAD8BA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BD270D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3408BC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E40162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B9FD35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D7B17A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36474F4A" w14:textId="77777777" w:rsidR="00342966" w:rsidRPr="00684D36" w:rsidRDefault="00342966" w:rsidP="00342966">
            <w:pPr>
              <w:rPr>
                <w:sz w:val="16"/>
                <w:szCs w:val="16"/>
              </w:rPr>
            </w:pPr>
          </w:p>
        </w:tc>
        <w:tc>
          <w:tcPr>
            <w:tcW w:w="1093" w:type="dxa"/>
            <w:vMerge/>
          </w:tcPr>
          <w:p w14:paraId="68B999C1" w14:textId="77777777" w:rsidR="00342966" w:rsidRPr="00684D36" w:rsidRDefault="00342966" w:rsidP="00342966">
            <w:pPr>
              <w:rPr>
                <w:sz w:val="16"/>
                <w:szCs w:val="16"/>
              </w:rPr>
            </w:pPr>
          </w:p>
        </w:tc>
        <w:tc>
          <w:tcPr>
            <w:tcW w:w="868" w:type="dxa"/>
            <w:vMerge/>
          </w:tcPr>
          <w:p w14:paraId="334C7315" w14:textId="77777777" w:rsidR="00342966" w:rsidRPr="00684D36" w:rsidRDefault="00342966" w:rsidP="00342966">
            <w:pPr>
              <w:rPr>
                <w:sz w:val="16"/>
                <w:szCs w:val="16"/>
              </w:rPr>
            </w:pPr>
          </w:p>
        </w:tc>
        <w:tc>
          <w:tcPr>
            <w:tcW w:w="1329" w:type="dxa"/>
            <w:vMerge/>
          </w:tcPr>
          <w:p w14:paraId="16E7AAAC" w14:textId="77777777" w:rsidR="00342966" w:rsidRPr="00684D36" w:rsidRDefault="00342966" w:rsidP="00342966">
            <w:pPr>
              <w:rPr>
                <w:sz w:val="16"/>
                <w:szCs w:val="16"/>
              </w:rPr>
            </w:pPr>
          </w:p>
        </w:tc>
        <w:tc>
          <w:tcPr>
            <w:tcW w:w="939" w:type="dxa"/>
            <w:vMerge/>
          </w:tcPr>
          <w:p w14:paraId="508B4B3F" w14:textId="77777777" w:rsidR="00342966" w:rsidRPr="00684D36" w:rsidRDefault="00342966" w:rsidP="00342966">
            <w:pPr>
              <w:rPr>
                <w:sz w:val="16"/>
                <w:szCs w:val="16"/>
              </w:rPr>
            </w:pPr>
          </w:p>
        </w:tc>
      </w:tr>
      <w:tr w:rsidR="00342966" w:rsidRPr="00684D36" w14:paraId="7C39895D" w14:textId="77777777" w:rsidTr="00342966">
        <w:trPr>
          <w:trHeight w:val="465"/>
        </w:trPr>
        <w:tc>
          <w:tcPr>
            <w:tcW w:w="709" w:type="dxa"/>
            <w:vMerge/>
          </w:tcPr>
          <w:p w14:paraId="4911A0B8" w14:textId="77777777" w:rsidR="00342966" w:rsidRPr="00684D36" w:rsidRDefault="00342966" w:rsidP="00342966">
            <w:pPr>
              <w:rPr>
                <w:color w:val="FF0000"/>
                <w:sz w:val="16"/>
                <w:szCs w:val="16"/>
              </w:rPr>
            </w:pPr>
          </w:p>
        </w:tc>
        <w:tc>
          <w:tcPr>
            <w:tcW w:w="1328" w:type="dxa"/>
            <w:vMerge/>
          </w:tcPr>
          <w:p w14:paraId="444F80C5" w14:textId="77777777" w:rsidR="00342966" w:rsidRPr="00684D36" w:rsidRDefault="00342966" w:rsidP="00342966">
            <w:pPr>
              <w:rPr>
                <w:sz w:val="16"/>
                <w:szCs w:val="16"/>
              </w:rPr>
            </w:pPr>
          </w:p>
        </w:tc>
        <w:tc>
          <w:tcPr>
            <w:tcW w:w="1932" w:type="dxa"/>
            <w:vMerge/>
          </w:tcPr>
          <w:p w14:paraId="390BDBCF" w14:textId="77777777" w:rsidR="00342966" w:rsidRPr="00684D36" w:rsidRDefault="00342966" w:rsidP="00342966">
            <w:pPr>
              <w:rPr>
                <w:sz w:val="16"/>
                <w:szCs w:val="16"/>
              </w:rPr>
            </w:pPr>
          </w:p>
        </w:tc>
        <w:tc>
          <w:tcPr>
            <w:tcW w:w="1591" w:type="dxa"/>
          </w:tcPr>
          <w:p w14:paraId="16FC70AA" w14:textId="77777777" w:rsidR="00342966" w:rsidRPr="00684D36" w:rsidRDefault="00342966" w:rsidP="00342966">
            <w:pPr>
              <w:rPr>
                <w:sz w:val="16"/>
                <w:szCs w:val="16"/>
              </w:rPr>
            </w:pPr>
            <w:r w:rsidRPr="00684D36">
              <w:rPr>
                <w:sz w:val="16"/>
                <w:szCs w:val="16"/>
              </w:rPr>
              <w:t>бюджет ГО</w:t>
            </w:r>
          </w:p>
        </w:tc>
        <w:tc>
          <w:tcPr>
            <w:tcW w:w="711" w:type="dxa"/>
            <w:noWrap/>
          </w:tcPr>
          <w:p w14:paraId="6D7AE2C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E5ACEE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CC028E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2ED9CC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0A451F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AEA2CA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4BEEE8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2BD1D3B7" w14:textId="77777777" w:rsidR="00342966" w:rsidRPr="00684D36" w:rsidRDefault="00342966" w:rsidP="00342966">
            <w:pPr>
              <w:rPr>
                <w:sz w:val="16"/>
                <w:szCs w:val="16"/>
              </w:rPr>
            </w:pPr>
          </w:p>
        </w:tc>
        <w:tc>
          <w:tcPr>
            <w:tcW w:w="1093" w:type="dxa"/>
            <w:vMerge/>
          </w:tcPr>
          <w:p w14:paraId="2BB3D412" w14:textId="77777777" w:rsidR="00342966" w:rsidRPr="00684D36" w:rsidRDefault="00342966" w:rsidP="00342966">
            <w:pPr>
              <w:rPr>
                <w:sz w:val="16"/>
                <w:szCs w:val="16"/>
              </w:rPr>
            </w:pPr>
          </w:p>
        </w:tc>
        <w:tc>
          <w:tcPr>
            <w:tcW w:w="868" w:type="dxa"/>
            <w:vMerge/>
          </w:tcPr>
          <w:p w14:paraId="2CDB800C" w14:textId="77777777" w:rsidR="00342966" w:rsidRPr="00684D36" w:rsidRDefault="00342966" w:rsidP="00342966">
            <w:pPr>
              <w:rPr>
                <w:sz w:val="16"/>
                <w:szCs w:val="16"/>
              </w:rPr>
            </w:pPr>
          </w:p>
        </w:tc>
        <w:tc>
          <w:tcPr>
            <w:tcW w:w="1329" w:type="dxa"/>
            <w:vMerge/>
          </w:tcPr>
          <w:p w14:paraId="7BCC071A" w14:textId="77777777" w:rsidR="00342966" w:rsidRPr="00684D36" w:rsidRDefault="00342966" w:rsidP="00342966">
            <w:pPr>
              <w:rPr>
                <w:sz w:val="16"/>
                <w:szCs w:val="16"/>
              </w:rPr>
            </w:pPr>
          </w:p>
        </w:tc>
        <w:tc>
          <w:tcPr>
            <w:tcW w:w="939" w:type="dxa"/>
            <w:vMerge/>
          </w:tcPr>
          <w:p w14:paraId="5D3959DE" w14:textId="77777777" w:rsidR="00342966" w:rsidRPr="00684D36" w:rsidRDefault="00342966" w:rsidP="00342966">
            <w:pPr>
              <w:rPr>
                <w:sz w:val="16"/>
                <w:szCs w:val="16"/>
              </w:rPr>
            </w:pPr>
          </w:p>
        </w:tc>
      </w:tr>
      <w:tr w:rsidR="00342966" w:rsidRPr="00684D36" w14:paraId="39A5B6A7" w14:textId="77777777" w:rsidTr="00342966">
        <w:trPr>
          <w:trHeight w:val="2917"/>
        </w:trPr>
        <w:tc>
          <w:tcPr>
            <w:tcW w:w="709" w:type="dxa"/>
            <w:vMerge/>
          </w:tcPr>
          <w:p w14:paraId="4657AE52" w14:textId="77777777" w:rsidR="00342966" w:rsidRPr="00684D36" w:rsidRDefault="00342966" w:rsidP="00342966">
            <w:pPr>
              <w:rPr>
                <w:color w:val="FF0000"/>
                <w:sz w:val="16"/>
                <w:szCs w:val="16"/>
              </w:rPr>
            </w:pPr>
          </w:p>
        </w:tc>
        <w:tc>
          <w:tcPr>
            <w:tcW w:w="1328" w:type="dxa"/>
            <w:vMerge/>
          </w:tcPr>
          <w:p w14:paraId="2CC74B3E" w14:textId="77777777" w:rsidR="00342966" w:rsidRPr="00684D36" w:rsidRDefault="00342966" w:rsidP="00342966">
            <w:pPr>
              <w:rPr>
                <w:sz w:val="16"/>
                <w:szCs w:val="16"/>
              </w:rPr>
            </w:pPr>
          </w:p>
        </w:tc>
        <w:tc>
          <w:tcPr>
            <w:tcW w:w="1932" w:type="dxa"/>
            <w:vMerge/>
          </w:tcPr>
          <w:p w14:paraId="749E5FFD" w14:textId="77777777" w:rsidR="00342966" w:rsidRPr="00684D36" w:rsidRDefault="00342966" w:rsidP="00342966">
            <w:pPr>
              <w:rPr>
                <w:sz w:val="16"/>
                <w:szCs w:val="16"/>
              </w:rPr>
            </w:pPr>
          </w:p>
        </w:tc>
        <w:tc>
          <w:tcPr>
            <w:tcW w:w="1591" w:type="dxa"/>
          </w:tcPr>
          <w:p w14:paraId="7AD55E46"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668E9CE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8259B3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5C146C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2C5356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29EACF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C5DBBC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2F96F1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26270525" w14:textId="77777777" w:rsidR="00342966" w:rsidRPr="00684D36" w:rsidRDefault="00342966" w:rsidP="00342966">
            <w:pPr>
              <w:rPr>
                <w:sz w:val="16"/>
                <w:szCs w:val="16"/>
              </w:rPr>
            </w:pPr>
          </w:p>
        </w:tc>
        <w:tc>
          <w:tcPr>
            <w:tcW w:w="1093" w:type="dxa"/>
            <w:vMerge/>
          </w:tcPr>
          <w:p w14:paraId="41FD1CBB" w14:textId="77777777" w:rsidR="00342966" w:rsidRPr="00684D36" w:rsidRDefault="00342966" w:rsidP="00342966">
            <w:pPr>
              <w:rPr>
                <w:sz w:val="16"/>
                <w:szCs w:val="16"/>
              </w:rPr>
            </w:pPr>
          </w:p>
        </w:tc>
        <w:tc>
          <w:tcPr>
            <w:tcW w:w="868" w:type="dxa"/>
            <w:vMerge/>
          </w:tcPr>
          <w:p w14:paraId="264405EE" w14:textId="77777777" w:rsidR="00342966" w:rsidRPr="00684D36" w:rsidRDefault="00342966" w:rsidP="00342966">
            <w:pPr>
              <w:rPr>
                <w:sz w:val="16"/>
                <w:szCs w:val="16"/>
              </w:rPr>
            </w:pPr>
          </w:p>
        </w:tc>
        <w:tc>
          <w:tcPr>
            <w:tcW w:w="1329" w:type="dxa"/>
            <w:vMerge/>
          </w:tcPr>
          <w:p w14:paraId="1AA446B1" w14:textId="77777777" w:rsidR="00342966" w:rsidRPr="00684D36" w:rsidRDefault="00342966" w:rsidP="00342966">
            <w:pPr>
              <w:rPr>
                <w:sz w:val="16"/>
                <w:szCs w:val="16"/>
              </w:rPr>
            </w:pPr>
          </w:p>
        </w:tc>
        <w:tc>
          <w:tcPr>
            <w:tcW w:w="939" w:type="dxa"/>
            <w:vMerge/>
          </w:tcPr>
          <w:p w14:paraId="2B38B5DD" w14:textId="77777777" w:rsidR="00342966" w:rsidRPr="00684D36" w:rsidRDefault="00342966" w:rsidP="00342966">
            <w:pPr>
              <w:rPr>
                <w:sz w:val="16"/>
                <w:szCs w:val="16"/>
              </w:rPr>
            </w:pPr>
          </w:p>
        </w:tc>
      </w:tr>
      <w:tr w:rsidR="00342966" w:rsidRPr="00684D36" w14:paraId="73D7792D" w14:textId="77777777" w:rsidTr="00342966">
        <w:trPr>
          <w:trHeight w:val="384"/>
        </w:trPr>
        <w:tc>
          <w:tcPr>
            <w:tcW w:w="709" w:type="dxa"/>
            <w:vMerge w:val="restart"/>
            <w:noWrap/>
            <w:hideMark/>
          </w:tcPr>
          <w:p w14:paraId="255CF691" w14:textId="77777777" w:rsidR="00342966" w:rsidRPr="00684D36" w:rsidRDefault="00342966" w:rsidP="00342966">
            <w:pPr>
              <w:contextualSpacing/>
              <w:rPr>
                <w:iCs/>
                <w:sz w:val="16"/>
                <w:szCs w:val="16"/>
              </w:rPr>
            </w:pPr>
            <w:r w:rsidRPr="00684D36">
              <w:rPr>
                <w:iCs/>
                <w:sz w:val="16"/>
                <w:szCs w:val="16"/>
              </w:rPr>
              <w:lastRenderedPageBreak/>
              <w:t>1.1.7</w:t>
            </w:r>
          </w:p>
        </w:tc>
        <w:tc>
          <w:tcPr>
            <w:tcW w:w="1328" w:type="dxa"/>
            <w:vMerge w:val="restart"/>
            <w:hideMark/>
          </w:tcPr>
          <w:p w14:paraId="7A6BE09B" w14:textId="77777777" w:rsidR="00342966" w:rsidRPr="00684D36" w:rsidRDefault="00342966" w:rsidP="00342966">
            <w:pPr>
              <w:contextualSpacing/>
              <w:rPr>
                <w:sz w:val="16"/>
                <w:szCs w:val="16"/>
              </w:rPr>
            </w:pPr>
            <w:r w:rsidRPr="00684D36">
              <w:rPr>
                <w:iCs/>
                <w:sz w:val="16"/>
                <w:szCs w:val="16"/>
              </w:rPr>
              <w:t xml:space="preserve">Организация мероприятий, направленных на развитие государственного русского языка </w:t>
            </w:r>
          </w:p>
          <w:p w14:paraId="17948289" w14:textId="77777777" w:rsidR="00342966" w:rsidRPr="00684D36" w:rsidRDefault="00342966" w:rsidP="00342966">
            <w:pPr>
              <w:contextualSpacing/>
              <w:rPr>
                <w:iCs/>
                <w:sz w:val="16"/>
                <w:szCs w:val="16"/>
              </w:rPr>
            </w:pPr>
          </w:p>
        </w:tc>
        <w:tc>
          <w:tcPr>
            <w:tcW w:w="1932" w:type="dxa"/>
            <w:vMerge w:val="restart"/>
            <w:hideMark/>
          </w:tcPr>
          <w:p w14:paraId="37608EB9" w14:textId="77777777" w:rsidR="00342966" w:rsidRPr="00684D36" w:rsidRDefault="00342966" w:rsidP="00342966">
            <w:pPr>
              <w:contextualSpacing/>
              <w:rPr>
                <w:sz w:val="16"/>
                <w:szCs w:val="16"/>
              </w:rPr>
            </w:pPr>
            <w:r w:rsidRPr="00684D36">
              <w:rPr>
                <w:sz w:val="16"/>
                <w:szCs w:val="16"/>
              </w:rPr>
              <w:t>Отдел образования, учреждения культуры, образовательные учреждения</w:t>
            </w:r>
          </w:p>
        </w:tc>
        <w:tc>
          <w:tcPr>
            <w:tcW w:w="1591" w:type="dxa"/>
            <w:hideMark/>
          </w:tcPr>
          <w:p w14:paraId="0E501797"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31A5C12A" w14:textId="77777777" w:rsidR="00342966" w:rsidRPr="00684D36" w:rsidRDefault="00342966" w:rsidP="00342966">
            <w:pPr>
              <w:rPr>
                <w:sz w:val="16"/>
                <w:szCs w:val="16"/>
              </w:rPr>
            </w:pPr>
            <w:r w:rsidRPr="00684D36">
              <w:rPr>
                <w:sz w:val="16"/>
                <w:szCs w:val="16"/>
              </w:rPr>
              <w:t>18,0</w:t>
            </w:r>
          </w:p>
        </w:tc>
        <w:tc>
          <w:tcPr>
            <w:tcW w:w="621" w:type="dxa"/>
            <w:noWrap/>
          </w:tcPr>
          <w:p w14:paraId="3EF042C6" w14:textId="77777777" w:rsidR="00342966" w:rsidRPr="00684D36" w:rsidRDefault="00342966" w:rsidP="00342966">
            <w:pPr>
              <w:rPr>
                <w:sz w:val="16"/>
                <w:szCs w:val="16"/>
              </w:rPr>
            </w:pPr>
            <w:r w:rsidRPr="00684D36">
              <w:rPr>
                <w:sz w:val="16"/>
                <w:szCs w:val="16"/>
              </w:rPr>
              <w:t>3,0</w:t>
            </w:r>
          </w:p>
        </w:tc>
        <w:tc>
          <w:tcPr>
            <w:tcW w:w="621" w:type="dxa"/>
            <w:noWrap/>
          </w:tcPr>
          <w:p w14:paraId="223E6998" w14:textId="77777777" w:rsidR="00342966" w:rsidRPr="00684D36" w:rsidRDefault="00342966" w:rsidP="00342966">
            <w:pPr>
              <w:rPr>
                <w:sz w:val="16"/>
                <w:szCs w:val="16"/>
              </w:rPr>
            </w:pPr>
            <w:r w:rsidRPr="00684D36">
              <w:rPr>
                <w:sz w:val="16"/>
                <w:szCs w:val="16"/>
              </w:rPr>
              <w:t>3,0</w:t>
            </w:r>
          </w:p>
        </w:tc>
        <w:tc>
          <w:tcPr>
            <w:tcW w:w="621" w:type="dxa"/>
            <w:noWrap/>
          </w:tcPr>
          <w:p w14:paraId="4F65A085" w14:textId="77777777" w:rsidR="00342966" w:rsidRPr="00684D36" w:rsidRDefault="00342966" w:rsidP="00342966">
            <w:pPr>
              <w:rPr>
                <w:sz w:val="16"/>
                <w:szCs w:val="16"/>
              </w:rPr>
            </w:pPr>
            <w:r w:rsidRPr="00684D36">
              <w:rPr>
                <w:sz w:val="16"/>
                <w:szCs w:val="16"/>
              </w:rPr>
              <w:t>3,0</w:t>
            </w:r>
          </w:p>
        </w:tc>
        <w:tc>
          <w:tcPr>
            <w:tcW w:w="621" w:type="dxa"/>
            <w:noWrap/>
          </w:tcPr>
          <w:p w14:paraId="08CBDFEB" w14:textId="77777777" w:rsidR="00342966" w:rsidRPr="00684D36" w:rsidRDefault="00342966" w:rsidP="00342966">
            <w:pPr>
              <w:rPr>
                <w:sz w:val="16"/>
                <w:szCs w:val="16"/>
              </w:rPr>
            </w:pPr>
            <w:r w:rsidRPr="00684D36">
              <w:rPr>
                <w:sz w:val="16"/>
                <w:szCs w:val="16"/>
              </w:rPr>
              <w:t>3,0</w:t>
            </w:r>
          </w:p>
        </w:tc>
        <w:tc>
          <w:tcPr>
            <w:tcW w:w="621" w:type="dxa"/>
            <w:noWrap/>
          </w:tcPr>
          <w:p w14:paraId="1059E66F" w14:textId="77777777" w:rsidR="00342966" w:rsidRPr="00684D36" w:rsidRDefault="00342966" w:rsidP="00342966">
            <w:pPr>
              <w:rPr>
                <w:sz w:val="16"/>
                <w:szCs w:val="16"/>
              </w:rPr>
            </w:pPr>
            <w:r w:rsidRPr="00684D36">
              <w:rPr>
                <w:sz w:val="16"/>
                <w:szCs w:val="16"/>
              </w:rPr>
              <w:t>3,0</w:t>
            </w:r>
          </w:p>
        </w:tc>
        <w:tc>
          <w:tcPr>
            <w:tcW w:w="621" w:type="dxa"/>
            <w:noWrap/>
          </w:tcPr>
          <w:p w14:paraId="63E9DC4E" w14:textId="77777777" w:rsidR="00342966" w:rsidRPr="00684D36" w:rsidRDefault="00342966" w:rsidP="00342966">
            <w:pPr>
              <w:rPr>
                <w:sz w:val="16"/>
                <w:szCs w:val="16"/>
              </w:rPr>
            </w:pPr>
            <w:r w:rsidRPr="00684D36">
              <w:rPr>
                <w:sz w:val="16"/>
                <w:szCs w:val="16"/>
              </w:rPr>
              <w:t>3,0</w:t>
            </w:r>
          </w:p>
        </w:tc>
        <w:tc>
          <w:tcPr>
            <w:tcW w:w="941" w:type="dxa"/>
            <w:vMerge w:val="restart"/>
          </w:tcPr>
          <w:p w14:paraId="1DB58E14"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591864C3" w14:textId="77777777" w:rsidR="00342966" w:rsidRPr="00684D36" w:rsidRDefault="00342966" w:rsidP="00342966">
            <w:pPr>
              <w:jc w:val="center"/>
              <w:rPr>
                <w:sz w:val="16"/>
                <w:szCs w:val="16"/>
              </w:rPr>
            </w:pPr>
            <w:r w:rsidRPr="00684D36">
              <w:rPr>
                <w:sz w:val="16"/>
                <w:szCs w:val="16"/>
              </w:rPr>
              <w:t>1</w:t>
            </w:r>
          </w:p>
        </w:tc>
        <w:tc>
          <w:tcPr>
            <w:tcW w:w="868" w:type="dxa"/>
            <w:vMerge w:val="restart"/>
          </w:tcPr>
          <w:p w14:paraId="17DE8255" w14:textId="77777777" w:rsidR="00342966" w:rsidRPr="00684D36" w:rsidRDefault="00342966" w:rsidP="00342966">
            <w:pPr>
              <w:rPr>
                <w:sz w:val="16"/>
                <w:szCs w:val="16"/>
              </w:rPr>
            </w:pPr>
            <w:r w:rsidRPr="00684D36">
              <w:rPr>
                <w:sz w:val="16"/>
                <w:szCs w:val="16"/>
              </w:rPr>
              <w:t>1.1-1.2</w:t>
            </w:r>
          </w:p>
        </w:tc>
        <w:tc>
          <w:tcPr>
            <w:tcW w:w="1329" w:type="dxa"/>
            <w:vMerge w:val="restart"/>
          </w:tcPr>
          <w:p w14:paraId="4E3AA329"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3A924325" w14:textId="77777777" w:rsidR="00342966" w:rsidRPr="00684D36" w:rsidRDefault="00342966" w:rsidP="00342966">
            <w:pPr>
              <w:pStyle w:val="Default"/>
              <w:rPr>
                <w:sz w:val="16"/>
                <w:szCs w:val="16"/>
              </w:rPr>
            </w:pPr>
          </w:p>
          <w:p w14:paraId="1826C7D2" w14:textId="77777777" w:rsidR="00342966" w:rsidRPr="00684D36" w:rsidRDefault="00342966" w:rsidP="00342966">
            <w:pPr>
              <w:pStyle w:val="Default"/>
              <w:rPr>
                <w:sz w:val="16"/>
                <w:szCs w:val="16"/>
              </w:rPr>
            </w:pPr>
            <w:r w:rsidRPr="00684D36">
              <w:rPr>
                <w:sz w:val="16"/>
                <w:szCs w:val="16"/>
              </w:rPr>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w:t>
            </w:r>
          </w:p>
        </w:tc>
        <w:tc>
          <w:tcPr>
            <w:tcW w:w="939" w:type="dxa"/>
            <w:vMerge w:val="restart"/>
          </w:tcPr>
          <w:p w14:paraId="22CC93EA" w14:textId="77777777" w:rsidR="00342966" w:rsidRPr="00684D36" w:rsidRDefault="00342966" w:rsidP="00342966">
            <w:pPr>
              <w:rPr>
                <w:sz w:val="16"/>
                <w:szCs w:val="16"/>
              </w:rPr>
            </w:pPr>
            <w:r w:rsidRPr="00684D36">
              <w:rPr>
                <w:sz w:val="16"/>
                <w:szCs w:val="16"/>
              </w:rPr>
              <w:t>2023-15,01</w:t>
            </w:r>
          </w:p>
          <w:p w14:paraId="1D533C92" w14:textId="77777777" w:rsidR="00342966" w:rsidRPr="00684D36" w:rsidRDefault="00342966" w:rsidP="00342966">
            <w:pPr>
              <w:rPr>
                <w:sz w:val="16"/>
                <w:szCs w:val="16"/>
              </w:rPr>
            </w:pPr>
            <w:r w:rsidRPr="00684D36">
              <w:rPr>
                <w:sz w:val="16"/>
                <w:szCs w:val="16"/>
              </w:rPr>
              <w:t>2024-15,02</w:t>
            </w:r>
          </w:p>
          <w:p w14:paraId="1D47683C" w14:textId="77777777" w:rsidR="00342966" w:rsidRPr="00684D36" w:rsidRDefault="00342966" w:rsidP="00342966">
            <w:pPr>
              <w:rPr>
                <w:sz w:val="16"/>
                <w:szCs w:val="16"/>
              </w:rPr>
            </w:pPr>
            <w:r w:rsidRPr="00684D36">
              <w:rPr>
                <w:sz w:val="16"/>
                <w:szCs w:val="16"/>
              </w:rPr>
              <w:t>2025-15,03</w:t>
            </w:r>
          </w:p>
          <w:p w14:paraId="57768C4E" w14:textId="77777777" w:rsidR="00342966" w:rsidRPr="00684D36" w:rsidRDefault="00342966" w:rsidP="00342966">
            <w:pPr>
              <w:rPr>
                <w:sz w:val="16"/>
                <w:szCs w:val="16"/>
              </w:rPr>
            </w:pPr>
            <w:r w:rsidRPr="00684D36">
              <w:rPr>
                <w:sz w:val="16"/>
                <w:szCs w:val="16"/>
              </w:rPr>
              <w:t>2026-15,04</w:t>
            </w:r>
          </w:p>
          <w:p w14:paraId="79F16340" w14:textId="77777777" w:rsidR="00342966" w:rsidRPr="00684D36" w:rsidRDefault="00342966" w:rsidP="00342966">
            <w:pPr>
              <w:rPr>
                <w:sz w:val="16"/>
                <w:szCs w:val="16"/>
              </w:rPr>
            </w:pPr>
            <w:r w:rsidRPr="00684D36">
              <w:rPr>
                <w:sz w:val="16"/>
                <w:szCs w:val="16"/>
              </w:rPr>
              <w:t>2027-15,05</w:t>
            </w:r>
          </w:p>
          <w:p w14:paraId="3C798310" w14:textId="77777777" w:rsidR="00342966" w:rsidRPr="00684D36" w:rsidRDefault="00342966" w:rsidP="00342966">
            <w:pPr>
              <w:rPr>
                <w:sz w:val="16"/>
                <w:szCs w:val="16"/>
              </w:rPr>
            </w:pPr>
            <w:r w:rsidRPr="00684D36">
              <w:rPr>
                <w:sz w:val="16"/>
                <w:szCs w:val="16"/>
              </w:rPr>
              <w:t>2028-15,06</w:t>
            </w:r>
          </w:p>
          <w:p w14:paraId="1CA5DD8C" w14:textId="77777777" w:rsidR="00342966" w:rsidRPr="00684D36" w:rsidRDefault="00342966" w:rsidP="00342966">
            <w:pPr>
              <w:rPr>
                <w:sz w:val="16"/>
                <w:szCs w:val="16"/>
              </w:rPr>
            </w:pPr>
          </w:p>
          <w:p w14:paraId="22310A72" w14:textId="77777777" w:rsidR="00342966" w:rsidRPr="00684D36" w:rsidRDefault="00342966" w:rsidP="00342966">
            <w:pPr>
              <w:rPr>
                <w:sz w:val="16"/>
                <w:szCs w:val="16"/>
              </w:rPr>
            </w:pPr>
          </w:p>
          <w:p w14:paraId="4E6A6EEF" w14:textId="77777777" w:rsidR="00342966" w:rsidRPr="00684D36" w:rsidRDefault="00342966" w:rsidP="00342966">
            <w:pPr>
              <w:rPr>
                <w:sz w:val="16"/>
                <w:szCs w:val="16"/>
              </w:rPr>
            </w:pPr>
          </w:p>
          <w:p w14:paraId="642EB784" w14:textId="77777777" w:rsidR="00342966" w:rsidRPr="00684D36" w:rsidRDefault="00342966" w:rsidP="00342966">
            <w:pPr>
              <w:rPr>
                <w:sz w:val="16"/>
                <w:szCs w:val="16"/>
              </w:rPr>
            </w:pPr>
          </w:p>
          <w:p w14:paraId="6F4323FC" w14:textId="77777777" w:rsidR="00342966" w:rsidRPr="00684D36" w:rsidRDefault="00342966" w:rsidP="00342966">
            <w:pPr>
              <w:rPr>
                <w:sz w:val="16"/>
                <w:szCs w:val="16"/>
              </w:rPr>
            </w:pPr>
          </w:p>
          <w:p w14:paraId="7DC85D00" w14:textId="77777777" w:rsidR="00342966" w:rsidRPr="00684D36" w:rsidRDefault="00342966" w:rsidP="00342966">
            <w:pPr>
              <w:rPr>
                <w:sz w:val="16"/>
                <w:szCs w:val="16"/>
              </w:rPr>
            </w:pPr>
          </w:p>
          <w:p w14:paraId="0AA4BCEB" w14:textId="77777777" w:rsidR="00342966" w:rsidRPr="00684D36" w:rsidRDefault="00342966" w:rsidP="00342966">
            <w:pPr>
              <w:rPr>
                <w:sz w:val="16"/>
                <w:szCs w:val="16"/>
              </w:rPr>
            </w:pPr>
          </w:p>
          <w:p w14:paraId="6CF036D8" w14:textId="77777777" w:rsidR="00342966" w:rsidRPr="00684D36" w:rsidRDefault="00342966" w:rsidP="00342966">
            <w:pPr>
              <w:rPr>
                <w:sz w:val="16"/>
                <w:szCs w:val="16"/>
              </w:rPr>
            </w:pPr>
            <w:r w:rsidRPr="00684D36">
              <w:rPr>
                <w:sz w:val="16"/>
                <w:szCs w:val="16"/>
              </w:rPr>
              <w:t>2023-1,1</w:t>
            </w:r>
          </w:p>
          <w:p w14:paraId="5674F481" w14:textId="77777777" w:rsidR="00342966" w:rsidRPr="00684D36" w:rsidRDefault="00342966" w:rsidP="00342966">
            <w:pPr>
              <w:rPr>
                <w:sz w:val="16"/>
                <w:szCs w:val="16"/>
              </w:rPr>
            </w:pPr>
            <w:r w:rsidRPr="00684D36">
              <w:rPr>
                <w:sz w:val="16"/>
                <w:szCs w:val="16"/>
              </w:rPr>
              <w:t>2024-1,2</w:t>
            </w:r>
          </w:p>
          <w:p w14:paraId="5FD4D267" w14:textId="77777777" w:rsidR="00342966" w:rsidRPr="00684D36" w:rsidRDefault="00342966" w:rsidP="00342966">
            <w:pPr>
              <w:rPr>
                <w:sz w:val="16"/>
                <w:szCs w:val="16"/>
              </w:rPr>
            </w:pPr>
            <w:r w:rsidRPr="00684D36">
              <w:rPr>
                <w:sz w:val="16"/>
                <w:szCs w:val="16"/>
              </w:rPr>
              <w:t>2025-1,3</w:t>
            </w:r>
          </w:p>
          <w:p w14:paraId="02989595" w14:textId="77777777" w:rsidR="00342966" w:rsidRPr="00684D36" w:rsidRDefault="00342966" w:rsidP="00342966">
            <w:pPr>
              <w:rPr>
                <w:sz w:val="16"/>
                <w:szCs w:val="16"/>
              </w:rPr>
            </w:pPr>
            <w:r w:rsidRPr="00684D36">
              <w:rPr>
                <w:sz w:val="16"/>
                <w:szCs w:val="16"/>
              </w:rPr>
              <w:t>2026-1,4</w:t>
            </w:r>
          </w:p>
          <w:p w14:paraId="32AF38A4" w14:textId="77777777" w:rsidR="00342966" w:rsidRPr="00684D36" w:rsidRDefault="00342966" w:rsidP="00342966">
            <w:pPr>
              <w:rPr>
                <w:sz w:val="16"/>
                <w:szCs w:val="16"/>
              </w:rPr>
            </w:pPr>
            <w:r w:rsidRPr="00684D36">
              <w:rPr>
                <w:sz w:val="16"/>
                <w:szCs w:val="16"/>
              </w:rPr>
              <w:t>2027-1,5</w:t>
            </w:r>
          </w:p>
          <w:p w14:paraId="071CB850" w14:textId="77777777" w:rsidR="00342966" w:rsidRPr="00684D36" w:rsidRDefault="00342966" w:rsidP="00342966">
            <w:pPr>
              <w:rPr>
                <w:sz w:val="16"/>
                <w:szCs w:val="16"/>
              </w:rPr>
            </w:pPr>
            <w:r w:rsidRPr="00684D36">
              <w:rPr>
                <w:sz w:val="16"/>
                <w:szCs w:val="16"/>
              </w:rPr>
              <w:t>2028-1,6</w:t>
            </w:r>
          </w:p>
        </w:tc>
      </w:tr>
      <w:tr w:rsidR="00342966" w:rsidRPr="00684D36" w14:paraId="0600DE74" w14:textId="77777777" w:rsidTr="00342966">
        <w:trPr>
          <w:trHeight w:val="227"/>
        </w:trPr>
        <w:tc>
          <w:tcPr>
            <w:tcW w:w="709" w:type="dxa"/>
            <w:vMerge/>
            <w:noWrap/>
            <w:hideMark/>
          </w:tcPr>
          <w:p w14:paraId="2C50A251" w14:textId="77777777" w:rsidR="00342966" w:rsidRPr="00684D36" w:rsidRDefault="00342966" w:rsidP="00342966">
            <w:pPr>
              <w:contextualSpacing/>
              <w:rPr>
                <w:iCs/>
                <w:sz w:val="16"/>
                <w:szCs w:val="16"/>
              </w:rPr>
            </w:pPr>
          </w:p>
        </w:tc>
        <w:tc>
          <w:tcPr>
            <w:tcW w:w="1328" w:type="dxa"/>
            <w:vMerge/>
            <w:hideMark/>
          </w:tcPr>
          <w:p w14:paraId="2C6FD7B7" w14:textId="77777777" w:rsidR="00342966" w:rsidRPr="00684D36" w:rsidRDefault="00342966" w:rsidP="00342966">
            <w:pPr>
              <w:contextualSpacing/>
              <w:rPr>
                <w:iCs/>
                <w:sz w:val="16"/>
                <w:szCs w:val="16"/>
              </w:rPr>
            </w:pPr>
          </w:p>
        </w:tc>
        <w:tc>
          <w:tcPr>
            <w:tcW w:w="1932" w:type="dxa"/>
            <w:vMerge/>
            <w:hideMark/>
          </w:tcPr>
          <w:p w14:paraId="59B35C99" w14:textId="77777777" w:rsidR="00342966" w:rsidRPr="00684D36" w:rsidRDefault="00342966" w:rsidP="00342966">
            <w:pPr>
              <w:contextualSpacing/>
              <w:rPr>
                <w:sz w:val="16"/>
                <w:szCs w:val="16"/>
              </w:rPr>
            </w:pPr>
          </w:p>
        </w:tc>
        <w:tc>
          <w:tcPr>
            <w:tcW w:w="1591" w:type="dxa"/>
            <w:hideMark/>
          </w:tcPr>
          <w:p w14:paraId="50F4409C" w14:textId="77777777" w:rsidR="00342966" w:rsidRPr="00684D36" w:rsidRDefault="00342966" w:rsidP="00342966">
            <w:pPr>
              <w:spacing w:after="200" w:line="276" w:lineRule="auto"/>
              <w:rPr>
                <w:sz w:val="16"/>
                <w:szCs w:val="16"/>
              </w:rPr>
            </w:pPr>
            <w:r w:rsidRPr="00684D36">
              <w:rPr>
                <w:sz w:val="16"/>
                <w:szCs w:val="16"/>
              </w:rPr>
              <w:t xml:space="preserve"> Отдел образования: </w:t>
            </w:r>
          </w:p>
        </w:tc>
        <w:tc>
          <w:tcPr>
            <w:tcW w:w="711" w:type="dxa"/>
            <w:noWrap/>
          </w:tcPr>
          <w:p w14:paraId="455F7125" w14:textId="77777777" w:rsidR="00342966" w:rsidRPr="00684D36" w:rsidRDefault="00342966" w:rsidP="00342966">
            <w:pPr>
              <w:rPr>
                <w:sz w:val="16"/>
                <w:szCs w:val="16"/>
              </w:rPr>
            </w:pPr>
            <w:r w:rsidRPr="00684D36">
              <w:rPr>
                <w:sz w:val="16"/>
                <w:szCs w:val="16"/>
              </w:rPr>
              <w:t>18,0</w:t>
            </w:r>
          </w:p>
        </w:tc>
        <w:tc>
          <w:tcPr>
            <w:tcW w:w="621" w:type="dxa"/>
            <w:noWrap/>
          </w:tcPr>
          <w:p w14:paraId="7984756D" w14:textId="77777777" w:rsidR="00342966" w:rsidRPr="00684D36" w:rsidRDefault="00342966" w:rsidP="00342966">
            <w:pPr>
              <w:rPr>
                <w:sz w:val="16"/>
                <w:szCs w:val="16"/>
              </w:rPr>
            </w:pPr>
            <w:r w:rsidRPr="00684D36">
              <w:rPr>
                <w:sz w:val="16"/>
                <w:szCs w:val="16"/>
              </w:rPr>
              <w:t>3,0</w:t>
            </w:r>
          </w:p>
        </w:tc>
        <w:tc>
          <w:tcPr>
            <w:tcW w:w="621" w:type="dxa"/>
            <w:noWrap/>
          </w:tcPr>
          <w:p w14:paraId="6999C065" w14:textId="77777777" w:rsidR="00342966" w:rsidRPr="00684D36" w:rsidRDefault="00342966" w:rsidP="00342966">
            <w:pPr>
              <w:rPr>
                <w:sz w:val="16"/>
                <w:szCs w:val="16"/>
              </w:rPr>
            </w:pPr>
            <w:r w:rsidRPr="00684D36">
              <w:rPr>
                <w:sz w:val="16"/>
                <w:szCs w:val="16"/>
              </w:rPr>
              <w:t>3,0</w:t>
            </w:r>
          </w:p>
        </w:tc>
        <w:tc>
          <w:tcPr>
            <w:tcW w:w="621" w:type="dxa"/>
            <w:noWrap/>
          </w:tcPr>
          <w:p w14:paraId="4A76CED0" w14:textId="77777777" w:rsidR="00342966" w:rsidRPr="00684D36" w:rsidRDefault="00342966" w:rsidP="00342966">
            <w:pPr>
              <w:rPr>
                <w:sz w:val="16"/>
                <w:szCs w:val="16"/>
              </w:rPr>
            </w:pPr>
            <w:r w:rsidRPr="00684D36">
              <w:rPr>
                <w:sz w:val="16"/>
                <w:szCs w:val="16"/>
              </w:rPr>
              <w:t>3,0</w:t>
            </w:r>
          </w:p>
        </w:tc>
        <w:tc>
          <w:tcPr>
            <w:tcW w:w="621" w:type="dxa"/>
            <w:noWrap/>
          </w:tcPr>
          <w:p w14:paraId="4AE8DF86" w14:textId="77777777" w:rsidR="00342966" w:rsidRPr="00684D36" w:rsidRDefault="00342966" w:rsidP="00342966">
            <w:pPr>
              <w:rPr>
                <w:sz w:val="16"/>
                <w:szCs w:val="16"/>
              </w:rPr>
            </w:pPr>
            <w:r w:rsidRPr="00684D36">
              <w:rPr>
                <w:sz w:val="16"/>
                <w:szCs w:val="16"/>
              </w:rPr>
              <w:t>3,0</w:t>
            </w:r>
          </w:p>
        </w:tc>
        <w:tc>
          <w:tcPr>
            <w:tcW w:w="621" w:type="dxa"/>
            <w:noWrap/>
          </w:tcPr>
          <w:p w14:paraId="62D3E8FA" w14:textId="77777777" w:rsidR="00342966" w:rsidRPr="00684D36" w:rsidRDefault="00342966" w:rsidP="00342966">
            <w:pPr>
              <w:rPr>
                <w:sz w:val="16"/>
                <w:szCs w:val="16"/>
              </w:rPr>
            </w:pPr>
            <w:r w:rsidRPr="00684D36">
              <w:rPr>
                <w:sz w:val="16"/>
                <w:szCs w:val="16"/>
              </w:rPr>
              <w:t>3,0</w:t>
            </w:r>
          </w:p>
        </w:tc>
        <w:tc>
          <w:tcPr>
            <w:tcW w:w="621" w:type="dxa"/>
            <w:noWrap/>
          </w:tcPr>
          <w:p w14:paraId="769D9BBA" w14:textId="77777777" w:rsidR="00342966" w:rsidRPr="00684D36" w:rsidRDefault="00342966" w:rsidP="00342966">
            <w:pPr>
              <w:rPr>
                <w:sz w:val="16"/>
                <w:szCs w:val="16"/>
              </w:rPr>
            </w:pPr>
            <w:r w:rsidRPr="00684D36">
              <w:rPr>
                <w:sz w:val="16"/>
                <w:szCs w:val="16"/>
              </w:rPr>
              <w:t>3,0</w:t>
            </w:r>
          </w:p>
        </w:tc>
        <w:tc>
          <w:tcPr>
            <w:tcW w:w="941" w:type="dxa"/>
            <w:vMerge/>
          </w:tcPr>
          <w:p w14:paraId="176C37C4" w14:textId="77777777" w:rsidR="00342966" w:rsidRPr="00684D36" w:rsidRDefault="00342966" w:rsidP="00342966">
            <w:pPr>
              <w:rPr>
                <w:sz w:val="16"/>
                <w:szCs w:val="16"/>
              </w:rPr>
            </w:pPr>
          </w:p>
        </w:tc>
        <w:tc>
          <w:tcPr>
            <w:tcW w:w="1093" w:type="dxa"/>
            <w:vMerge/>
          </w:tcPr>
          <w:p w14:paraId="2DA42429" w14:textId="77777777" w:rsidR="00342966" w:rsidRPr="00684D36" w:rsidRDefault="00342966" w:rsidP="00342966">
            <w:pPr>
              <w:rPr>
                <w:sz w:val="16"/>
                <w:szCs w:val="16"/>
              </w:rPr>
            </w:pPr>
          </w:p>
        </w:tc>
        <w:tc>
          <w:tcPr>
            <w:tcW w:w="868" w:type="dxa"/>
            <w:vMerge/>
          </w:tcPr>
          <w:p w14:paraId="0D0BF717" w14:textId="77777777" w:rsidR="00342966" w:rsidRPr="00684D36" w:rsidRDefault="00342966" w:rsidP="00342966">
            <w:pPr>
              <w:rPr>
                <w:sz w:val="16"/>
                <w:szCs w:val="16"/>
              </w:rPr>
            </w:pPr>
          </w:p>
        </w:tc>
        <w:tc>
          <w:tcPr>
            <w:tcW w:w="1329" w:type="dxa"/>
            <w:vMerge/>
          </w:tcPr>
          <w:p w14:paraId="1F12D7B1" w14:textId="77777777" w:rsidR="00342966" w:rsidRPr="00684D36" w:rsidRDefault="00342966" w:rsidP="00342966">
            <w:pPr>
              <w:rPr>
                <w:sz w:val="16"/>
                <w:szCs w:val="16"/>
              </w:rPr>
            </w:pPr>
          </w:p>
        </w:tc>
        <w:tc>
          <w:tcPr>
            <w:tcW w:w="939" w:type="dxa"/>
            <w:vMerge/>
          </w:tcPr>
          <w:p w14:paraId="30E96CD4" w14:textId="77777777" w:rsidR="00342966" w:rsidRPr="00684D36" w:rsidRDefault="00342966" w:rsidP="00342966">
            <w:pPr>
              <w:rPr>
                <w:sz w:val="16"/>
                <w:szCs w:val="16"/>
              </w:rPr>
            </w:pPr>
          </w:p>
        </w:tc>
      </w:tr>
      <w:tr w:rsidR="00342966" w:rsidRPr="00684D36" w14:paraId="3044ECAD" w14:textId="77777777" w:rsidTr="00342966">
        <w:trPr>
          <w:trHeight w:val="240"/>
        </w:trPr>
        <w:tc>
          <w:tcPr>
            <w:tcW w:w="709" w:type="dxa"/>
            <w:vMerge/>
            <w:hideMark/>
          </w:tcPr>
          <w:p w14:paraId="6A62CF05" w14:textId="77777777" w:rsidR="00342966" w:rsidRPr="00684D36" w:rsidRDefault="00342966" w:rsidP="00342966">
            <w:pPr>
              <w:rPr>
                <w:sz w:val="16"/>
                <w:szCs w:val="16"/>
              </w:rPr>
            </w:pPr>
          </w:p>
        </w:tc>
        <w:tc>
          <w:tcPr>
            <w:tcW w:w="1328" w:type="dxa"/>
            <w:vMerge/>
            <w:hideMark/>
          </w:tcPr>
          <w:p w14:paraId="6BACEC93" w14:textId="77777777" w:rsidR="00342966" w:rsidRPr="00684D36" w:rsidRDefault="00342966" w:rsidP="00342966">
            <w:pPr>
              <w:rPr>
                <w:sz w:val="16"/>
                <w:szCs w:val="16"/>
              </w:rPr>
            </w:pPr>
          </w:p>
        </w:tc>
        <w:tc>
          <w:tcPr>
            <w:tcW w:w="1932" w:type="dxa"/>
            <w:vMerge/>
            <w:hideMark/>
          </w:tcPr>
          <w:p w14:paraId="63FCA39C" w14:textId="77777777" w:rsidR="00342966" w:rsidRPr="00684D36" w:rsidRDefault="00342966" w:rsidP="00342966">
            <w:pPr>
              <w:rPr>
                <w:sz w:val="16"/>
                <w:szCs w:val="16"/>
              </w:rPr>
            </w:pPr>
          </w:p>
        </w:tc>
        <w:tc>
          <w:tcPr>
            <w:tcW w:w="1591" w:type="dxa"/>
            <w:hideMark/>
          </w:tcPr>
          <w:p w14:paraId="6E1D7A33" w14:textId="77777777" w:rsidR="00342966" w:rsidRPr="00684D36" w:rsidRDefault="00342966" w:rsidP="00342966">
            <w:pPr>
              <w:rPr>
                <w:sz w:val="16"/>
                <w:szCs w:val="16"/>
              </w:rPr>
            </w:pPr>
            <w:r w:rsidRPr="00684D36">
              <w:rPr>
                <w:sz w:val="16"/>
                <w:szCs w:val="16"/>
              </w:rPr>
              <w:t>бюджет РБ</w:t>
            </w:r>
          </w:p>
        </w:tc>
        <w:tc>
          <w:tcPr>
            <w:tcW w:w="711" w:type="dxa"/>
            <w:noWrap/>
          </w:tcPr>
          <w:p w14:paraId="7BE5F14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F655F3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F01E27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65AFA1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B399AB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BF19EF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F6C824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10CEFD78" w14:textId="77777777" w:rsidR="00342966" w:rsidRPr="00684D36" w:rsidRDefault="00342966" w:rsidP="00342966">
            <w:pPr>
              <w:rPr>
                <w:sz w:val="16"/>
                <w:szCs w:val="16"/>
              </w:rPr>
            </w:pPr>
          </w:p>
        </w:tc>
        <w:tc>
          <w:tcPr>
            <w:tcW w:w="1093" w:type="dxa"/>
            <w:vMerge/>
          </w:tcPr>
          <w:p w14:paraId="6FDE9AFD" w14:textId="77777777" w:rsidR="00342966" w:rsidRPr="00684D36" w:rsidRDefault="00342966" w:rsidP="00342966">
            <w:pPr>
              <w:rPr>
                <w:sz w:val="16"/>
                <w:szCs w:val="16"/>
              </w:rPr>
            </w:pPr>
          </w:p>
        </w:tc>
        <w:tc>
          <w:tcPr>
            <w:tcW w:w="868" w:type="dxa"/>
            <w:vMerge/>
          </w:tcPr>
          <w:p w14:paraId="49ECD72B" w14:textId="77777777" w:rsidR="00342966" w:rsidRPr="00684D36" w:rsidRDefault="00342966" w:rsidP="00342966">
            <w:pPr>
              <w:rPr>
                <w:sz w:val="16"/>
                <w:szCs w:val="16"/>
              </w:rPr>
            </w:pPr>
          </w:p>
        </w:tc>
        <w:tc>
          <w:tcPr>
            <w:tcW w:w="1329" w:type="dxa"/>
            <w:vMerge/>
          </w:tcPr>
          <w:p w14:paraId="1E075ED2" w14:textId="77777777" w:rsidR="00342966" w:rsidRPr="00684D36" w:rsidRDefault="00342966" w:rsidP="00342966">
            <w:pPr>
              <w:rPr>
                <w:sz w:val="16"/>
                <w:szCs w:val="16"/>
              </w:rPr>
            </w:pPr>
          </w:p>
        </w:tc>
        <w:tc>
          <w:tcPr>
            <w:tcW w:w="939" w:type="dxa"/>
            <w:vMerge/>
          </w:tcPr>
          <w:p w14:paraId="1BCD5BBC" w14:textId="77777777" w:rsidR="00342966" w:rsidRPr="00684D36" w:rsidRDefault="00342966" w:rsidP="00342966">
            <w:pPr>
              <w:rPr>
                <w:sz w:val="16"/>
                <w:szCs w:val="16"/>
              </w:rPr>
            </w:pPr>
          </w:p>
        </w:tc>
      </w:tr>
      <w:tr w:rsidR="00342966" w:rsidRPr="00684D36" w14:paraId="4AD84BA8" w14:textId="77777777" w:rsidTr="00342966">
        <w:trPr>
          <w:trHeight w:val="465"/>
        </w:trPr>
        <w:tc>
          <w:tcPr>
            <w:tcW w:w="709" w:type="dxa"/>
            <w:vMerge/>
            <w:hideMark/>
          </w:tcPr>
          <w:p w14:paraId="5F387739" w14:textId="77777777" w:rsidR="00342966" w:rsidRPr="00684D36" w:rsidRDefault="00342966" w:rsidP="00342966">
            <w:pPr>
              <w:rPr>
                <w:sz w:val="16"/>
                <w:szCs w:val="16"/>
              </w:rPr>
            </w:pPr>
          </w:p>
        </w:tc>
        <w:tc>
          <w:tcPr>
            <w:tcW w:w="1328" w:type="dxa"/>
            <w:vMerge/>
            <w:hideMark/>
          </w:tcPr>
          <w:p w14:paraId="14429F66" w14:textId="77777777" w:rsidR="00342966" w:rsidRPr="00684D36" w:rsidRDefault="00342966" w:rsidP="00342966">
            <w:pPr>
              <w:rPr>
                <w:sz w:val="16"/>
                <w:szCs w:val="16"/>
              </w:rPr>
            </w:pPr>
          </w:p>
        </w:tc>
        <w:tc>
          <w:tcPr>
            <w:tcW w:w="1932" w:type="dxa"/>
            <w:vMerge/>
            <w:hideMark/>
          </w:tcPr>
          <w:p w14:paraId="5AE9CFCA" w14:textId="77777777" w:rsidR="00342966" w:rsidRPr="00684D36" w:rsidRDefault="00342966" w:rsidP="00342966">
            <w:pPr>
              <w:rPr>
                <w:sz w:val="16"/>
                <w:szCs w:val="16"/>
              </w:rPr>
            </w:pPr>
          </w:p>
        </w:tc>
        <w:tc>
          <w:tcPr>
            <w:tcW w:w="1591" w:type="dxa"/>
            <w:hideMark/>
          </w:tcPr>
          <w:p w14:paraId="56D55A03"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51EB18E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328354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88FF3C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588DC9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E841E1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D844FC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7F42CF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6D6E3D72" w14:textId="77777777" w:rsidR="00342966" w:rsidRPr="00684D36" w:rsidRDefault="00342966" w:rsidP="00342966">
            <w:pPr>
              <w:rPr>
                <w:sz w:val="16"/>
                <w:szCs w:val="16"/>
              </w:rPr>
            </w:pPr>
          </w:p>
        </w:tc>
        <w:tc>
          <w:tcPr>
            <w:tcW w:w="1093" w:type="dxa"/>
            <w:vMerge/>
          </w:tcPr>
          <w:p w14:paraId="39383B52" w14:textId="77777777" w:rsidR="00342966" w:rsidRPr="00684D36" w:rsidRDefault="00342966" w:rsidP="00342966">
            <w:pPr>
              <w:rPr>
                <w:sz w:val="16"/>
                <w:szCs w:val="16"/>
              </w:rPr>
            </w:pPr>
          </w:p>
        </w:tc>
        <w:tc>
          <w:tcPr>
            <w:tcW w:w="868" w:type="dxa"/>
            <w:vMerge/>
          </w:tcPr>
          <w:p w14:paraId="3D488AD6" w14:textId="77777777" w:rsidR="00342966" w:rsidRPr="00684D36" w:rsidRDefault="00342966" w:rsidP="00342966">
            <w:pPr>
              <w:rPr>
                <w:sz w:val="16"/>
                <w:szCs w:val="16"/>
              </w:rPr>
            </w:pPr>
          </w:p>
        </w:tc>
        <w:tc>
          <w:tcPr>
            <w:tcW w:w="1329" w:type="dxa"/>
            <w:vMerge/>
          </w:tcPr>
          <w:p w14:paraId="2303099D" w14:textId="77777777" w:rsidR="00342966" w:rsidRPr="00684D36" w:rsidRDefault="00342966" w:rsidP="00342966">
            <w:pPr>
              <w:rPr>
                <w:sz w:val="16"/>
                <w:szCs w:val="16"/>
              </w:rPr>
            </w:pPr>
          </w:p>
        </w:tc>
        <w:tc>
          <w:tcPr>
            <w:tcW w:w="939" w:type="dxa"/>
            <w:vMerge/>
          </w:tcPr>
          <w:p w14:paraId="469485A8" w14:textId="77777777" w:rsidR="00342966" w:rsidRPr="00684D36" w:rsidRDefault="00342966" w:rsidP="00342966">
            <w:pPr>
              <w:rPr>
                <w:sz w:val="16"/>
                <w:szCs w:val="16"/>
              </w:rPr>
            </w:pPr>
          </w:p>
        </w:tc>
      </w:tr>
      <w:tr w:rsidR="00342966" w:rsidRPr="00684D36" w14:paraId="7551B89A" w14:textId="77777777" w:rsidTr="00342966">
        <w:trPr>
          <w:trHeight w:val="540"/>
        </w:trPr>
        <w:tc>
          <w:tcPr>
            <w:tcW w:w="709" w:type="dxa"/>
            <w:vMerge/>
            <w:hideMark/>
          </w:tcPr>
          <w:p w14:paraId="66DB4CC3" w14:textId="77777777" w:rsidR="00342966" w:rsidRPr="00684D36" w:rsidRDefault="00342966" w:rsidP="00342966">
            <w:pPr>
              <w:rPr>
                <w:sz w:val="16"/>
                <w:szCs w:val="16"/>
              </w:rPr>
            </w:pPr>
          </w:p>
        </w:tc>
        <w:tc>
          <w:tcPr>
            <w:tcW w:w="1328" w:type="dxa"/>
            <w:vMerge/>
            <w:hideMark/>
          </w:tcPr>
          <w:p w14:paraId="061CC1CA" w14:textId="77777777" w:rsidR="00342966" w:rsidRPr="00684D36" w:rsidRDefault="00342966" w:rsidP="00342966">
            <w:pPr>
              <w:rPr>
                <w:sz w:val="16"/>
                <w:szCs w:val="16"/>
              </w:rPr>
            </w:pPr>
          </w:p>
        </w:tc>
        <w:tc>
          <w:tcPr>
            <w:tcW w:w="1932" w:type="dxa"/>
            <w:vMerge/>
            <w:hideMark/>
          </w:tcPr>
          <w:p w14:paraId="184319E8" w14:textId="77777777" w:rsidR="00342966" w:rsidRPr="00684D36" w:rsidRDefault="00342966" w:rsidP="00342966">
            <w:pPr>
              <w:rPr>
                <w:sz w:val="16"/>
                <w:szCs w:val="16"/>
              </w:rPr>
            </w:pPr>
          </w:p>
        </w:tc>
        <w:tc>
          <w:tcPr>
            <w:tcW w:w="1591" w:type="dxa"/>
            <w:hideMark/>
          </w:tcPr>
          <w:p w14:paraId="6145A39C" w14:textId="77777777" w:rsidR="00342966" w:rsidRPr="00684D36" w:rsidRDefault="00342966" w:rsidP="00342966">
            <w:pPr>
              <w:rPr>
                <w:sz w:val="16"/>
                <w:szCs w:val="16"/>
              </w:rPr>
            </w:pPr>
            <w:r w:rsidRPr="00684D36">
              <w:rPr>
                <w:sz w:val="16"/>
                <w:szCs w:val="16"/>
              </w:rPr>
              <w:t>бюджет ГО</w:t>
            </w:r>
          </w:p>
          <w:p w14:paraId="47A278B4" w14:textId="77777777" w:rsidR="00342966" w:rsidRPr="00684D36" w:rsidRDefault="00342966" w:rsidP="00342966">
            <w:pPr>
              <w:rPr>
                <w:sz w:val="16"/>
                <w:szCs w:val="16"/>
              </w:rPr>
            </w:pPr>
            <w:r w:rsidRPr="00684D36">
              <w:rPr>
                <w:sz w:val="16"/>
                <w:szCs w:val="16"/>
              </w:rPr>
              <w:t>в том числе:</w:t>
            </w:r>
          </w:p>
          <w:p w14:paraId="3EFD73D9" w14:textId="77777777" w:rsidR="00342966" w:rsidRPr="00684D36" w:rsidRDefault="00342966" w:rsidP="00342966">
            <w:pPr>
              <w:rPr>
                <w:sz w:val="16"/>
                <w:szCs w:val="16"/>
              </w:rPr>
            </w:pPr>
          </w:p>
        </w:tc>
        <w:tc>
          <w:tcPr>
            <w:tcW w:w="711" w:type="dxa"/>
            <w:noWrap/>
          </w:tcPr>
          <w:p w14:paraId="1C52193C" w14:textId="77777777" w:rsidR="00342966" w:rsidRPr="00684D36" w:rsidRDefault="00342966" w:rsidP="00342966">
            <w:pPr>
              <w:rPr>
                <w:sz w:val="16"/>
                <w:szCs w:val="16"/>
              </w:rPr>
            </w:pPr>
            <w:r w:rsidRPr="00684D36">
              <w:rPr>
                <w:sz w:val="16"/>
                <w:szCs w:val="16"/>
              </w:rPr>
              <w:t>18,0</w:t>
            </w:r>
          </w:p>
        </w:tc>
        <w:tc>
          <w:tcPr>
            <w:tcW w:w="621" w:type="dxa"/>
            <w:noWrap/>
          </w:tcPr>
          <w:p w14:paraId="149EDEA1" w14:textId="77777777" w:rsidR="00342966" w:rsidRPr="00684D36" w:rsidRDefault="00342966" w:rsidP="00342966">
            <w:pPr>
              <w:rPr>
                <w:sz w:val="16"/>
                <w:szCs w:val="16"/>
              </w:rPr>
            </w:pPr>
            <w:r w:rsidRPr="00684D36">
              <w:rPr>
                <w:sz w:val="16"/>
                <w:szCs w:val="16"/>
              </w:rPr>
              <w:t>3,0</w:t>
            </w:r>
          </w:p>
        </w:tc>
        <w:tc>
          <w:tcPr>
            <w:tcW w:w="621" w:type="dxa"/>
            <w:noWrap/>
          </w:tcPr>
          <w:p w14:paraId="2DCF7312" w14:textId="77777777" w:rsidR="00342966" w:rsidRPr="00684D36" w:rsidRDefault="00342966" w:rsidP="00342966">
            <w:pPr>
              <w:rPr>
                <w:sz w:val="16"/>
                <w:szCs w:val="16"/>
              </w:rPr>
            </w:pPr>
            <w:r w:rsidRPr="00684D36">
              <w:rPr>
                <w:sz w:val="16"/>
                <w:szCs w:val="16"/>
              </w:rPr>
              <w:t>3,0</w:t>
            </w:r>
          </w:p>
        </w:tc>
        <w:tc>
          <w:tcPr>
            <w:tcW w:w="621" w:type="dxa"/>
            <w:noWrap/>
          </w:tcPr>
          <w:p w14:paraId="0A7E564E" w14:textId="77777777" w:rsidR="00342966" w:rsidRPr="00684D36" w:rsidRDefault="00342966" w:rsidP="00342966">
            <w:pPr>
              <w:rPr>
                <w:sz w:val="16"/>
                <w:szCs w:val="16"/>
              </w:rPr>
            </w:pPr>
            <w:r w:rsidRPr="00684D36">
              <w:rPr>
                <w:sz w:val="16"/>
                <w:szCs w:val="16"/>
              </w:rPr>
              <w:t>3,0</w:t>
            </w:r>
          </w:p>
        </w:tc>
        <w:tc>
          <w:tcPr>
            <w:tcW w:w="621" w:type="dxa"/>
            <w:noWrap/>
          </w:tcPr>
          <w:p w14:paraId="2BC19CDE" w14:textId="77777777" w:rsidR="00342966" w:rsidRPr="00684D36" w:rsidRDefault="00342966" w:rsidP="00342966">
            <w:pPr>
              <w:rPr>
                <w:sz w:val="16"/>
                <w:szCs w:val="16"/>
              </w:rPr>
            </w:pPr>
            <w:r w:rsidRPr="00684D36">
              <w:rPr>
                <w:sz w:val="16"/>
                <w:szCs w:val="16"/>
              </w:rPr>
              <w:t>3,0</w:t>
            </w:r>
          </w:p>
        </w:tc>
        <w:tc>
          <w:tcPr>
            <w:tcW w:w="621" w:type="dxa"/>
            <w:noWrap/>
          </w:tcPr>
          <w:p w14:paraId="3DABC2C5" w14:textId="77777777" w:rsidR="00342966" w:rsidRPr="00684D36" w:rsidRDefault="00342966" w:rsidP="00342966">
            <w:pPr>
              <w:rPr>
                <w:sz w:val="16"/>
                <w:szCs w:val="16"/>
              </w:rPr>
            </w:pPr>
            <w:r w:rsidRPr="00684D36">
              <w:rPr>
                <w:sz w:val="16"/>
                <w:szCs w:val="16"/>
              </w:rPr>
              <w:t>3,0</w:t>
            </w:r>
          </w:p>
        </w:tc>
        <w:tc>
          <w:tcPr>
            <w:tcW w:w="621" w:type="dxa"/>
            <w:noWrap/>
          </w:tcPr>
          <w:p w14:paraId="015BDC68" w14:textId="77777777" w:rsidR="00342966" w:rsidRPr="00684D36" w:rsidRDefault="00342966" w:rsidP="00342966">
            <w:pPr>
              <w:rPr>
                <w:sz w:val="16"/>
                <w:szCs w:val="16"/>
              </w:rPr>
            </w:pPr>
            <w:r w:rsidRPr="00684D36">
              <w:rPr>
                <w:sz w:val="16"/>
                <w:szCs w:val="16"/>
              </w:rPr>
              <w:t>3,0</w:t>
            </w:r>
          </w:p>
        </w:tc>
        <w:tc>
          <w:tcPr>
            <w:tcW w:w="941" w:type="dxa"/>
            <w:vMerge/>
          </w:tcPr>
          <w:p w14:paraId="3C233748" w14:textId="77777777" w:rsidR="00342966" w:rsidRPr="00684D36" w:rsidRDefault="00342966" w:rsidP="00342966">
            <w:pPr>
              <w:rPr>
                <w:sz w:val="16"/>
                <w:szCs w:val="16"/>
              </w:rPr>
            </w:pPr>
          </w:p>
        </w:tc>
        <w:tc>
          <w:tcPr>
            <w:tcW w:w="1093" w:type="dxa"/>
            <w:vMerge/>
          </w:tcPr>
          <w:p w14:paraId="2E0C9329" w14:textId="77777777" w:rsidR="00342966" w:rsidRPr="00684D36" w:rsidRDefault="00342966" w:rsidP="00342966">
            <w:pPr>
              <w:rPr>
                <w:sz w:val="16"/>
                <w:szCs w:val="16"/>
              </w:rPr>
            </w:pPr>
          </w:p>
        </w:tc>
        <w:tc>
          <w:tcPr>
            <w:tcW w:w="868" w:type="dxa"/>
            <w:vMerge/>
          </w:tcPr>
          <w:p w14:paraId="33764E35" w14:textId="77777777" w:rsidR="00342966" w:rsidRPr="00684D36" w:rsidRDefault="00342966" w:rsidP="00342966">
            <w:pPr>
              <w:rPr>
                <w:sz w:val="16"/>
                <w:szCs w:val="16"/>
              </w:rPr>
            </w:pPr>
          </w:p>
        </w:tc>
        <w:tc>
          <w:tcPr>
            <w:tcW w:w="1329" w:type="dxa"/>
            <w:vMerge/>
          </w:tcPr>
          <w:p w14:paraId="5CA31793" w14:textId="77777777" w:rsidR="00342966" w:rsidRPr="00684D36" w:rsidRDefault="00342966" w:rsidP="00342966">
            <w:pPr>
              <w:rPr>
                <w:sz w:val="16"/>
                <w:szCs w:val="16"/>
              </w:rPr>
            </w:pPr>
          </w:p>
        </w:tc>
        <w:tc>
          <w:tcPr>
            <w:tcW w:w="939" w:type="dxa"/>
            <w:vMerge/>
          </w:tcPr>
          <w:p w14:paraId="77CC57D0" w14:textId="77777777" w:rsidR="00342966" w:rsidRPr="00684D36" w:rsidRDefault="00342966" w:rsidP="00342966">
            <w:pPr>
              <w:rPr>
                <w:sz w:val="16"/>
                <w:szCs w:val="16"/>
              </w:rPr>
            </w:pPr>
          </w:p>
        </w:tc>
      </w:tr>
      <w:tr w:rsidR="00342966" w:rsidRPr="00684D36" w14:paraId="739FDBBD" w14:textId="77777777" w:rsidTr="00342966">
        <w:trPr>
          <w:trHeight w:val="386"/>
        </w:trPr>
        <w:tc>
          <w:tcPr>
            <w:tcW w:w="709" w:type="dxa"/>
            <w:vMerge/>
            <w:hideMark/>
          </w:tcPr>
          <w:p w14:paraId="5B23D777" w14:textId="77777777" w:rsidR="00342966" w:rsidRPr="00684D36" w:rsidRDefault="00342966" w:rsidP="00342966">
            <w:pPr>
              <w:rPr>
                <w:sz w:val="16"/>
                <w:szCs w:val="16"/>
              </w:rPr>
            </w:pPr>
          </w:p>
        </w:tc>
        <w:tc>
          <w:tcPr>
            <w:tcW w:w="1328" w:type="dxa"/>
            <w:vMerge/>
            <w:hideMark/>
          </w:tcPr>
          <w:p w14:paraId="090DE340" w14:textId="77777777" w:rsidR="00342966" w:rsidRPr="00684D36" w:rsidRDefault="00342966" w:rsidP="00342966">
            <w:pPr>
              <w:rPr>
                <w:sz w:val="16"/>
                <w:szCs w:val="16"/>
              </w:rPr>
            </w:pPr>
          </w:p>
        </w:tc>
        <w:tc>
          <w:tcPr>
            <w:tcW w:w="1932" w:type="dxa"/>
            <w:vMerge/>
            <w:hideMark/>
          </w:tcPr>
          <w:p w14:paraId="74D3BAC1" w14:textId="77777777" w:rsidR="00342966" w:rsidRPr="00684D36" w:rsidRDefault="00342966" w:rsidP="00342966">
            <w:pPr>
              <w:rPr>
                <w:sz w:val="16"/>
                <w:szCs w:val="16"/>
              </w:rPr>
            </w:pPr>
          </w:p>
        </w:tc>
        <w:tc>
          <w:tcPr>
            <w:tcW w:w="1591" w:type="dxa"/>
            <w:hideMark/>
          </w:tcPr>
          <w:p w14:paraId="79B07A44" w14:textId="77777777" w:rsidR="00342966" w:rsidRPr="00684D36" w:rsidRDefault="00342966" w:rsidP="00342966">
            <w:pPr>
              <w:spacing w:after="200" w:line="276" w:lineRule="auto"/>
              <w:rPr>
                <w:sz w:val="16"/>
                <w:szCs w:val="16"/>
              </w:rPr>
            </w:pPr>
            <w:r w:rsidRPr="00684D36">
              <w:rPr>
                <w:sz w:val="16"/>
                <w:szCs w:val="16"/>
              </w:rPr>
              <w:t xml:space="preserve">Отдел образования: </w:t>
            </w:r>
          </w:p>
        </w:tc>
        <w:tc>
          <w:tcPr>
            <w:tcW w:w="711" w:type="dxa"/>
            <w:noWrap/>
          </w:tcPr>
          <w:p w14:paraId="024F8229" w14:textId="77777777" w:rsidR="00342966" w:rsidRPr="00684D36" w:rsidRDefault="00342966" w:rsidP="00342966">
            <w:pPr>
              <w:rPr>
                <w:sz w:val="16"/>
                <w:szCs w:val="16"/>
              </w:rPr>
            </w:pPr>
            <w:r w:rsidRPr="00684D36">
              <w:rPr>
                <w:sz w:val="16"/>
                <w:szCs w:val="16"/>
              </w:rPr>
              <w:t>18,0</w:t>
            </w:r>
          </w:p>
        </w:tc>
        <w:tc>
          <w:tcPr>
            <w:tcW w:w="621" w:type="dxa"/>
            <w:noWrap/>
          </w:tcPr>
          <w:p w14:paraId="3F411152" w14:textId="77777777" w:rsidR="00342966" w:rsidRPr="00684D36" w:rsidRDefault="00342966" w:rsidP="00342966">
            <w:pPr>
              <w:rPr>
                <w:sz w:val="16"/>
                <w:szCs w:val="16"/>
              </w:rPr>
            </w:pPr>
            <w:r w:rsidRPr="00684D36">
              <w:rPr>
                <w:sz w:val="16"/>
                <w:szCs w:val="16"/>
              </w:rPr>
              <w:t>3,0</w:t>
            </w:r>
          </w:p>
        </w:tc>
        <w:tc>
          <w:tcPr>
            <w:tcW w:w="621" w:type="dxa"/>
            <w:noWrap/>
          </w:tcPr>
          <w:p w14:paraId="3E4259FF" w14:textId="77777777" w:rsidR="00342966" w:rsidRPr="00684D36" w:rsidRDefault="00342966" w:rsidP="00342966">
            <w:pPr>
              <w:rPr>
                <w:sz w:val="16"/>
                <w:szCs w:val="16"/>
              </w:rPr>
            </w:pPr>
            <w:r w:rsidRPr="00684D36">
              <w:rPr>
                <w:sz w:val="16"/>
                <w:szCs w:val="16"/>
              </w:rPr>
              <w:t>3,0</w:t>
            </w:r>
          </w:p>
        </w:tc>
        <w:tc>
          <w:tcPr>
            <w:tcW w:w="621" w:type="dxa"/>
            <w:noWrap/>
          </w:tcPr>
          <w:p w14:paraId="12836900" w14:textId="77777777" w:rsidR="00342966" w:rsidRPr="00684D36" w:rsidRDefault="00342966" w:rsidP="00342966">
            <w:pPr>
              <w:rPr>
                <w:sz w:val="16"/>
                <w:szCs w:val="16"/>
              </w:rPr>
            </w:pPr>
            <w:r w:rsidRPr="00684D36">
              <w:rPr>
                <w:sz w:val="16"/>
                <w:szCs w:val="16"/>
              </w:rPr>
              <w:t>3,0</w:t>
            </w:r>
          </w:p>
        </w:tc>
        <w:tc>
          <w:tcPr>
            <w:tcW w:w="621" w:type="dxa"/>
            <w:noWrap/>
          </w:tcPr>
          <w:p w14:paraId="565FE4EA" w14:textId="77777777" w:rsidR="00342966" w:rsidRPr="00684D36" w:rsidRDefault="00342966" w:rsidP="00342966">
            <w:pPr>
              <w:rPr>
                <w:sz w:val="16"/>
                <w:szCs w:val="16"/>
              </w:rPr>
            </w:pPr>
            <w:r w:rsidRPr="00684D36">
              <w:rPr>
                <w:sz w:val="16"/>
                <w:szCs w:val="16"/>
              </w:rPr>
              <w:t>3,0</w:t>
            </w:r>
          </w:p>
        </w:tc>
        <w:tc>
          <w:tcPr>
            <w:tcW w:w="621" w:type="dxa"/>
            <w:noWrap/>
          </w:tcPr>
          <w:p w14:paraId="37DDBC86" w14:textId="77777777" w:rsidR="00342966" w:rsidRPr="00684D36" w:rsidRDefault="00342966" w:rsidP="00342966">
            <w:pPr>
              <w:rPr>
                <w:sz w:val="16"/>
                <w:szCs w:val="16"/>
              </w:rPr>
            </w:pPr>
            <w:r w:rsidRPr="00684D36">
              <w:rPr>
                <w:sz w:val="16"/>
                <w:szCs w:val="16"/>
              </w:rPr>
              <w:t>3,0</w:t>
            </w:r>
          </w:p>
        </w:tc>
        <w:tc>
          <w:tcPr>
            <w:tcW w:w="621" w:type="dxa"/>
            <w:noWrap/>
          </w:tcPr>
          <w:p w14:paraId="50964083" w14:textId="77777777" w:rsidR="00342966" w:rsidRPr="00684D36" w:rsidRDefault="00342966" w:rsidP="00342966">
            <w:pPr>
              <w:rPr>
                <w:sz w:val="16"/>
                <w:szCs w:val="16"/>
              </w:rPr>
            </w:pPr>
            <w:r w:rsidRPr="00684D36">
              <w:rPr>
                <w:sz w:val="16"/>
                <w:szCs w:val="16"/>
              </w:rPr>
              <w:t>3,0</w:t>
            </w:r>
          </w:p>
        </w:tc>
        <w:tc>
          <w:tcPr>
            <w:tcW w:w="941" w:type="dxa"/>
            <w:vMerge/>
          </w:tcPr>
          <w:p w14:paraId="2F35C7A5" w14:textId="77777777" w:rsidR="00342966" w:rsidRPr="00684D36" w:rsidRDefault="00342966" w:rsidP="00342966">
            <w:pPr>
              <w:rPr>
                <w:sz w:val="16"/>
                <w:szCs w:val="16"/>
              </w:rPr>
            </w:pPr>
          </w:p>
        </w:tc>
        <w:tc>
          <w:tcPr>
            <w:tcW w:w="1093" w:type="dxa"/>
            <w:vMerge/>
          </w:tcPr>
          <w:p w14:paraId="3D38C78E" w14:textId="77777777" w:rsidR="00342966" w:rsidRPr="00684D36" w:rsidRDefault="00342966" w:rsidP="00342966">
            <w:pPr>
              <w:rPr>
                <w:sz w:val="16"/>
                <w:szCs w:val="16"/>
              </w:rPr>
            </w:pPr>
          </w:p>
        </w:tc>
        <w:tc>
          <w:tcPr>
            <w:tcW w:w="868" w:type="dxa"/>
            <w:vMerge/>
          </w:tcPr>
          <w:p w14:paraId="464C586B" w14:textId="77777777" w:rsidR="00342966" w:rsidRPr="00684D36" w:rsidRDefault="00342966" w:rsidP="00342966">
            <w:pPr>
              <w:rPr>
                <w:sz w:val="16"/>
                <w:szCs w:val="16"/>
              </w:rPr>
            </w:pPr>
          </w:p>
        </w:tc>
        <w:tc>
          <w:tcPr>
            <w:tcW w:w="1329" w:type="dxa"/>
            <w:vMerge/>
          </w:tcPr>
          <w:p w14:paraId="79E8E5CC" w14:textId="77777777" w:rsidR="00342966" w:rsidRPr="00684D36" w:rsidRDefault="00342966" w:rsidP="00342966">
            <w:pPr>
              <w:rPr>
                <w:sz w:val="16"/>
                <w:szCs w:val="16"/>
              </w:rPr>
            </w:pPr>
          </w:p>
        </w:tc>
        <w:tc>
          <w:tcPr>
            <w:tcW w:w="939" w:type="dxa"/>
            <w:vMerge/>
          </w:tcPr>
          <w:p w14:paraId="76C4B6A5" w14:textId="77777777" w:rsidR="00342966" w:rsidRPr="00684D36" w:rsidRDefault="00342966" w:rsidP="00342966">
            <w:pPr>
              <w:rPr>
                <w:sz w:val="16"/>
                <w:szCs w:val="16"/>
              </w:rPr>
            </w:pPr>
          </w:p>
        </w:tc>
      </w:tr>
      <w:tr w:rsidR="00342966" w:rsidRPr="00684D36" w14:paraId="0AA5559B" w14:textId="77777777" w:rsidTr="00342966">
        <w:trPr>
          <w:trHeight w:val="465"/>
        </w:trPr>
        <w:tc>
          <w:tcPr>
            <w:tcW w:w="709" w:type="dxa"/>
            <w:vMerge/>
            <w:hideMark/>
          </w:tcPr>
          <w:p w14:paraId="56BDCEFB" w14:textId="77777777" w:rsidR="00342966" w:rsidRPr="00684D36" w:rsidRDefault="00342966" w:rsidP="00342966">
            <w:pPr>
              <w:rPr>
                <w:sz w:val="16"/>
                <w:szCs w:val="16"/>
              </w:rPr>
            </w:pPr>
          </w:p>
        </w:tc>
        <w:tc>
          <w:tcPr>
            <w:tcW w:w="1328" w:type="dxa"/>
            <w:vMerge/>
            <w:hideMark/>
          </w:tcPr>
          <w:p w14:paraId="4ABA4D9F" w14:textId="77777777" w:rsidR="00342966" w:rsidRPr="00684D36" w:rsidRDefault="00342966" w:rsidP="00342966">
            <w:pPr>
              <w:rPr>
                <w:sz w:val="16"/>
                <w:szCs w:val="16"/>
              </w:rPr>
            </w:pPr>
          </w:p>
        </w:tc>
        <w:tc>
          <w:tcPr>
            <w:tcW w:w="1932" w:type="dxa"/>
            <w:vMerge/>
            <w:hideMark/>
          </w:tcPr>
          <w:p w14:paraId="6840AFD1" w14:textId="77777777" w:rsidR="00342966" w:rsidRPr="00684D36" w:rsidRDefault="00342966" w:rsidP="00342966">
            <w:pPr>
              <w:rPr>
                <w:sz w:val="16"/>
                <w:szCs w:val="16"/>
              </w:rPr>
            </w:pPr>
          </w:p>
        </w:tc>
        <w:tc>
          <w:tcPr>
            <w:tcW w:w="1591" w:type="dxa"/>
            <w:hideMark/>
          </w:tcPr>
          <w:p w14:paraId="14A5C3B7"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3651EE5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031558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FABC2C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B5D6F1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A7ACEB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45A3AB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48A992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04233D60" w14:textId="77777777" w:rsidR="00342966" w:rsidRPr="00684D36" w:rsidRDefault="00342966" w:rsidP="00342966">
            <w:pPr>
              <w:rPr>
                <w:sz w:val="16"/>
                <w:szCs w:val="16"/>
              </w:rPr>
            </w:pPr>
          </w:p>
        </w:tc>
        <w:tc>
          <w:tcPr>
            <w:tcW w:w="1093" w:type="dxa"/>
            <w:vMerge/>
          </w:tcPr>
          <w:p w14:paraId="56F64040" w14:textId="77777777" w:rsidR="00342966" w:rsidRPr="00684D36" w:rsidRDefault="00342966" w:rsidP="00342966">
            <w:pPr>
              <w:rPr>
                <w:sz w:val="16"/>
                <w:szCs w:val="16"/>
              </w:rPr>
            </w:pPr>
          </w:p>
        </w:tc>
        <w:tc>
          <w:tcPr>
            <w:tcW w:w="868" w:type="dxa"/>
            <w:vMerge/>
          </w:tcPr>
          <w:p w14:paraId="400BAFD1" w14:textId="77777777" w:rsidR="00342966" w:rsidRPr="00684D36" w:rsidRDefault="00342966" w:rsidP="00342966">
            <w:pPr>
              <w:rPr>
                <w:sz w:val="16"/>
                <w:szCs w:val="16"/>
              </w:rPr>
            </w:pPr>
          </w:p>
        </w:tc>
        <w:tc>
          <w:tcPr>
            <w:tcW w:w="1329" w:type="dxa"/>
            <w:vMerge/>
          </w:tcPr>
          <w:p w14:paraId="1B64B33A" w14:textId="77777777" w:rsidR="00342966" w:rsidRPr="00684D36" w:rsidRDefault="00342966" w:rsidP="00342966">
            <w:pPr>
              <w:rPr>
                <w:sz w:val="16"/>
                <w:szCs w:val="16"/>
              </w:rPr>
            </w:pPr>
          </w:p>
        </w:tc>
        <w:tc>
          <w:tcPr>
            <w:tcW w:w="939" w:type="dxa"/>
            <w:vMerge/>
          </w:tcPr>
          <w:p w14:paraId="013C8ACC" w14:textId="77777777" w:rsidR="00342966" w:rsidRPr="00684D36" w:rsidRDefault="00342966" w:rsidP="00342966">
            <w:pPr>
              <w:rPr>
                <w:sz w:val="16"/>
                <w:szCs w:val="16"/>
              </w:rPr>
            </w:pPr>
          </w:p>
        </w:tc>
      </w:tr>
      <w:tr w:rsidR="00342966" w:rsidRPr="00684D36" w14:paraId="5E7FC58A" w14:textId="77777777" w:rsidTr="00342966">
        <w:trPr>
          <w:trHeight w:val="534"/>
        </w:trPr>
        <w:tc>
          <w:tcPr>
            <w:tcW w:w="709" w:type="dxa"/>
            <w:vMerge w:val="restart"/>
            <w:noWrap/>
            <w:hideMark/>
          </w:tcPr>
          <w:p w14:paraId="03D1D635" w14:textId="77777777" w:rsidR="00342966" w:rsidRPr="00684D36" w:rsidRDefault="00342966" w:rsidP="00342966">
            <w:pPr>
              <w:contextualSpacing/>
              <w:rPr>
                <w:iCs/>
                <w:sz w:val="16"/>
                <w:szCs w:val="16"/>
              </w:rPr>
            </w:pPr>
            <w:r w:rsidRPr="00684D36">
              <w:rPr>
                <w:iCs/>
                <w:sz w:val="16"/>
                <w:szCs w:val="16"/>
              </w:rPr>
              <w:t>1.1.8</w:t>
            </w:r>
          </w:p>
        </w:tc>
        <w:tc>
          <w:tcPr>
            <w:tcW w:w="1328" w:type="dxa"/>
            <w:vMerge w:val="restart"/>
            <w:hideMark/>
          </w:tcPr>
          <w:p w14:paraId="24136564" w14:textId="77777777" w:rsidR="00342966" w:rsidRPr="00684D36" w:rsidRDefault="00342966" w:rsidP="00342966">
            <w:pPr>
              <w:contextualSpacing/>
              <w:rPr>
                <w:iCs/>
                <w:sz w:val="16"/>
                <w:szCs w:val="16"/>
              </w:rPr>
            </w:pPr>
            <w:r w:rsidRPr="00684D36">
              <w:rPr>
                <w:iCs/>
                <w:sz w:val="16"/>
                <w:szCs w:val="16"/>
              </w:rPr>
              <w:t xml:space="preserve">Участие в республиканских, всероссийских и международных мероприятиях в сфере культуры и межнациональных отношений </w:t>
            </w:r>
            <w:r w:rsidRPr="00684D36">
              <w:rPr>
                <w:sz w:val="16"/>
                <w:szCs w:val="16"/>
              </w:rPr>
              <w:t xml:space="preserve"> </w:t>
            </w:r>
          </w:p>
        </w:tc>
        <w:tc>
          <w:tcPr>
            <w:tcW w:w="1932" w:type="dxa"/>
            <w:vMerge w:val="restart"/>
            <w:hideMark/>
          </w:tcPr>
          <w:p w14:paraId="17257D04" w14:textId="77777777" w:rsidR="00342966" w:rsidRPr="00684D36" w:rsidRDefault="00342966" w:rsidP="00342966">
            <w:pPr>
              <w:contextualSpacing/>
              <w:rPr>
                <w:sz w:val="16"/>
                <w:szCs w:val="16"/>
              </w:rPr>
            </w:pPr>
            <w:r w:rsidRPr="00684D36">
              <w:rPr>
                <w:sz w:val="16"/>
                <w:szCs w:val="16"/>
              </w:rPr>
              <w:t>Отдел культуры, учреждения культуры, общественные организации – по согласованию</w:t>
            </w:r>
          </w:p>
        </w:tc>
        <w:tc>
          <w:tcPr>
            <w:tcW w:w="1591" w:type="dxa"/>
            <w:hideMark/>
          </w:tcPr>
          <w:p w14:paraId="1439CFD2" w14:textId="77777777" w:rsidR="00342966" w:rsidRPr="00684D36" w:rsidRDefault="00342966" w:rsidP="00342966">
            <w:pPr>
              <w:rPr>
                <w:sz w:val="16"/>
                <w:szCs w:val="16"/>
              </w:rPr>
            </w:pPr>
            <w:r w:rsidRPr="00684D36">
              <w:rPr>
                <w:sz w:val="16"/>
                <w:szCs w:val="16"/>
              </w:rPr>
              <w:t xml:space="preserve">Итого, </w:t>
            </w:r>
          </w:p>
          <w:p w14:paraId="08E66074" w14:textId="77777777" w:rsidR="00342966" w:rsidRPr="00684D36" w:rsidRDefault="00342966" w:rsidP="00342966">
            <w:pPr>
              <w:rPr>
                <w:sz w:val="16"/>
                <w:szCs w:val="16"/>
              </w:rPr>
            </w:pPr>
            <w:r w:rsidRPr="00684D36">
              <w:rPr>
                <w:sz w:val="16"/>
                <w:szCs w:val="16"/>
              </w:rPr>
              <w:t>в том числе:</w:t>
            </w:r>
          </w:p>
        </w:tc>
        <w:tc>
          <w:tcPr>
            <w:tcW w:w="711" w:type="dxa"/>
            <w:noWrap/>
          </w:tcPr>
          <w:p w14:paraId="090F03F8" w14:textId="77777777" w:rsidR="00342966" w:rsidRPr="00684D36" w:rsidRDefault="00342966" w:rsidP="00342966">
            <w:pPr>
              <w:rPr>
                <w:sz w:val="16"/>
                <w:szCs w:val="16"/>
              </w:rPr>
            </w:pPr>
            <w:r w:rsidRPr="00684D36">
              <w:rPr>
                <w:sz w:val="16"/>
                <w:szCs w:val="16"/>
              </w:rPr>
              <w:t>0,00</w:t>
            </w:r>
          </w:p>
        </w:tc>
        <w:tc>
          <w:tcPr>
            <w:tcW w:w="621" w:type="dxa"/>
            <w:noWrap/>
          </w:tcPr>
          <w:p w14:paraId="2017F74F" w14:textId="77777777" w:rsidR="00342966" w:rsidRPr="00684D36" w:rsidRDefault="00342966" w:rsidP="00342966">
            <w:pPr>
              <w:rPr>
                <w:sz w:val="16"/>
                <w:szCs w:val="16"/>
              </w:rPr>
            </w:pPr>
            <w:r w:rsidRPr="00684D36">
              <w:rPr>
                <w:sz w:val="16"/>
                <w:szCs w:val="16"/>
              </w:rPr>
              <w:t>0,0</w:t>
            </w:r>
          </w:p>
        </w:tc>
        <w:tc>
          <w:tcPr>
            <w:tcW w:w="621" w:type="dxa"/>
            <w:noWrap/>
          </w:tcPr>
          <w:p w14:paraId="527741FD" w14:textId="77777777" w:rsidR="00342966" w:rsidRPr="00684D36" w:rsidRDefault="00342966" w:rsidP="00342966">
            <w:pPr>
              <w:rPr>
                <w:sz w:val="16"/>
                <w:szCs w:val="16"/>
              </w:rPr>
            </w:pPr>
            <w:r w:rsidRPr="00684D36">
              <w:rPr>
                <w:sz w:val="16"/>
                <w:szCs w:val="16"/>
              </w:rPr>
              <w:t>0,0</w:t>
            </w:r>
          </w:p>
        </w:tc>
        <w:tc>
          <w:tcPr>
            <w:tcW w:w="621" w:type="dxa"/>
            <w:noWrap/>
          </w:tcPr>
          <w:p w14:paraId="442B7684" w14:textId="77777777" w:rsidR="00342966" w:rsidRPr="00684D36" w:rsidRDefault="00342966" w:rsidP="00342966">
            <w:pPr>
              <w:rPr>
                <w:sz w:val="16"/>
                <w:szCs w:val="16"/>
              </w:rPr>
            </w:pPr>
            <w:r w:rsidRPr="00684D36">
              <w:rPr>
                <w:sz w:val="16"/>
                <w:szCs w:val="16"/>
              </w:rPr>
              <w:t>0,0</w:t>
            </w:r>
          </w:p>
        </w:tc>
        <w:tc>
          <w:tcPr>
            <w:tcW w:w="621" w:type="dxa"/>
            <w:noWrap/>
          </w:tcPr>
          <w:p w14:paraId="526E81D0" w14:textId="77777777" w:rsidR="00342966" w:rsidRPr="00684D36" w:rsidRDefault="00342966" w:rsidP="00342966">
            <w:pPr>
              <w:rPr>
                <w:sz w:val="16"/>
                <w:szCs w:val="16"/>
              </w:rPr>
            </w:pPr>
            <w:r w:rsidRPr="00684D36">
              <w:rPr>
                <w:sz w:val="16"/>
                <w:szCs w:val="16"/>
              </w:rPr>
              <w:t>0,0</w:t>
            </w:r>
          </w:p>
        </w:tc>
        <w:tc>
          <w:tcPr>
            <w:tcW w:w="621" w:type="dxa"/>
            <w:noWrap/>
          </w:tcPr>
          <w:p w14:paraId="7476FCEC" w14:textId="77777777" w:rsidR="00342966" w:rsidRPr="00684D36" w:rsidRDefault="00342966" w:rsidP="00342966">
            <w:pPr>
              <w:rPr>
                <w:sz w:val="16"/>
                <w:szCs w:val="16"/>
              </w:rPr>
            </w:pPr>
            <w:r w:rsidRPr="00684D36">
              <w:rPr>
                <w:sz w:val="16"/>
                <w:szCs w:val="16"/>
              </w:rPr>
              <w:t>0,0</w:t>
            </w:r>
          </w:p>
        </w:tc>
        <w:tc>
          <w:tcPr>
            <w:tcW w:w="621" w:type="dxa"/>
            <w:noWrap/>
          </w:tcPr>
          <w:p w14:paraId="13D1ED50" w14:textId="77777777" w:rsidR="00342966" w:rsidRPr="00684D36" w:rsidRDefault="00342966" w:rsidP="00342966">
            <w:pPr>
              <w:rPr>
                <w:sz w:val="16"/>
                <w:szCs w:val="16"/>
              </w:rPr>
            </w:pPr>
            <w:r w:rsidRPr="00684D36">
              <w:rPr>
                <w:sz w:val="16"/>
                <w:szCs w:val="16"/>
              </w:rPr>
              <w:t>0,0</w:t>
            </w:r>
          </w:p>
        </w:tc>
        <w:tc>
          <w:tcPr>
            <w:tcW w:w="941" w:type="dxa"/>
            <w:vMerge w:val="restart"/>
          </w:tcPr>
          <w:p w14:paraId="7789C809" w14:textId="77777777" w:rsidR="00342966" w:rsidRPr="00684D36" w:rsidRDefault="00342966" w:rsidP="00342966">
            <w:pPr>
              <w:rPr>
                <w:sz w:val="16"/>
                <w:szCs w:val="16"/>
              </w:rPr>
            </w:pPr>
            <w:r w:rsidRPr="00684D36">
              <w:rPr>
                <w:sz w:val="16"/>
                <w:szCs w:val="16"/>
              </w:rPr>
              <w:t>2023-2028</w:t>
            </w:r>
          </w:p>
        </w:tc>
        <w:tc>
          <w:tcPr>
            <w:tcW w:w="1093" w:type="dxa"/>
            <w:vMerge w:val="restart"/>
          </w:tcPr>
          <w:p w14:paraId="7BCC0763" w14:textId="77777777" w:rsidR="00342966" w:rsidRPr="00684D36" w:rsidRDefault="00342966" w:rsidP="00342966">
            <w:pPr>
              <w:jc w:val="center"/>
              <w:rPr>
                <w:sz w:val="16"/>
                <w:szCs w:val="16"/>
              </w:rPr>
            </w:pPr>
            <w:r w:rsidRPr="00684D36">
              <w:rPr>
                <w:sz w:val="16"/>
                <w:szCs w:val="16"/>
              </w:rPr>
              <w:t>1-2</w:t>
            </w:r>
          </w:p>
        </w:tc>
        <w:tc>
          <w:tcPr>
            <w:tcW w:w="868" w:type="dxa"/>
            <w:vMerge w:val="restart"/>
          </w:tcPr>
          <w:p w14:paraId="5D44668F" w14:textId="77777777" w:rsidR="00342966" w:rsidRPr="00684D36" w:rsidRDefault="00342966" w:rsidP="00342966">
            <w:pPr>
              <w:rPr>
                <w:sz w:val="16"/>
                <w:szCs w:val="16"/>
              </w:rPr>
            </w:pPr>
            <w:r w:rsidRPr="00684D36">
              <w:rPr>
                <w:sz w:val="16"/>
                <w:szCs w:val="16"/>
              </w:rPr>
              <w:t>1.1-1.2</w:t>
            </w:r>
          </w:p>
        </w:tc>
        <w:tc>
          <w:tcPr>
            <w:tcW w:w="1329" w:type="dxa"/>
            <w:vMerge w:val="restart"/>
          </w:tcPr>
          <w:p w14:paraId="241F770F"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66273EA2" w14:textId="77777777" w:rsidR="00342966" w:rsidRPr="00684D36" w:rsidRDefault="00342966" w:rsidP="00342966">
            <w:pPr>
              <w:pStyle w:val="Default"/>
              <w:rPr>
                <w:sz w:val="16"/>
                <w:szCs w:val="16"/>
              </w:rPr>
            </w:pPr>
            <w:r w:rsidRPr="00684D36">
              <w:rPr>
                <w:sz w:val="16"/>
                <w:szCs w:val="16"/>
              </w:rPr>
              <w:lastRenderedPageBreak/>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 ,%;</w:t>
            </w:r>
          </w:p>
        </w:tc>
        <w:tc>
          <w:tcPr>
            <w:tcW w:w="939" w:type="dxa"/>
            <w:vMerge w:val="restart"/>
          </w:tcPr>
          <w:p w14:paraId="0A9AB1EF" w14:textId="77777777" w:rsidR="00342966" w:rsidRPr="00684D36" w:rsidRDefault="00342966" w:rsidP="00342966">
            <w:pPr>
              <w:rPr>
                <w:sz w:val="16"/>
                <w:szCs w:val="16"/>
              </w:rPr>
            </w:pPr>
            <w:r w:rsidRPr="00684D36">
              <w:rPr>
                <w:sz w:val="16"/>
                <w:szCs w:val="16"/>
              </w:rPr>
              <w:lastRenderedPageBreak/>
              <w:t>2023-15,01</w:t>
            </w:r>
          </w:p>
          <w:p w14:paraId="6BA8D292" w14:textId="77777777" w:rsidR="00342966" w:rsidRPr="00684D36" w:rsidRDefault="00342966" w:rsidP="00342966">
            <w:pPr>
              <w:rPr>
                <w:sz w:val="16"/>
                <w:szCs w:val="16"/>
              </w:rPr>
            </w:pPr>
            <w:r w:rsidRPr="00684D36">
              <w:rPr>
                <w:sz w:val="16"/>
                <w:szCs w:val="16"/>
              </w:rPr>
              <w:t>2024-15,02</w:t>
            </w:r>
          </w:p>
          <w:p w14:paraId="46A32672" w14:textId="77777777" w:rsidR="00342966" w:rsidRPr="00684D36" w:rsidRDefault="00342966" w:rsidP="00342966">
            <w:pPr>
              <w:rPr>
                <w:sz w:val="16"/>
                <w:szCs w:val="16"/>
              </w:rPr>
            </w:pPr>
            <w:r w:rsidRPr="00684D36">
              <w:rPr>
                <w:sz w:val="16"/>
                <w:szCs w:val="16"/>
              </w:rPr>
              <w:t>2025-15,03</w:t>
            </w:r>
          </w:p>
          <w:p w14:paraId="7C06C38B" w14:textId="77777777" w:rsidR="00342966" w:rsidRPr="00684D36" w:rsidRDefault="00342966" w:rsidP="00342966">
            <w:pPr>
              <w:rPr>
                <w:sz w:val="16"/>
                <w:szCs w:val="16"/>
              </w:rPr>
            </w:pPr>
            <w:r w:rsidRPr="00684D36">
              <w:rPr>
                <w:sz w:val="16"/>
                <w:szCs w:val="16"/>
              </w:rPr>
              <w:t>2026-15,04</w:t>
            </w:r>
          </w:p>
          <w:p w14:paraId="2A88AD6C" w14:textId="77777777" w:rsidR="00342966" w:rsidRPr="00684D36" w:rsidRDefault="00342966" w:rsidP="00342966">
            <w:pPr>
              <w:rPr>
                <w:sz w:val="16"/>
                <w:szCs w:val="16"/>
              </w:rPr>
            </w:pPr>
            <w:r w:rsidRPr="00684D36">
              <w:rPr>
                <w:sz w:val="16"/>
                <w:szCs w:val="16"/>
              </w:rPr>
              <w:t>2027-15,05</w:t>
            </w:r>
          </w:p>
          <w:p w14:paraId="5871E0E0" w14:textId="77777777" w:rsidR="00342966" w:rsidRPr="00684D36" w:rsidRDefault="00342966" w:rsidP="00342966">
            <w:pPr>
              <w:rPr>
                <w:sz w:val="16"/>
                <w:szCs w:val="16"/>
              </w:rPr>
            </w:pPr>
            <w:r w:rsidRPr="00684D36">
              <w:rPr>
                <w:sz w:val="16"/>
                <w:szCs w:val="16"/>
              </w:rPr>
              <w:t>2028-15,06</w:t>
            </w:r>
          </w:p>
          <w:p w14:paraId="23CCC6A5" w14:textId="77777777" w:rsidR="00342966" w:rsidRPr="00684D36" w:rsidRDefault="00342966" w:rsidP="00342966">
            <w:pPr>
              <w:rPr>
                <w:sz w:val="16"/>
                <w:szCs w:val="16"/>
              </w:rPr>
            </w:pPr>
          </w:p>
          <w:p w14:paraId="01ED768C" w14:textId="77777777" w:rsidR="00342966" w:rsidRPr="00684D36" w:rsidRDefault="00342966" w:rsidP="00342966">
            <w:pPr>
              <w:rPr>
                <w:sz w:val="16"/>
                <w:szCs w:val="16"/>
              </w:rPr>
            </w:pPr>
          </w:p>
          <w:p w14:paraId="0DE97ABB" w14:textId="77777777" w:rsidR="00342966" w:rsidRPr="00684D36" w:rsidRDefault="00342966" w:rsidP="00342966">
            <w:pPr>
              <w:rPr>
                <w:sz w:val="16"/>
                <w:szCs w:val="16"/>
              </w:rPr>
            </w:pPr>
          </w:p>
          <w:p w14:paraId="51160F4F" w14:textId="77777777" w:rsidR="00342966" w:rsidRPr="00684D36" w:rsidRDefault="00342966" w:rsidP="00342966">
            <w:pPr>
              <w:rPr>
                <w:sz w:val="16"/>
                <w:szCs w:val="16"/>
              </w:rPr>
            </w:pPr>
          </w:p>
          <w:p w14:paraId="56561D18" w14:textId="77777777" w:rsidR="00342966" w:rsidRPr="00684D36" w:rsidRDefault="00342966" w:rsidP="00342966">
            <w:pPr>
              <w:rPr>
                <w:sz w:val="16"/>
                <w:szCs w:val="16"/>
              </w:rPr>
            </w:pPr>
          </w:p>
          <w:p w14:paraId="40A701ED" w14:textId="77777777" w:rsidR="00342966" w:rsidRPr="00684D36" w:rsidRDefault="00342966" w:rsidP="00342966">
            <w:pPr>
              <w:rPr>
                <w:sz w:val="16"/>
                <w:szCs w:val="16"/>
              </w:rPr>
            </w:pPr>
          </w:p>
          <w:p w14:paraId="6201C3A0" w14:textId="77777777" w:rsidR="00342966" w:rsidRPr="00684D36" w:rsidRDefault="00342966" w:rsidP="00342966">
            <w:pPr>
              <w:rPr>
                <w:sz w:val="16"/>
                <w:szCs w:val="16"/>
              </w:rPr>
            </w:pPr>
          </w:p>
          <w:p w14:paraId="78BACBDB" w14:textId="77777777" w:rsidR="00342966" w:rsidRPr="00684D36" w:rsidRDefault="00342966" w:rsidP="00342966">
            <w:pPr>
              <w:rPr>
                <w:sz w:val="16"/>
                <w:szCs w:val="16"/>
              </w:rPr>
            </w:pPr>
            <w:r w:rsidRPr="00684D36">
              <w:rPr>
                <w:sz w:val="16"/>
                <w:szCs w:val="16"/>
              </w:rPr>
              <w:t>2023-1,1</w:t>
            </w:r>
          </w:p>
          <w:p w14:paraId="312B7EA1" w14:textId="77777777" w:rsidR="00342966" w:rsidRPr="00684D36" w:rsidRDefault="00342966" w:rsidP="00342966">
            <w:pPr>
              <w:rPr>
                <w:sz w:val="16"/>
                <w:szCs w:val="16"/>
              </w:rPr>
            </w:pPr>
            <w:r w:rsidRPr="00684D36">
              <w:rPr>
                <w:sz w:val="16"/>
                <w:szCs w:val="16"/>
              </w:rPr>
              <w:t>2024-1,2</w:t>
            </w:r>
          </w:p>
          <w:p w14:paraId="6CA5B9E2" w14:textId="77777777" w:rsidR="00342966" w:rsidRPr="00684D36" w:rsidRDefault="00342966" w:rsidP="00342966">
            <w:pPr>
              <w:rPr>
                <w:sz w:val="16"/>
                <w:szCs w:val="16"/>
              </w:rPr>
            </w:pPr>
            <w:r w:rsidRPr="00684D36">
              <w:rPr>
                <w:sz w:val="16"/>
                <w:szCs w:val="16"/>
              </w:rPr>
              <w:t>2025-1,3</w:t>
            </w:r>
          </w:p>
          <w:p w14:paraId="2CD8F350" w14:textId="77777777" w:rsidR="00342966" w:rsidRPr="00684D36" w:rsidRDefault="00342966" w:rsidP="00342966">
            <w:pPr>
              <w:rPr>
                <w:sz w:val="16"/>
                <w:szCs w:val="16"/>
              </w:rPr>
            </w:pPr>
            <w:r w:rsidRPr="00684D36">
              <w:rPr>
                <w:sz w:val="16"/>
                <w:szCs w:val="16"/>
              </w:rPr>
              <w:t>2026-1,4</w:t>
            </w:r>
          </w:p>
          <w:p w14:paraId="19FB003C" w14:textId="77777777" w:rsidR="00342966" w:rsidRPr="00684D36" w:rsidRDefault="00342966" w:rsidP="00342966">
            <w:pPr>
              <w:rPr>
                <w:sz w:val="16"/>
                <w:szCs w:val="16"/>
              </w:rPr>
            </w:pPr>
            <w:r w:rsidRPr="00684D36">
              <w:rPr>
                <w:sz w:val="16"/>
                <w:szCs w:val="16"/>
              </w:rPr>
              <w:t>2027-1,5</w:t>
            </w:r>
          </w:p>
          <w:p w14:paraId="4D44ABCD" w14:textId="77777777" w:rsidR="00342966" w:rsidRPr="00684D36" w:rsidRDefault="00342966" w:rsidP="00342966">
            <w:pPr>
              <w:rPr>
                <w:sz w:val="16"/>
                <w:szCs w:val="16"/>
              </w:rPr>
            </w:pPr>
            <w:r w:rsidRPr="00684D36">
              <w:rPr>
                <w:sz w:val="16"/>
                <w:szCs w:val="16"/>
              </w:rPr>
              <w:t>2028-1,6</w:t>
            </w:r>
          </w:p>
        </w:tc>
      </w:tr>
      <w:tr w:rsidR="00342966" w:rsidRPr="00684D36" w14:paraId="23FA3FC2" w14:textId="77777777" w:rsidTr="00342966">
        <w:trPr>
          <w:trHeight w:val="193"/>
        </w:trPr>
        <w:tc>
          <w:tcPr>
            <w:tcW w:w="709" w:type="dxa"/>
            <w:vMerge/>
            <w:noWrap/>
            <w:hideMark/>
          </w:tcPr>
          <w:p w14:paraId="66CA38D0" w14:textId="77777777" w:rsidR="00342966" w:rsidRPr="00684D36" w:rsidRDefault="00342966" w:rsidP="00342966">
            <w:pPr>
              <w:contextualSpacing/>
              <w:rPr>
                <w:iCs/>
                <w:sz w:val="16"/>
                <w:szCs w:val="16"/>
              </w:rPr>
            </w:pPr>
          </w:p>
        </w:tc>
        <w:tc>
          <w:tcPr>
            <w:tcW w:w="1328" w:type="dxa"/>
            <w:vMerge/>
            <w:hideMark/>
          </w:tcPr>
          <w:p w14:paraId="76F2832A" w14:textId="77777777" w:rsidR="00342966" w:rsidRPr="00684D36" w:rsidRDefault="00342966" w:rsidP="00342966">
            <w:pPr>
              <w:contextualSpacing/>
              <w:rPr>
                <w:iCs/>
                <w:sz w:val="16"/>
                <w:szCs w:val="16"/>
              </w:rPr>
            </w:pPr>
          </w:p>
        </w:tc>
        <w:tc>
          <w:tcPr>
            <w:tcW w:w="1932" w:type="dxa"/>
            <w:vMerge/>
            <w:hideMark/>
          </w:tcPr>
          <w:p w14:paraId="509EC8E9" w14:textId="77777777" w:rsidR="00342966" w:rsidRPr="00684D36" w:rsidRDefault="00342966" w:rsidP="00342966">
            <w:pPr>
              <w:contextualSpacing/>
              <w:rPr>
                <w:sz w:val="16"/>
                <w:szCs w:val="16"/>
              </w:rPr>
            </w:pPr>
          </w:p>
        </w:tc>
        <w:tc>
          <w:tcPr>
            <w:tcW w:w="1591" w:type="dxa"/>
            <w:hideMark/>
          </w:tcPr>
          <w:p w14:paraId="768E66C9" w14:textId="77777777" w:rsidR="00342966" w:rsidRPr="00684D36" w:rsidRDefault="00342966" w:rsidP="00342966">
            <w:pPr>
              <w:spacing w:after="200"/>
              <w:rPr>
                <w:sz w:val="16"/>
                <w:szCs w:val="16"/>
              </w:rPr>
            </w:pPr>
            <w:r w:rsidRPr="00684D36">
              <w:rPr>
                <w:sz w:val="16"/>
                <w:szCs w:val="16"/>
              </w:rPr>
              <w:t xml:space="preserve">Отдел культуры: </w:t>
            </w:r>
          </w:p>
        </w:tc>
        <w:tc>
          <w:tcPr>
            <w:tcW w:w="711" w:type="dxa"/>
            <w:noWrap/>
          </w:tcPr>
          <w:p w14:paraId="500A2C8C" w14:textId="77777777" w:rsidR="00342966" w:rsidRPr="00684D36" w:rsidRDefault="00342966" w:rsidP="00342966">
            <w:pPr>
              <w:rPr>
                <w:sz w:val="16"/>
                <w:szCs w:val="16"/>
              </w:rPr>
            </w:pPr>
            <w:r w:rsidRPr="00684D36">
              <w:rPr>
                <w:sz w:val="16"/>
                <w:szCs w:val="16"/>
              </w:rPr>
              <w:t>0,00</w:t>
            </w:r>
          </w:p>
        </w:tc>
        <w:tc>
          <w:tcPr>
            <w:tcW w:w="621" w:type="dxa"/>
            <w:noWrap/>
          </w:tcPr>
          <w:p w14:paraId="315BD6B2" w14:textId="77777777" w:rsidR="00342966" w:rsidRPr="00684D36" w:rsidRDefault="00342966" w:rsidP="00342966">
            <w:pPr>
              <w:rPr>
                <w:sz w:val="16"/>
                <w:szCs w:val="16"/>
              </w:rPr>
            </w:pPr>
            <w:r w:rsidRPr="00684D36">
              <w:rPr>
                <w:sz w:val="16"/>
                <w:szCs w:val="16"/>
              </w:rPr>
              <w:t>0,0</w:t>
            </w:r>
          </w:p>
        </w:tc>
        <w:tc>
          <w:tcPr>
            <w:tcW w:w="621" w:type="dxa"/>
            <w:noWrap/>
          </w:tcPr>
          <w:p w14:paraId="2B482A5B" w14:textId="77777777" w:rsidR="00342966" w:rsidRPr="00684D36" w:rsidRDefault="00342966" w:rsidP="00342966">
            <w:pPr>
              <w:rPr>
                <w:sz w:val="16"/>
                <w:szCs w:val="16"/>
              </w:rPr>
            </w:pPr>
            <w:r w:rsidRPr="00684D36">
              <w:rPr>
                <w:sz w:val="16"/>
                <w:szCs w:val="16"/>
              </w:rPr>
              <w:t>0,0</w:t>
            </w:r>
          </w:p>
        </w:tc>
        <w:tc>
          <w:tcPr>
            <w:tcW w:w="621" w:type="dxa"/>
            <w:noWrap/>
          </w:tcPr>
          <w:p w14:paraId="0A8DA7AC" w14:textId="77777777" w:rsidR="00342966" w:rsidRPr="00684D36" w:rsidRDefault="00342966" w:rsidP="00342966">
            <w:pPr>
              <w:rPr>
                <w:sz w:val="16"/>
                <w:szCs w:val="16"/>
              </w:rPr>
            </w:pPr>
            <w:r w:rsidRPr="00684D36">
              <w:rPr>
                <w:sz w:val="16"/>
                <w:szCs w:val="16"/>
              </w:rPr>
              <w:t>0,0</w:t>
            </w:r>
          </w:p>
        </w:tc>
        <w:tc>
          <w:tcPr>
            <w:tcW w:w="621" w:type="dxa"/>
            <w:noWrap/>
          </w:tcPr>
          <w:p w14:paraId="77663751" w14:textId="77777777" w:rsidR="00342966" w:rsidRPr="00684D36" w:rsidRDefault="00342966" w:rsidP="00342966">
            <w:pPr>
              <w:rPr>
                <w:sz w:val="16"/>
                <w:szCs w:val="16"/>
              </w:rPr>
            </w:pPr>
            <w:r w:rsidRPr="00684D36">
              <w:rPr>
                <w:sz w:val="16"/>
                <w:szCs w:val="16"/>
              </w:rPr>
              <w:t>0,0</w:t>
            </w:r>
          </w:p>
        </w:tc>
        <w:tc>
          <w:tcPr>
            <w:tcW w:w="621" w:type="dxa"/>
            <w:noWrap/>
          </w:tcPr>
          <w:p w14:paraId="2765035B" w14:textId="77777777" w:rsidR="00342966" w:rsidRPr="00684D36" w:rsidRDefault="00342966" w:rsidP="00342966">
            <w:pPr>
              <w:rPr>
                <w:sz w:val="16"/>
                <w:szCs w:val="16"/>
              </w:rPr>
            </w:pPr>
            <w:r w:rsidRPr="00684D36">
              <w:rPr>
                <w:sz w:val="16"/>
                <w:szCs w:val="16"/>
              </w:rPr>
              <w:t>0,0</w:t>
            </w:r>
          </w:p>
        </w:tc>
        <w:tc>
          <w:tcPr>
            <w:tcW w:w="621" w:type="dxa"/>
            <w:noWrap/>
          </w:tcPr>
          <w:p w14:paraId="693E874F" w14:textId="77777777" w:rsidR="00342966" w:rsidRPr="00684D36" w:rsidRDefault="00342966" w:rsidP="00342966">
            <w:pPr>
              <w:rPr>
                <w:sz w:val="16"/>
                <w:szCs w:val="16"/>
              </w:rPr>
            </w:pPr>
            <w:r w:rsidRPr="00684D36">
              <w:rPr>
                <w:sz w:val="16"/>
                <w:szCs w:val="16"/>
              </w:rPr>
              <w:t>0,0</w:t>
            </w:r>
          </w:p>
        </w:tc>
        <w:tc>
          <w:tcPr>
            <w:tcW w:w="941" w:type="dxa"/>
            <w:vMerge/>
          </w:tcPr>
          <w:p w14:paraId="1ED9C5F5" w14:textId="77777777" w:rsidR="00342966" w:rsidRPr="00684D36" w:rsidRDefault="00342966" w:rsidP="00342966">
            <w:pPr>
              <w:rPr>
                <w:sz w:val="16"/>
                <w:szCs w:val="16"/>
              </w:rPr>
            </w:pPr>
          </w:p>
        </w:tc>
        <w:tc>
          <w:tcPr>
            <w:tcW w:w="1093" w:type="dxa"/>
            <w:vMerge/>
          </w:tcPr>
          <w:p w14:paraId="238BFCD5" w14:textId="77777777" w:rsidR="00342966" w:rsidRPr="00684D36" w:rsidRDefault="00342966" w:rsidP="00342966">
            <w:pPr>
              <w:rPr>
                <w:sz w:val="16"/>
                <w:szCs w:val="16"/>
              </w:rPr>
            </w:pPr>
          </w:p>
        </w:tc>
        <w:tc>
          <w:tcPr>
            <w:tcW w:w="868" w:type="dxa"/>
            <w:vMerge/>
          </w:tcPr>
          <w:p w14:paraId="4C6F2D07" w14:textId="77777777" w:rsidR="00342966" w:rsidRPr="00684D36" w:rsidRDefault="00342966" w:rsidP="00342966">
            <w:pPr>
              <w:rPr>
                <w:sz w:val="16"/>
                <w:szCs w:val="16"/>
              </w:rPr>
            </w:pPr>
          </w:p>
        </w:tc>
        <w:tc>
          <w:tcPr>
            <w:tcW w:w="1329" w:type="dxa"/>
            <w:vMerge/>
          </w:tcPr>
          <w:p w14:paraId="601F417A" w14:textId="77777777" w:rsidR="00342966" w:rsidRPr="00684D36" w:rsidRDefault="00342966" w:rsidP="00342966">
            <w:pPr>
              <w:rPr>
                <w:sz w:val="16"/>
                <w:szCs w:val="16"/>
              </w:rPr>
            </w:pPr>
          </w:p>
        </w:tc>
        <w:tc>
          <w:tcPr>
            <w:tcW w:w="939" w:type="dxa"/>
            <w:vMerge/>
          </w:tcPr>
          <w:p w14:paraId="2A1FE0A7" w14:textId="77777777" w:rsidR="00342966" w:rsidRPr="00684D36" w:rsidRDefault="00342966" w:rsidP="00342966">
            <w:pPr>
              <w:rPr>
                <w:sz w:val="16"/>
                <w:szCs w:val="16"/>
              </w:rPr>
            </w:pPr>
          </w:p>
        </w:tc>
      </w:tr>
      <w:tr w:rsidR="00342966" w:rsidRPr="00684D36" w14:paraId="4C8CAC1F" w14:textId="77777777" w:rsidTr="00342966">
        <w:trPr>
          <w:trHeight w:val="312"/>
        </w:trPr>
        <w:tc>
          <w:tcPr>
            <w:tcW w:w="709" w:type="dxa"/>
            <w:vMerge/>
            <w:hideMark/>
          </w:tcPr>
          <w:p w14:paraId="526CCE31" w14:textId="77777777" w:rsidR="00342966" w:rsidRPr="00684D36" w:rsidRDefault="00342966" w:rsidP="00342966">
            <w:pPr>
              <w:rPr>
                <w:sz w:val="16"/>
                <w:szCs w:val="16"/>
              </w:rPr>
            </w:pPr>
          </w:p>
        </w:tc>
        <w:tc>
          <w:tcPr>
            <w:tcW w:w="1328" w:type="dxa"/>
            <w:vMerge/>
            <w:hideMark/>
          </w:tcPr>
          <w:p w14:paraId="332F0A0A" w14:textId="77777777" w:rsidR="00342966" w:rsidRPr="00684D36" w:rsidRDefault="00342966" w:rsidP="00342966">
            <w:pPr>
              <w:rPr>
                <w:sz w:val="16"/>
                <w:szCs w:val="16"/>
              </w:rPr>
            </w:pPr>
          </w:p>
        </w:tc>
        <w:tc>
          <w:tcPr>
            <w:tcW w:w="1932" w:type="dxa"/>
            <w:vMerge/>
            <w:hideMark/>
          </w:tcPr>
          <w:p w14:paraId="2EA0EC1D" w14:textId="77777777" w:rsidR="00342966" w:rsidRPr="00684D36" w:rsidRDefault="00342966" w:rsidP="00342966">
            <w:pPr>
              <w:rPr>
                <w:sz w:val="16"/>
                <w:szCs w:val="16"/>
              </w:rPr>
            </w:pPr>
          </w:p>
        </w:tc>
        <w:tc>
          <w:tcPr>
            <w:tcW w:w="1591" w:type="dxa"/>
            <w:hideMark/>
          </w:tcPr>
          <w:p w14:paraId="6E8EDD23" w14:textId="77777777" w:rsidR="00342966" w:rsidRPr="00684D36" w:rsidRDefault="00342966" w:rsidP="00342966">
            <w:pPr>
              <w:rPr>
                <w:sz w:val="16"/>
                <w:szCs w:val="16"/>
              </w:rPr>
            </w:pPr>
            <w:r w:rsidRPr="00684D36">
              <w:rPr>
                <w:sz w:val="16"/>
                <w:szCs w:val="16"/>
              </w:rPr>
              <w:t>бюджет РБ</w:t>
            </w:r>
          </w:p>
        </w:tc>
        <w:tc>
          <w:tcPr>
            <w:tcW w:w="711" w:type="dxa"/>
            <w:noWrap/>
          </w:tcPr>
          <w:p w14:paraId="79C6884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067736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BC2D4E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C6EEC1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663714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FFDFC5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DC7B64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61A8C5F7" w14:textId="77777777" w:rsidR="00342966" w:rsidRPr="00684D36" w:rsidRDefault="00342966" w:rsidP="00342966">
            <w:pPr>
              <w:rPr>
                <w:sz w:val="16"/>
                <w:szCs w:val="16"/>
              </w:rPr>
            </w:pPr>
          </w:p>
        </w:tc>
        <w:tc>
          <w:tcPr>
            <w:tcW w:w="1093" w:type="dxa"/>
            <w:vMerge/>
          </w:tcPr>
          <w:p w14:paraId="22BF7E75" w14:textId="77777777" w:rsidR="00342966" w:rsidRPr="00684D36" w:rsidRDefault="00342966" w:rsidP="00342966">
            <w:pPr>
              <w:rPr>
                <w:sz w:val="16"/>
                <w:szCs w:val="16"/>
              </w:rPr>
            </w:pPr>
          </w:p>
        </w:tc>
        <w:tc>
          <w:tcPr>
            <w:tcW w:w="868" w:type="dxa"/>
            <w:vMerge/>
          </w:tcPr>
          <w:p w14:paraId="27630D4C" w14:textId="77777777" w:rsidR="00342966" w:rsidRPr="00684D36" w:rsidRDefault="00342966" w:rsidP="00342966">
            <w:pPr>
              <w:rPr>
                <w:sz w:val="16"/>
                <w:szCs w:val="16"/>
              </w:rPr>
            </w:pPr>
          </w:p>
        </w:tc>
        <w:tc>
          <w:tcPr>
            <w:tcW w:w="1329" w:type="dxa"/>
            <w:vMerge/>
          </w:tcPr>
          <w:p w14:paraId="1E01D854" w14:textId="77777777" w:rsidR="00342966" w:rsidRPr="00684D36" w:rsidRDefault="00342966" w:rsidP="00342966">
            <w:pPr>
              <w:rPr>
                <w:sz w:val="16"/>
                <w:szCs w:val="16"/>
              </w:rPr>
            </w:pPr>
          </w:p>
        </w:tc>
        <w:tc>
          <w:tcPr>
            <w:tcW w:w="939" w:type="dxa"/>
            <w:vMerge/>
          </w:tcPr>
          <w:p w14:paraId="47D4DF70" w14:textId="77777777" w:rsidR="00342966" w:rsidRPr="00684D36" w:rsidRDefault="00342966" w:rsidP="00342966">
            <w:pPr>
              <w:rPr>
                <w:sz w:val="16"/>
                <w:szCs w:val="16"/>
              </w:rPr>
            </w:pPr>
          </w:p>
        </w:tc>
      </w:tr>
      <w:tr w:rsidR="00342966" w:rsidRPr="00684D36" w14:paraId="5AB59283" w14:textId="77777777" w:rsidTr="00342966">
        <w:trPr>
          <w:trHeight w:val="465"/>
        </w:trPr>
        <w:tc>
          <w:tcPr>
            <w:tcW w:w="709" w:type="dxa"/>
            <w:vMerge/>
            <w:hideMark/>
          </w:tcPr>
          <w:p w14:paraId="4BB3F255" w14:textId="77777777" w:rsidR="00342966" w:rsidRPr="00684D36" w:rsidRDefault="00342966" w:rsidP="00342966">
            <w:pPr>
              <w:rPr>
                <w:sz w:val="16"/>
                <w:szCs w:val="16"/>
              </w:rPr>
            </w:pPr>
          </w:p>
        </w:tc>
        <w:tc>
          <w:tcPr>
            <w:tcW w:w="1328" w:type="dxa"/>
            <w:vMerge/>
            <w:hideMark/>
          </w:tcPr>
          <w:p w14:paraId="5164953F" w14:textId="77777777" w:rsidR="00342966" w:rsidRPr="00684D36" w:rsidRDefault="00342966" w:rsidP="00342966">
            <w:pPr>
              <w:rPr>
                <w:sz w:val="16"/>
                <w:szCs w:val="16"/>
              </w:rPr>
            </w:pPr>
          </w:p>
        </w:tc>
        <w:tc>
          <w:tcPr>
            <w:tcW w:w="1932" w:type="dxa"/>
            <w:vMerge/>
            <w:hideMark/>
          </w:tcPr>
          <w:p w14:paraId="1ABE8115" w14:textId="77777777" w:rsidR="00342966" w:rsidRPr="00684D36" w:rsidRDefault="00342966" w:rsidP="00342966">
            <w:pPr>
              <w:rPr>
                <w:sz w:val="16"/>
                <w:szCs w:val="16"/>
              </w:rPr>
            </w:pPr>
          </w:p>
        </w:tc>
        <w:tc>
          <w:tcPr>
            <w:tcW w:w="1591" w:type="dxa"/>
            <w:hideMark/>
          </w:tcPr>
          <w:p w14:paraId="196ACB63"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310956C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E51F00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871DBB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306C48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5AE996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640ECC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3C75FC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12B27A4A" w14:textId="77777777" w:rsidR="00342966" w:rsidRPr="00684D36" w:rsidRDefault="00342966" w:rsidP="00342966">
            <w:pPr>
              <w:rPr>
                <w:sz w:val="16"/>
                <w:szCs w:val="16"/>
              </w:rPr>
            </w:pPr>
          </w:p>
        </w:tc>
        <w:tc>
          <w:tcPr>
            <w:tcW w:w="1093" w:type="dxa"/>
            <w:vMerge/>
          </w:tcPr>
          <w:p w14:paraId="640A1B4F" w14:textId="77777777" w:rsidR="00342966" w:rsidRPr="00684D36" w:rsidRDefault="00342966" w:rsidP="00342966">
            <w:pPr>
              <w:rPr>
                <w:sz w:val="16"/>
                <w:szCs w:val="16"/>
              </w:rPr>
            </w:pPr>
          </w:p>
        </w:tc>
        <w:tc>
          <w:tcPr>
            <w:tcW w:w="868" w:type="dxa"/>
            <w:vMerge/>
          </w:tcPr>
          <w:p w14:paraId="72C688E7" w14:textId="77777777" w:rsidR="00342966" w:rsidRPr="00684D36" w:rsidRDefault="00342966" w:rsidP="00342966">
            <w:pPr>
              <w:rPr>
                <w:sz w:val="16"/>
                <w:szCs w:val="16"/>
              </w:rPr>
            </w:pPr>
          </w:p>
        </w:tc>
        <w:tc>
          <w:tcPr>
            <w:tcW w:w="1329" w:type="dxa"/>
            <w:vMerge/>
          </w:tcPr>
          <w:p w14:paraId="457EF2A4" w14:textId="77777777" w:rsidR="00342966" w:rsidRPr="00684D36" w:rsidRDefault="00342966" w:rsidP="00342966">
            <w:pPr>
              <w:rPr>
                <w:sz w:val="16"/>
                <w:szCs w:val="16"/>
              </w:rPr>
            </w:pPr>
          </w:p>
        </w:tc>
        <w:tc>
          <w:tcPr>
            <w:tcW w:w="939" w:type="dxa"/>
            <w:vMerge/>
          </w:tcPr>
          <w:p w14:paraId="322F46A2" w14:textId="77777777" w:rsidR="00342966" w:rsidRPr="00684D36" w:rsidRDefault="00342966" w:rsidP="00342966">
            <w:pPr>
              <w:rPr>
                <w:sz w:val="16"/>
                <w:szCs w:val="16"/>
              </w:rPr>
            </w:pPr>
          </w:p>
        </w:tc>
      </w:tr>
      <w:tr w:rsidR="00342966" w:rsidRPr="00684D36" w14:paraId="3DC3168E" w14:textId="77777777" w:rsidTr="00342966">
        <w:trPr>
          <w:trHeight w:val="578"/>
        </w:trPr>
        <w:tc>
          <w:tcPr>
            <w:tcW w:w="709" w:type="dxa"/>
            <w:vMerge/>
            <w:hideMark/>
          </w:tcPr>
          <w:p w14:paraId="02C28762" w14:textId="77777777" w:rsidR="00342966" w:rsidRPr="00684D36" w:rsidRDefault="00342966" w:rsidP="00342966">
            <w:pPr>
              <w:rPr>
                <w:sz w:val="16"/>
                <w:szCs w:val="16"/>
              </w:rPr>
            </w:pPr>
          </w:p>
        </w:tc>
        <w:tc>
          <w:tcPr>
            <w:tcW w:w="1328" w:type="dxa"/>
            <w:vMerge/>
            <w:hideMark/>
          </w:tcPr>
          <w:p w14:paraId="7BD05B44" w14:textId="77777777" w:rsidR="00342966" w:rsidRPr="00684D36" w:rsidRDefault="00342966" w:rsidP="00342966">
            <w:pPr>
              <w:rPr>
                <w:sz w:val="16"/>
                <w:szCs w:val="16"/>
              </w:rPr>
            </w:pPr>
          </w:p>
        </w:tc>
        <w:tc>
          <w:tcPr>
            <w:tcW w:w="1932" w:type="dxa"/>
            <w:vMerge/>
            <w:hideMark/>
          </w:tcPr>
          <w:p w14:paraId="034A4768" w14:textId="77777777" w:rsidR="00342966" w:rsidRPr="00684D36" w:rsidRDefault="00342966" w:rsidP="00342966">
            <w:pPr>
              <w:rPr>
                <w:sz w:val="16"/>
                <w:szCs w:val="16"/>
              </w:rPr>
            </w:pPr>
          </w:p>
        </w:tc>
        <w:tc>
          <w:tcPr>
            <w:tcW w:w="1591" w:type="dxa"/>
            <w:hideMark/>
          </w:tcPr>
          <w:p w14:paraId="53A20306" w14:textId="77777777" w:rsidR="00342966" w:rsidRPr="00684D36" w:rsidRDefault="00342966" w:rsidP="00342966">
            <w:pPr>
              <w:rPr>
                <w:sz w:val="16"/>
                <w:szCs w:val="16"/>
              </w:rPr>
            </w:pPr>
            <w:r w:rsidRPr="00684D36">
              <w:rPr>
                <w:sz w:val="16"/>
                <w:szCs w:val="16"/>
              </w:rPr>
              <w:t>бюджет ГО</w:t>
            </w:r>
          </w:p>
          <w:p w14:paraId="095AD766" w14:textId="77777777" w:rsidR="00342966" w:rsidRPr="00684D36" w:rsidRDefault="00342966" w:rsidP="00342966">
            <w:pPr>
              <w:rPr>
                <w:sz w:val="16"/>
                <w:szCs w:val="16"/>
              </w:rPr>
            </w:pPr>
            <w:r w:rsidRPr="00684D36">
              <w:rPr>
                <w:sz w:val="16"/>
                <w:szCs w:val="16"/>
              </w:rPr>
              <w:t>в том числе:</w:t>
            </w:r>
          </w:p>
          <w:p w14:paraId="7D0622D7" w14:textId="77777777" w:rsidR="00342966" w:rsidRPr="00684D36" w:rsidRDefault="00342966" w:rsidP="00342966">
            <w:pPr>
              <w:rPr>
                <w:sz w:val="16"/>
                <w:szCs w:val="16"/>
              </w:rPr>
            </w:pPr>
          </w:p>
        </w:tc>
        <w:tc>
          <w:tcPr>
            <w:tcW w:w="711" w:type="dxa"/>
            <w:noWrap/>
          </w:tcPr>
          <w:p w14:paraId="6F739A8C" w14:textId="77777777" w:rsidR="00342966" w:rsidRPr="00684D36" w:rsidRDefault="00342966" w:rsidP="00342966">
            <w:pPr>
              <w:rPr>
                <w:sz w:val="16"/>
                <w:szCs w:val="16"/>
              </w:rPr>
            </w:pPr>
            <w:r w:rsidRPr="00684D36">
              <w:rPr>
                <w:sz w:val="16"/>
                <w:szCs w:val="16"/>
              </w:rPr>
              <w:t>0,00</w:t>
            </w:r>
          </w:p>
        </w:tc>
        <w:tc>
          <w:tcPr>
            <w:tcW w:w="621" w:type="dxa"/>
            <w:noWrap/>
          </w:tcPr>
          <w:p w14:paraId="40FCE438" w14:textId="77777777" w:rsidR="00342966" w:rsidRPr="00684D36" w:rsidRDefault="00342966" w:rsidP="00342966">
            <w:pPr>
              <w:rPr>
                <w:sz w:val="16"/>
                <w:szCs w:val="16"/>
              </w:rPr>
            </w:pPr>
            <w:r w:rsidRPr="00684D36">
              <w:rPr>
                <w:sz w:val="16"/>
                <w:szCs w:val="16"/>
              </w:rPr>
              <w:t>0,00</w:t>
            </w:r>
          </w:p>
          <w:p w14:paraId="40CC1FD2" w14:textId="77777777" w:rsidR="00342966" w:rsidRPr="00684D36" w:rsidRDefault="00342966" w:rsidP="00342966">
            <w:pPr>
              <w:rPr>
                <w:sz w:val="16"/>
                <w:szCs w:val="16"/>
              </w:rPr>
            </w:pPr>
          </w:p>
        </w:tc>
        <w:tc>
          <w:tcPr>
            <w:tcW w:w="621" w:type="dxa"/>
            <w:noWrap/>
          </w:tcPr>
          <w:p w14:paraId="71ED8F35" w14:textId="77777777" w:rsidR="00342966" w:rsidRPr="00684D36" w:rsidRDefault="00342966" w:rsidP="00342966">
            <w:pPr>
              <w:rPr>
                <w:sz w:val="16"/>
                <w:szCs w:val="16"/>
              </w:rPr>
            </w:pPr>
            <w:r w:rsidRPr="00684D36">
              <w:rPr>
                <w:sz w:val="16"/>
                <w:szCs w:val="16"/>
              </w:rPr>
              <w:t>0,00</w:t>
            </w:r>
          </w:p>
        </w:tc>
        <w:tc>
          <w:tcPr>
            <w:tcW w:w="621" w:type="dxa"/>
            <w:noWrap/>
          </w:tcPr>
          <w:p w14:paraId="419BCEE1" w14:textId="77777777" w:rsidR="00342966" w:rsidRPr="00684D36" w:rsidRDefault="00342966" w:rsidP="00342966">
            <w:pPr>
              <w:rPr>
                <w:sz w:val="16"/>
                <w:szCs w:val="16"/>
              </w:rPr>
            </w:pPr>
            <w:r w:rsidRPr="00684D36">
              <w:rPr>
                <w:sz w:val="16"/>
                <w:szCs w:val="16"/>
              </w:rPr>
              <w:t>0,00</w:t>
            </w:r>
          </w:p>
        </w:tc>
        <w:tc>
          <w:tcPr>
            <w:tcW w:w="621" w:type="dxa"/>
            <w:noWrap/>
          </w:tcPr>
          <w:p w14:paraId="115C5380" w14:textId="77777777" w:rsidR="00342966" w:rsidRPr="00684D36" w:rsidRDefault="00342966" w:rsidP="00342966">
            <w:pPr>
              <w:rPr>
                <w:sz w:val="16"/>
                <w:szCs w:val="16"/>
              </w:rPr>
            </w:pPr>
            <w:r w:rsidRPr="00684D36">
              <w:rPr>
                <w:sz w:val="16"/>
                <w:szCs w:val="16"/>
              </w:rPr>
              <w:t>0,0</w:t>
            </w:r>
          </w:p>
        </w:tc>
        <w:tc>
          <w:tcPr>
            <w:tcW w:w="621" w:type="dxa"/>
            <w:noWrap/>
          </w:tcPr>
          <w:p w14:paraId="1DFC0D19" w14:textId="77777777" w:rsidR="00342966" w:rsidRPr="00684D36" w:rsidRDefault="00342966" w:rsidP="00342966">
            <w:pPr>
              <w:rPr>
                <w:sz w:val="16"/>
                <w:szCs w:val="16"/>
              </w:rPr>
            </w:pPr>
            <w:r w:rsidRPr="00684D36">
              <w:rPr>
                <w:sz w:val="16"/>
                <w:szCs w:val="16"/>
              </w:rPr>
              <w:t>0,0</w:t>
            </w:r>
          </w:p>
        </w:tc>
        <w:tc>
          <w:tcPr>
            <w:tcW w:w="621" w:type="dxa"/>
            <w:noWrap/>
          </w:tcPr>
          <w:p w14:paraId="698F4961" w14:textId="77777777" w:rsidR="00342966" w:rsidRPr="00684D36" w:rsidRDefault="00342966" w:rsidP="00342966">
            <w:pPr>
              <w:rPr>
                <w:sz w:val="16"/>
                <w:szCs w:val="16"/>
              </w:rPr>
            </w:pPr>
            <w:r w:rsidRPr="00684D36">
              <w:rPr>
                <w:sz w:val="16"/>
                <w:szCs w:val="16"/>
              </w:rPr>
              <w:t>0,0</w:t>
            </w:r>
          </w:p>
        </w:tc>
        <w:tc>
          <w:tcPr>
            <w:tcW w:w="941" w:type="dxa"/>
            <w:vMerge/>
          </w:tcPr>
          <w:p w14:paraId="38FEEB26" w14:textId="77777777" w:rsidR="00342966" w:rsidRPr="00684D36" w:rsidRDefault="00342966" w:rsidP="00342966">
            <w:pPr>
              <w:rPr>
                <w:sz w:val="16"/>
                <w:szCs w:val="16"/>
              </w:rPr>
            </w:pPr>
          </w:p>
        </w:tc>
        <w:tc>
          <w:tcPr>
            <w:tcW w:w="1093" w:type="dxa"/>
            <w:vMerge/>
          </w:tcPr>
          <w:p w14:paraId="268FF3A3" w14:textId="77777777" w:rsidR="00342966" w:rsidRPr="00684D36" w:rsidRDefault="00342966" w:rsidP="00342966">
            <w:pPr>
              <w:rPr>
                <w:sz w:val="16"/>
                <w:szCs w:val="16"/>
              </w:rPr>
            </w:pPr>
          </w:p>
        </w:tc>
        <w:tc>
          <w:tcPr>
            <w:tcW w:w="868" w:type="dxa"/>
            <w:vMerge/>
          </w:tcPr>
          <w:p w14:paraId="7B827E17" w14:textId="77777777" w:rsidR="00342966" w:rsidRPr="00684D36" w:rsidRDefault="00342966" w:rsidP="00342966">
            <w:pPr>
              <w:rPr>
                <w:sz w:val="16"/>
                <w:szCs w:val="16"/>
              </w:rPr>
            </w:pPr>
          </w:p>
        </w:tc>
        <w:tc>
          <w:tcPr>
            <w:tcW w:w="1329" w:type="dxa"/>
            <w:vMerge/>
          </w:tcPr>
          <w:p w14:paraId="582C3C4E" w14:textId="77777777" w:rsidR="00342966" w:rsidRPr="00684D36" w:rsidRDefault="00342966" w:rsidP="00342966">
            <w:pPr>
              <w:rPr>
                <w:sz w:val="16"/>
                <w:szCs w:val="16"/>
              </w:rPr>
            </w:pPr>
          </w:p>
        </w:tc>
        <w:tc>
          <w:tcPr>
            <w:tcW w:w="939" w:type="dxa"/>
            <w:vMerge/>
          </w:tcPr>
          <w:p w14:paraId="3412513B" w14:textId="77777777" w:rsidR="00342966" w:rsidRPr="00684D36" w:rsidRDefault="00342966" w:rsidP="00342966">
            <w:pPr>
              <w:rPr>
                <w:sz w:val="16"/>
                <w:szCs w:val="16"/>
              </w:rPr>
            </w:pPr>
          </w:p>
        </w:tc>
      </w:tr>
      <w:tr w:rsidR="00342966" w:rsidRPr="00684D36" w14:paraId="06393B07" w14:textId="77777777" w:rsidTr="00342966">
        <w:trPr>
          <w:trHeight w:val="274"/>
        </w:trPr>
        <w:tc>
          <w:tcPr>
            <w:tcW w:w="709" w:type="dxa"/>
            <w:vMerge/>
            <w:hideMark/>
          </w:tcPr>
          <w:p w14:paraId="0045226D" w14:textId="77777777" w:rsidR="00342966" w:rsidRPr="00684D36" w:rsidRDefault="00342966" w:rsidP="00342966">
            <w:pPr>
              <w:rPr>
                <w:sz w:val="16"/>
                <w:szCs w:val="16"/>
              </w:rPr>
            </w:pPr>
          </w:p>
        </w:tc>
        <w:tc>
          <w:tcPr>
            <w:tcW w:w="1328" w:type="dxa"/>
            <w:vMerge/>
            <w:hideMark/>
          </w:tcPr>
          <w:p w14:paraId="77466518" w14:textId="77777777" w:rsidR="00342966" w:rsidRPr="00684D36" w:rsidRDefault="00342966" w:rsidP="00342966">
            <w:pPr>
              <w:rPr>
                <w:sz w:val="16"/>
                <w:szCs w:val="16"/>
              </w:rPr>
            </w:pPr>
          </w:p>
        </w:tc>
        <w:tc>
          <w:tcPr>
            <w:tcW w:w="1932" w:type="dxa"/>
            <w:vMerge/>
            <w:hideMark/>
          </w:tcPr>
          <w:p w14:paraId="62A13E15" w14:textId="77777777" w:rsidR="00342966" w:rsidRPr="00684D36" w:rsidRDefault="00342966" w:rsidP="00342966">
            <w:pPr>
              <w:rPr>
                <w:sz w:val="16"/>
                <w:szCs w:val="16"/>
              </w:rPr>
            </w:pPr>
          </w:p>
        </w:tc>
        <w:tc>
          <w:tcPr>
            <w:tcW w:w="1591" w:type="dxa"/>
            <w:hideMark/>
          </w:tcPr>
          <w:p w14:paraId="5ED7974D" w14:textId="77777777" w:rsidR="00342966" w:rsidRPr="00684D36" w:rsidRDefault="00342966" w:rsidP="00342966">
            <w:pPr>
              <w:spacing w:after="200"/>
              <w:rPr>
                <w:sz w:val="16"/>
                <w:szCs w:val="16"/>
              </w:rPr>
            </w:pPr>
            <w:r w:rsidRPr="00684D36">
              <w:rPr>
                <w:sz w:val="16"/>
                <w:szCs w:val="16"/>
              </w:rPr>
              <w:t>Отдел культуры:</w:t>
            </w:r>
          </w:p>
        </w:tc>
        <w:tc>
          <w:tcPr>
            <w:tcW w:w="711" w:type="dxa"/>
            <w:noWrap/>
          </w:tcPr>
          <w:p w14:paraId="0FD43F7D" w14:textId="77777777" w:rsidR="00342966" w:rsidRPr="00684D36" w:rsidRDefault="00342966" w:rsidP="00342966">
            <w:pPr>
              <w:rPr>
                <w:sz w:val="16"/>
                <w:szCs w:val="16"/>
              </w:rPr>
            </w:pPr>
            <w:r w:rsidRPr="00684D36">
              <w:rPr>
                <w:sz w:val="16"/>
                <w:szCs w:val="16"/>
              </w:rPr>
              <w:t>0,0</w:t>
            </w:r>
          </w:p>
        </w:tc>
        <w:tc>
          <w:tcPr>
            <w:tcW w:w="621" w:type="dxa"/>
            <w:noWrap/>
          </w:tcPr>
          <w:p w14:paraId="5C946212" w14:textId="77777777" w:rsidR="00342966" w:rsidRPr="00684D36" w:rsidRDefault="00342966" w:rsidP="00342966">
            <w:pPr>
              <w:rPr>
                <w:sz w:val="16"/>
                <w:szCs w:val="16"/>
              </w:rPr>
            </w:pPr>
            <w:r w:rsidRPr="00684D36">
              <w:rPr>
                <w:sz w:val="16"/>
                <w:szCs w:val="16"/>
              </w:rPr>
              <w:t>0,0</w:t>
            </w:r>
          </w:p>
        </w:tc>
        <w:tc>
          <w:tcPr>
            <w:tcW w:w="621" w:type="dxa"/>
            <w:noWrap/>
          </w:tcPr>
          <w:p w14:paraId="43832734" w14:textId="77777777" w:rsidR="00342966" w:rsidRPr="00684D36" w:rsidRDefault="00342966" w:rsidP="00342966">
            <w:pPr>
              <w:rPr>
                <w:sz w:val="16"/>
                <w:szCs w:val="16"/>
              </w:rPr>
            </w:pPr>
            <w:r w:rsidRPr="00684D36">
              <w:rPr>
                <w:sz w:val="16"/>
                <w:szCs w:val="16"/>
              </w:rPr>
              <w:t>0,0</w:t>
            </w:r>
          </w:p>
        </w:tc>
        <w:tc>
          <w:tcPr>
            <w:tcW w:w="621" w:type="dxa"/>
            <w:noWrap/>
          </w:tcPr>
          <w:p w14:paraId="1983C77D" w14:textId="77777777" w:rsidR="00342966" w:rsidRPr="00684D36" w:rsidRDefault="00342966" w:rsidP="00342966">
            <w:pPr>
              <w:rPr>
                <w:sz w:val="16"/>
                <w:szCs w:val="16"/>
              </w:rPr>
            </w:pPr>
            <w:r w:rsidRPr="00684D36">
              <w:rPr>
                <w:sz w:val="16"/>
                <w:szCs w:val="16"/>
              </w:rPr>
              <w:t>0,0</w:t>
            </w:r>
          </w:p>
        </w:tc>
        <w:tc>
          <w:tcPr>
            <w:tcW w:w="621" w:type="dxa"/>
            <w:noWrap/>
          </w:tcPr>
          <w:p w14:paraId="6F88D8D4" w14:textId="77777777" w:rsidR="00342966" w:rsidRPr="00684D36" w:rsidRDefault="00342966" w:rsidP="00342966">
            <w:pPr>
              <w:rPr>
                <w:sz w:val="16"/>
                <w:szCs w:val="16"/>
              </w:rPr>
            </w:pPr>
            <w:r w:rsidRPr="00684D36">
              <w:rPr>
                <w:sz w:val="16"/>
                <w:szCs w:val="16"/>
              </w:rPr>
              <w:t>0,0</w:t>
            </w:r>
          </w:p>
        </w:tc>
        <w:tc>
          <w:tcPr>
            <w:tcW w:w="621" w:type="dxa"/>
            <w:noWrap/>
          </w:tcPr>
          <w:p w14:paraId="6FF335B9" w14:textId="77777777" w:rsidR="00342966" w:rsidRPr="00684D36" w:rsidRDefault="00342966" w:rsidP="00342966">
            <w:pPr>
              <w:rPr>
                <w:sz w:val="16"/>
                <w:szCs w:val="16"/>
              </w:rPr>
            </w:pPr>
            <w:r w:rsidRPr="00684D36">
              <w:rPr>
                <w:sz w:val="16"/>
                <w:szCs w:val="16"/>
              </w:rPr>
              <w:t>0,0</w:t>
            </w:r>
          </w:p>
        </w:tc>
        <w:tc>
          <w:tcPr>
            <w:tcW w:w="621" w:type="dxa"/>
            <w:noWrap/>
          </w:tcPr>
          <w:p w14:paraId="6060EC05" w14:textId="77777777" w:rsidR="00342966" w:rsidRPr="00684D36" w:rsidRDefault="00342966" w:rsidP="00342966">
            <w:pPr>
              <w:rPr>
                <w:sz w:val="16"/>
                <w:szCs w:val="16"/>
              </w:rPr>
            </w:pPr>
            <w:r w:rsidRPr="00684D36">
              <w:rPr>
                <w:sz w:val="16"/>
                <w:szCs w:val="16"/>
              </w:rPr>
              <w:t>0,0</w:t>
            </w:r>
          </w:p>
        </w:tc>
        <w:tc>
          <w:tcPr>
            <w:tcW w:w="941" w:type="dxa"/>
            <w:vMerge/>
          </w:tcPr>
          <w:p w14:paraId="014B78BA" w14:textId="77777777" w:rsidR="00342966" w:rsidRPr="00684D36" w:rsidRDefault="00342966" w:rsidP="00342966">
            <w:pPr>
              <w:rPr>
                <w:sz w:val="16"/>
                <w:szCs w:val="16"/>
              </w:rPr>
            </w:pPr>
          </w:p>
        </w:tc>
        <w:tc>
          <w:tcPr>
            <w:tcW w:w="1093" w:type="dxa"/>
            <w:vMerge/>
          </w:tcPr>
          <w:p w14:paraId="4763232E" w14:textId="77777777" w:rsidR="00342966" w:rsidRPr="00684D36" w:rsidRDefault="00342966" w:rsidP="00342966">
            <w:pPr>
              <w:rPr>
                <w:sz w:val="16"/>
                <w:szCs w:val="16"/>
              </w:rPr>
            </w:pPr>
          </w:p>
        </w:tc>
        <w:tc>
          <w:tcPr>
            <w:tcW w:w="868" w:type="dxa"/>
            <w:vMerge/>
          </w:tcPr>
          <w:p w14:paraId="41496A9D" w14:textId="77777777" w:rsidR="00342966" w:rsidRPr="00684D36" w:rsidRDefault="00342966" w:rsidP="00342966">
            <w:pPr>
              <w:rPr>
                <w:sz w:val="16"/>
                <w:szCs w:val="16"/>
              </w:rPr>
            </w:pPr>
          </w:p>
        </w:tc>
        <w:tc>
          <w:tcPr>
            <w:tcW w:w="1329" w:type="dxa"/>
            <w:vMerge/>
          </w:tcPr>
          <w:p w14:paraId="388BD23E" w14:textId="77777777" w:rsidR="00342966" w:rsidRPr="00684D36" w:rsidRDefault="00342966" w:rsidP="00342966">
            <w:pPr>
              <w:rPr>
                <w:sz w:val="16"/>
                <w:szCs w:val="16"/>
              </w:rPr>
            </w:pPr>
          </w:p>
        </w:tc>
        <w:tc>
          <w:tcPr>
            <w:tcW w:w="939" w:type="dxa"/>
            <w:vMerge/>
          </w:tcPr>
          <w:p w14:paraId="670D59C1" w14:textId="77777777" w:rsidR="00342966" w:rsidRPr="00684D36" w:rsidRDefault="00342966" w:rsidP="00342966">
            <w:pPr>
              <w:rPr>
                <w:sz w:val="16"/>
                <w:szCs w:val="16"/>
              </w:rPr>
            </w:pPr>
          </w:p>
        </w:tc>
      </w:tr>
      <w:tr w:rsidR="00342966" w:rsidRPr="00684D36" w14:paraId="6A5CD69C" w14:textId="77777777" w:rsidTr="00342966">
        <w:trPr>
          <w:trHeight w:val="465"/>
        </w:trPr>
        <w:tc>
          <w:tcPr>
            <w:tcW w:w="709" w:type="dxa"/>
            <w:vMerge/>
            <w:hideMark/>
          </w:tcPr>
          <w:p w14:paraId="5C9A1CF6" w14:textId="77777777" w:rsidR="00342966" w:rsidRPr="00684D36" w:rsidRDefault="00342966" w:rsidP="00342966">
            <w:pPr>
              <w:rPr>
                <w:sz w:val="16"/>
                <w:szCs w:val="16"/>
              </w:rPr>
            </w:pPr>
          </w:p>
        </w:tc>
        <w:tc>
          <w:tcPr>
            <w:tcW w:w="1328" w:type="dxa"/>
            <w:vMerge/>
            <w:hideMark/>
          </w:tcPr>
          <w:p w14:paraId="1F55E3A8" w14:textId="77777777" w:rsidR="00342966" w:rsidRPr="00684D36" w:rsidRDefault="00342966" w:rsidP="00342966">
            <w:pPr>
              <w:rPr>
                <w:sz w:val="16"/>
                <w:szCs w:val="16"/>
              </w:rPr>
            </w:pPr>
          </w:p>
        </w:tc>
        <w:tc>
          <w:tcPr>
            <w:tcW w:w="1932" w:type="dxa"/>
            <w:vMerge/>
            <w:hideMark/>
          </w:tcPr>
          <w:p w14:paraId="3D0B7926" w14:textId="77777777" w:rsidR="00342966" w:rsidRPr="00684D36" w:rsidRDefault="00342966" w:rsidP="00342966">
            <w:pPr>
              <w:rPr>
                <w:sz w:val="16"/>
                <w:szCs w:val="16"/>
              </w:rPr>
            </w:pPr>
          </w:p>
        </w:tc>
        <w:tc>
          <w:tcPr>
            <w:tcW w:w="1591" w:type="dxa"/>
            <w:hideMark/>
          </w:tcPr>
          <w:p w14:paraId="7C338DD4"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60D4F4D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4C22C5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82B8A4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9639D2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D8FD9B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29F724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9F00E3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695E60EB" w14:textId="77777777" w:rsidR="00342966" w:rsidRPr="00684D36" w:rsidRDefault="00342966" w:rsidP="00342966">
            <w:pPr>
              <w:rPr>
                <w:sz w:val="16"/>
                <w:szCs w:val="16"/>
              </w:rPr>
            </w:pPr>
          </w:p>
        </w:tc>
        <w:tc>
          <w:tcPr>
            <w:tcW w:w="1093" w:type="dxa"/>
            <w:vMerge/>
          </w:tcPr>
          <w:p w14:paraId="64B90AC2" w14:textId="77777777" w:rsidR="00342966" w:rsidRPr="00684D36" w:rsidRDefault="00342966" w:rsidP="00342966">
            <w:pPr>
              <w:rPr>
                <w:sz w:val="16"/>
                <w:szCs w:val="16"/>
              </w:rPr>
            </w:pPr>
          </w:p>
        </w:tc>
        <w:tc>
          <w:tcPr>
            <w:tcW w:w="868" w:type="dxa"/>
            <w:vMerge/>
          </w:tcPr>
          <w:p w14:paraId="29DEAA31" w14:textId="77777777" w:rsidR="00342966" w:rsidRPr="00684D36" w:rsidRDefault="00342966" w:rsidP="00342966">
            <w:pPr>
              <w:rPr>
                <w:sz w:val="16"/>
                <w:szCs w:val="16"/>
              </w:rPr>
            </w:pPr>
          </w:p>
        </w:tc>
        <w:tc>
          <w:tcPr>
            <w:tcW w:w="1329" w:type="dxa"/>
            <w:vMerge/>
          </w:tcPr>
          <w:p w14:paraId="5E33DAFD" w14:textId="77777777" w:rsidR="00342966" w:rsidRPr="00684D36" w:rsidRDefault="00342966" w:rsidP="00342966">
            <w:pPr>
              <w:rPr>
                <w:sz w:val="16"/>
                <w:szCs w:val="16"/>
              </w:rPr>
            </w:pPr>
          </w:p>
        </w:tc>
        <w:tc>
          <w:tcPr>
            <w:tcW w:w="939" w:type="dxa"/>
            <w:vMerge/>
          </w:tcPr>
          <w:p w14:paraId="0664F6CD" w14:textId="77777777" w:rsidR="00342966" w:rsidRPr="00684D36" w:rsidRDefault="00342966" w:rsidP="00342966">
            <w:pPr>
              <w:rPr>
                <w:sz w:val="16"/>
                <w:szCs w:val="16"/>
              </w:rPr>
            </w:pPr>
          </w:p>
        </w:tc>
      </w:tr>
      <w:tr w:rsidR="00342966" w:rsidRPr="00684D36" w14:paraId="4C615FBB" w14:textId="77777777" w:rsidTr="00342966">
        <w:trPr>
          <w:trHeight w:val="510"/>
        </w:trPr>
        <w:tc>
          <w:tcPr>
            <w:tcW w:w="709" w:type="dxa"/>
            <w:vMerge w:val="restart"/>
            <w:noWrap/>
            <w:hideMark/>
          </w:tcPr>
          <w:p w14:paraId="06A20B19" w14:textId="77777777" w:rsidR="00342966" w:rsidRPr="00684D36" w:rsidRDefault="00342966" w:rsidP="00342966">
            <w:pPr>
              <w:contextualSpacing/>
              <w:rPr>
                <w:iCs/>
                <w:sz w:val="16"/>
                <w:szCs w:val="16"/>
              </w:rPr>
            </w:pPr>
            <w:r w:rsidRPr="00684D36">
              <w:rPr>
                <w:iCs/>
                <w:sz w:val="16"/>
                <w:szCs w:val="16"/>
              </w:rPr>
              <w:t>1.1.9</w:t>
            </w:r>
          </w:p>
        </w:tc>
        <w:tc>
          <w:tcPr>
            <w:tcW w:w="1328" w:type="dxa"/>
            <w:vMerge w:val="restart"/>
            <w:hideMark/>
          </w:tcPr>
          <w:p w14:paraId="11906B31" w14:textId="77777777" w:rsidR="00342966" w:rsidRPr="00684D36" w:rsidRDefault="00342966" w:rsidP="00342966">
            <w:pPr>
              <w:contextualSpacing/>
              <w:rPr>
                <w:iCs/>
                <w:sz w:val="16"/>
                <w:szCs w:val="16"/>
              </w:rPr>
            </w:pPr>
            <w:r w:rsidRPr="00684D36">
              <w:rPr>
                <w:iCs/>
                <w:sz w:val="16"/>
                <w:szCs w:val="16"/>
              </w:rPr>
              <w:t>Организация и проведение Международного дня родного языка</w:t>
            </w:r>
          </w:p>
          <w:p w14:paraId="6C6CF79D" w14:textId="77777777" w:rsidR="00342966" w:rsidRPr="00684D36" w:rsidRDefault="00342966" w:rsidP="00342966">
            <w:pPr>
              <w:contextualSpacing/>
              <w:rPr>
                <w:iCs/>
                <w:sz w:val="16"/>
                <w:szCs w:val="16"/>
              </w:rPr>
            </w:pPr>
          </w:p>
        </w:tc>
        <w:tc>
          <w:tcPr>
            <w:tcW w:w="1932" w:type="dxa"/>
            <w:vMerge w:val="restart"/>
            <w:hideMark/>
          </w:tcPr>
          <w:p w14:paraId="2B642072" w14:textId="77777777" w:rsidR="00342966" w:rsidRPr="00684D36" w:rsidRDefault="00342966" w:rsidP="00342966">
            <w:pPr>
              <w:contextualSpacing/>
              <w:rPr>
                <w:sz w:val="16"/>
                <w:szCs w:val="16"/>
              </w:rPr>
            </w:pPr>
            <w:r w:rsidRPr="00684D36">
              <w:rPr>
                <w:sz w:val="16"/>
                <w:szCs w:val="16"/>
              </w:rPr>
              <w:t>Отдел образования, образовательные учреждения</w:t>
            </w:r>
          </w:p>
        </w:tc>
        <w:tc>
          <w:tcPr>
            <w:tcW w:w="1591" w:type="dxa"/>
            <w:hideMark/>
          </w:tcPr>
          <w:p w14:paraId="3B3D8A29"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vAlign w:val="bottom"/>
          </w:tcPr>
          <w:p w14:paraId="42EA0B14" w14:textId="77777777" w:rsidR="00342966" w:rsidRPr="00684D36" w:rsidRDefault="00342966" w:rsidP="00CB2801">
            <w:pPr>
              <w:rPr>
                <w:sz w:val="16"/>
                <w:szCs w:val="16"/>
              </w:rPr>
            </w:pPr>
            <w:r>
              <w:rPr>
                <w:color w:val="000000"/>
                <w:sz w:val="16"/>
                <w:szCs w:val="16"/>
              </w:rPr>
              <w:t>57,1</w:t>
            </w:r>
          </w:p>
        </w:tc>
        <w:tc>
          <w:tcPr>
            <w:tcW w:w="621" w:type="dxa"/>
            <w:noWrap/>
            <w:vAlign w:val="bottom"/>
          </w:tcPr>
          <w:p w14:paraId="27B7E358" w14:textId="77777777" w:rsidR="00342966" w:rsidRPr="00684D36" w:rsidRDefault="00342966" w:rsidP="00CB2801">
            <w:pPr>
              <w:rPr>
                <w:sz w:val="16"/>
                <w:szCs w:val="16"/>
              </w:rPr>
            </w:pPr>
            <w:r>
              <w:rPr>
                <w:color w:val="000000"/>
                <w:sz w:val="16"/>
                <w:szCs w:val="16"/>
              </w:rPr>
              <w:t>6,9</w:t>
            </w:r>
          </w:p>
        </w:tc>
        <w:tc>
          <w:tcPr>
            <w:tcW w:w="621" w:type="dxa"/>
            <w:noWrap/>
            <w:vAlign w:val="bottom"/>
          </w:tcPr>
          <w:p w14:paraId="54998215" w14:textId="77777777" w:rsidR="00342966" w:rsidRPr="00684D36" w:rsidRDefault="00342966" w:rsidP="00CB2801">
            <w:pPr>
              <w:spacing w:after="200" w:line="276" w:lineRule="auto"/>
              <w:rPr>
                <w:sz w:val="16"/>
                <w:szCs w:val="16"/>
              </w:rPr>
            </w:pPr>
            <w:r>
              <w:rPr>
                <w:color w:val="000000"/>
                <w:sz w:val="16"/>
                <w:szCs w:val="16"/>
              </w:rPr>
              <w:t>7,4</w:t>
            </w:r>
          </w:p>
        </w:tc>
        <w:tc>
          <w:tcPr>
            <w:tcW w:w="621" w:type="dxa"/>
            <w:noWrap/>
            <w:vAlign w:val="bottom"/>
          </w:tcPr>
          <w:p w14:paraId="202034AD" w14:textId="77777777" w:rsidR="00342966" w:rsidRPr="00684D36" w:rsidRDefault="00342966" w:rsidP="00CB2801">
            <w:pPr>
              <w:spacing w:after="200" w:line="276" w:lineRule="auto"/>
              <w:rPr>
                <w:sz w:val="16"/>
                <w:szCs w:val="16"/>
              </w:rPr>
            </w:pPr>
            <w:r>
              <w:rPr>
                <w:color w:val="000000"/>
                <w:sz w:val="16"/>
                <w:szCs w:val="16"/>
              </w:rPr>
              <w:t>10,7</w:t>
            </w:r>
          </w:p>
        </w:tc>
        <w:tc>
          <w:tcPr>
            <w:tcW w:w="621" w:type="dxa"/>
            <w:noWrap/>
            <w:vAlign w:val="bottom"/>
          </w:tcPr>
          <w:p w14:paraId="0E918A8C" w14:textId="77777777" w:rsidR="00342966" w:rsidRPr="00684D36" w:rsidRDefault="00342966" w:rsidP="00CB2801">
            <w:pPr>
              <w:spacing w:after="200" w:line="276" w:lineRule="auto"/>
              <w:rPr>
                <w:sz w:val="16"/>
                <w:szCs w:val="16"/>
              </w:rPr>
            </w:pPr>
            <w:r>
              <w:rPr>
                <w:color w:val="000000"/>
                <w:sz w:val="16"/>
                <w:szCs w:val="16"/>
              </w:rPr>
              <w:t>10,7</w:t>
            </w:r>
          </w:p>
        </w:tc>
        <w:tc>
          <w:tcPr>
            <w:tcW w:w="621" w:type="dxa"/>
            <w:noWrap/>
            <w:vAlign w:val="bottom"/>
          </w:tcPr>
          <w:p w14:paraId="007CCB18" w14:textId="77777777" w:rsidR="00342966" w:rsidRPr="00684D36" w:rsidRDefault="00342966" w:rsidP="00CB2801">
            <w:pPr>
              <w:spacing w:after="200" w:line="276" w:lineRule="auto"/>
              <w:rPr>
                <w:sz w:val="16"/>
                <w:szCs w:val="16"/>
              </w:rPr>
            </w:pPr>
            <w:r>
              <w:rPr>
                <w:color w:val="000000"/>
                <w:sz w:val="16"/>
                <w:szCs w:val="16"/>
              </w:rPr>
              <w:t>10,7</w:t>
            </w:r>
          </w:p>
        </w:tc>
        <w:tc>
          <w:tcPr>
            <w:tcW w:w="621" w:type="dxa"/>
            <w:noWrap/>
            <w:vAlign w:val="bottom"/>
          </w:tcPr>
          <w:p w14:paraId="4E880DF7" w14:textId="77777777" w:rsidR="00342966" w:rsidRPr="00684D36" w:rsidRDefault="00342966" w:rsidP="00CB2801">
            <w:pPr>
              <w:spacing w:after="200" w:line="276" w:lineRule="auto"/>
              <w:rPr>
                <w:sz w:val="16"/>
                <w:szCs w:val="16"/>
              </w:rPr>
            </w:pPr>
            <w:r>
              <w:rPr>
                <w:color w:val="000000"/>
                <w:sz w:val="16"/>
                <w:szCs w:val="16"/>
              </w:rPr>
              <w:t>10,7</w:t>
            </w:r>
          </w:p>
        </w:tc>
        <w:tc>
          <w:tcPr>
            <w:tcW w:w="941" w:type="dxa"/>
            <w:vMerge w:val="restart"/>
          </w:tcPr>
          <w:p w14:paraId="548CAA0D"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33649A8D" w14:textId="77777777" w:rsidR="00342966" w:rsidRPr="00684D36" w:rsidRDefault="00342966" w:rsidP="00342966">
            <w:pPr>
              <w:jc w:val="center"/>
              <w:rPr>
                <w:sz w:val="16"/>
                <w:szCs w:val="16"/>
              </w:rPr>
            </w:pPr>
            <w:r w:rsidRPr="00684D36">
              <w:rPr>
                <w:sz w:val="16"/>
                <w:szCs w:val="16"/>
              </w:rPr>
              <w:t>1-2</w:t>
            </w:r>
          </w:p>
        </w:tc>
        <w:tc>
          <w:tcPr>
            <w:tcW w:w="868" w:type="dxa"/>
            <w:vMerge w:val="restart"/>
          </w:tcPr>
          <w:p w14:paraId="3589E74B" w14:textId="77777777" w:rsidR="00342966" w:rsidRPr="00684D36" w:rsidRDefault="00342966" w:rsidP="00342966">
            <w:pPr>
              <w:rPr>
                <w:sz w:val="16"/>
                <w:szCs w:val="16"/>
              </w:rPr>
            </w:pPr>
            <w:r w:rsidRPr="00684D36">
              <w:rPr>
                <w:sz w:val="16"/>
                <w:szCs w:val="16"/>
              </w:rPr>
              <w:t>1.1-1.2</w:t>
            </w:r>
          </w:p>
        </w:tc>
        <w:tc>
          <w:tcPr>
            <w:tcW w:w="1329" w:type="dxa"/>
            <w:vMerge w:val="restart"/>
          </w:tcPr>
          <w:p w14:paraId="067AFA72"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36E6A4DB" w14:textId="77777777" w:rsidR="00342966" w:rsidRPr="00684D36" w:rsidRDefault="00342966" w:rsidP="00342966">
            <w:pPr>
              <w:pStyle w:val="Default"/>
              <w:rPr>
                <w:sz w:val="16"/>
                <w:szCs w:val="16"/>
              </w:rPr>
            </w:pPr>
          </w:p>
          <w:p w14:paraId="494F3D4D" w14:textId="77777777" w:rsidR="00342966" w:rsidRPr="00684D36" w:rsidRDefault="00342966" w:rsidP="00342966">
            <w:pPr>
              <w:pStyle w:val="Default"/>
              <w:rPr>
                <w:sz w:val="16"/>
                <w:szCs w:val="16"/>
              </w:rPr>
            </w:pPr>
            <w:r w:rsidRPr="00684D36">
              <w:rPr>
                <w:sz w:val="16"/>
                <w:szCs w:val="16"/>
              </w:rPr>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w:t>
            </w:r>
          </w:p>
        </w:tc>
        <w:tc>
          <w:tcPr>
            <w:tcW w:w="939" w:type="dxa"/>
            <w:vMerge w:val="restart"/>
          </w:tcPr>
          <w:p w14:paraId="7FEF8158" w14:textId="77777777" w:rsidR="00342966" w:rsidRPr="00684D36" w:rsidRDefault="00342966" w:rsidP="00342966">
            <w:pPr>
              <w:rPr>
                <w:sz w:val="16"/>
                <w:szCs w:val="16"/>
              </w:rPr>
            </w:pPr>
            <w:r w:rsidRPr="00684D36">
              <w:rPr>
                <w:sz w:val="16"/>
                <w:szCs w:val="16"/>
              </w:rPr>
              <w:t>2023-15,01</w:t>
            </w:r>
          </w:p>
          <w:p w14:paraId="22420D06" w14:textId="77777777" w:rsidR="00342966" w:rsidRPr="00684D36" w:rsidRDefault="00342966" w:rsidP="00342966">
            <w:pPr>
              <w:rPr>
                <w:sz w:val="16"/>
                <w:szCs w:val="16"/>
              </w:rPr>
            </w:pPr>
            <w:r w:rsidRPr="00684D36">
              <w:rPr>
                <w:sz w:val="16"/>
                <w:szCs w:val="16"/>
              </w:rPr>
              <w:t>2024-15,02</w:t>
            </w:r>
          </w:p>
          <w:p w14:paraId="5AFA62FD" w14:textId="77777777" w:rsidR="00342966" w:rsidRPr="00684D36" w:rsidRDefault="00342966" w:rsidP="00342966">
            <w:pPr>
              <w:rPr>
                <w:sz w:val="16"/>
                <w:szCs w:val="16"/>
              </w:rPr>
            </w:pPr>
            <w:r w:rsidRPr="00684D36">
              <w:rPr>
                <w:sz w:val="16"/>
                <w:szCs w:val="16"/>
              </w:rPr>
              <w:t>2025-15,03</w:t>
            </w:r>
          </w:p>
          <w:p w14:paraId="52B46C82" w14:textId="77777777" w:rsidR="00342966" w:rsidRPr="00684D36" w:rsidRDefault="00342966" w:rsidP="00342966">
            <w:pPr>
              <w:rPr>
                <w:sz w:val="16"/>
                <w:szCs w:val="16"/>
              </w:rPr>
            </w:pPr>
            <w:r w:rsidRPr="00684D36">
              <w:rPr>
                <w:sz w:val="16"/>
                <w:szCs w:val="16"/>
              </w:rPr>
              <w:t>2026-15,04</w:t>
            </w:r>
          </w:p>
          <w:p w14:paraId="6EB3A6F1" w14:textId="77777777" w:rsidR="00342966" w:rsidRPr="00684D36" w:rsidRDefault="00342966" w:rsidP="00342966">
            <w:pPr>
              <w:rPr>
                <w:sz w:val="16"/>
                <w:szCs w:val="16"/>
              </w:rPr>
            </w:pPr>
            <w:r w:rsidRPr="00684D36">
              <w:rPr>
                <w:sz w:val="16"/>
                <w:szCs w:val="16"/>
              </w:rPr>
              <w:t>2027-15,05</w:t>
            </w:r>
          </w:p>
          <w:p w14:paraId="7D186515" w14:textId="77777777" w:rsidR="00342966" w:rsidRPr="00684D36" w:rsidRDefault="00342966" w:rsidP="00342966">
            <w:pPr>
              <w:rPr>
                <w:sz w:val="16"/>
                <w:szCs w:val="16"/>
              </w:rPr>
            </w:pPr>
            <w:r w:rsidRPr="00684D36">
              <w:rPr>
                <w:sz w:val="16"/>
                <w:szCs w:val="16"/>
              </w:rPr>
              <w:t>2028-15,06</w:t>
            </w:r>
          </w:p>
          <w:p w14:paraId="2BEAC872" w14:textId="77777777" w:rsidR="00342966" w:rsidRPr="00684D36" w:rsidRDefault="00342966" w:rsidP="00342966">
            <w:pPr>
              <w:rPr>
                <w:sz w:val="16"/>
                <w:szCs w:val="16"/>
              </w:rPr>
            </w:pPr>
          </w:p>
          <w:p w14:paraId="691893F4" w14:textId="77777777" w:rsidR="00342966" w:rsidRPr="00684D36" w:rsidRDefault="00342966" w:rsidP="00342966">
            <w:pPr>
              <w:rPr>
                <w:sz w:val="16"/>
                <w:szCs w:val="16"/>
              </w:rPr>
            </w:pPr>
          </w:p>
          <w:p w14:paraId="6EF0EFF9" w14:textId="77777777" w:rsidR="00342966" w:rsidRPr="00684D36" w:rsidRDefault="00342966" w:rsidP="00342966">
            <w:pPr>
              <w:rPr>
                <w:sz w:val="16"/>
                <w:szCs w:val="16"/>
              </w:rPr>
            </w:pPr>
          </w:p>
          <w:p w14:paraId="2C3318B9" w14:textId="77777777" w:rsidR="00342966" w:rsidRPr="00684D36" w:rsidRDefault="00342966" w:rsidP="00342966">
            <w:pPr>
              <w:rPr>
                <w:sz w:val="16"/>
                <w:szCs w:val="16"/>
              </w:rPr>
            </w:pPr>
          </w:p>
          <w:p w14:paraId="3F482F06" w14:textId="77777777" w:rsidR="00342966" w:rsidRPr="00684D36" w:rsidRDefault="00342966" w:rsidP="00342966">
            <w:pPr>
              <w:rPr>
                <w:sz w:val="16"/>
                <w:szCs w:val="16"/>
              </w:rPr>
            </w:pPr>
          </w:p>
          <w:p w14:paraId="4F40CD66" w14:textId="77777777" w:rsidR="00342966" w:rsidRPr="00684D36" w:rsidRDefault="00342966" w:rsidP="00342966">
            <w:pPr>
              <w:rPr>
                <w:sz w:val="16"/>
                <w:szCs w:val="16"/>
              </w:rPr>
            </w:pPr>
          </w:p>
          <w:p w14:paraId="0414A231" w14:textId="77777777" w:rsidR="00342966" w:rsidRPr="00684D36" w:rsidRDefault="00342966" w:rsidP="00342966">
            <w:pPr>
              <w:rPr>
                <w:sz w:val="16"/>
                <w:szCs w:val="16"/>
              </w:rPr>
            </w:pPr>
          </w:p>
          <w:p w14:paraId="269EE700" w14:textId="77777777" w:rsidR="00342966" w:rsidRPr="00684D36" w:rsidRDefault="00342966" w:rsidP="00342966">
            <w:pPr>
              <w:rPr>
                <w:sz w:val="16"/>
                <w:szCs w:val="16"/>
              </w:rPr>
            </w:pPr>
            <w:r w:rsidRPr="00684D36">
              <w:rPr>
                <w:sz w:val="16"/>
                <w:szCs w:val="16"/>
              </w:rPr>
              <w:t>2023-1,1</w:t>
            </w:r>
          </w:p>
          <w:p w14:paraId="3910C37E" w14:textId="77777777" w:rsidR="00342966" w:rsidRPr="00684D36" w:rsidRDefault="00342966" w:rsidP="00342966">
            <w:pPr>
              <w:rPr>
                <w:sz w:val="16"/>
                <w:szCs w:val="16"/>
              </w:rPr>
            </w:pPr>
            <w:r w:rsidRPr="00684D36">
              <w:rPr>
                <w:sz w:val="16"/>
                <w:szCs w:val="16"/>
              </w:rPr>
              <w:t>2024-1,2</w:t>
            </w:r>
          </w:p>
          <w:p w14:paraId="5328801B" w14:textId="77777777" w:rsidR="00342966" w:rsidRPr="00684D36" w:rsidRDefault="00342966" w:rsidP="00342966">
            <w:pPr>
              <w:rPr>
                <w:sz w:val="16"/>
                <w:szCs w:val="16"/>
              </w:rPr>
            </w:pPr>
            <w:r w:rsidRPr="00684D36">
              <w:rPr>
                <w:sz w:val="16"/>
                <w:szCs w:val="16"/>
              </w:rPr>
              <w:t>2025-1,3</w:t>
            </w:r>
          </w:p>
          <w:p w14:paraId="53C762A6" w14:textId="77777777" w:rsidR="00342966" w:rsidRPr="00684D36" w:rsidRDefault="00342966" w:rsidP="00342966">
            <w:pPr>
              <w:rPr>
                <w:sz w:val="16"/>
                <w:szCs w:val="16"/>
              </w:rPr>
            </w:pPr>
            <w:r w:rsidRPr="00684D36">
              <w:rPr>
                <w:sz w:val="16"/>
                <w:szCs w:val="16"/>
              </w:rPr>
              <w:t>2026-1,4</w:t>
            </w:r>
          </w:p>
          <w:p w14:paraId="23206827" w14:textId="77777777" w:rsidR="00342966" w:rsidRPr="00684D36" w:rsidRDefault="00342966" w:rsidP="00342966">
            <w:pPr>
              <w:rPr>
                <w:sz w:val="16"/>
                <w:szCs w:val="16"/>
              </w:rPr>
            </w:pPr>
            <w:r w:rsidRPr="00684D36">
              <w:rPr>
                <w:sz w:val="16"/>
                <w:szCs w:val="16"/>
              </w:rPr>
              <w:t>2027-1,5</w:t>
            </w:r>
          </w:p>
          <w:p w14:paraId="2D485E96" w14:textId="77777777" w:rsidR="00342966" w:rsidRPr="00684D36" w:rsidRDefault="00342966" w:rsidP="00342966">
            <w:pPr>
              <w:rPr>
                <w:sz w:val="16"/>
                <w:szCs w:val="16"/>
              </w:rPr>
            </w:pPr>
            <w:r w:rsidRPr="00684D36">
              <w:rPr>
                <w:sz w:val="16"/>
                <w:szCs w:val="16"/>
              </w:rPr>
              <w:t>2028-1,6</w:t>
            </w:r>
          </w:p>
        </w:tc>
      </w:tr>
      <w:tr w:rsidR="00342966" w:rsidRPr="00684D36" w14:paraId="3303481C" w14:textId="77777777" w:rsidTr="00342966">
        <w:trPr>
          <w:trHeight w:val="154"/>
        </w:trPr>
        <w:tc>
          <w:tcPr>
            <w:tcW w:w="709" w:type="dxa"/>
            <w:vMerge/>
            <w:hideMark/>
          </w:tcPr>
          <w:p w14:paraId="4EA26E76" w14:textId="77777777" w:rsidR="00342966" w:rsidRPr="00684D36" w:rsidRDefault="00342966" w:rsidP="00342966">
            <w:pPr>
              <w:rPr>
                <w:sz w:val="16"/>
                <w:szCs w:val="16"/>
              </w:rPr>
            </w:pPr>
          </w:p>
        </w:tc>
        <w:tc>
          <w:tcPr>
            <w:tcW w:w="1328" w:type="dxa"/>
            <w:vMerge/>
            <w:hideMark/>
          </w:tcPr>
          <w:p w14:paraId="4874836D" w14:textId="77777777" w:rsidR="00342966" w:rsidRPr="00684D36" w:rsidRDefault="00342966" w:rsidP="00342966">
            <w:pPr>
              <w:rPr>
                <w:sz w:val="16"/>
                <w:szCs w:val="16"/>
              </w:rPr>
            </w:pPr>
          </w:p>
        </w:tc>
        <w:tc>
          <w:tcPr>
            <w:tcW w:w="1932" w:type="dxa"/>
            <w:vMerge/>
            <w:hideMark/>
          </w:tcPr>
          <w:p w14:paraId="38E2CF47" w14:textId="77777777" w:rsidR="00342966" w:rsidRPr="00684D36" w:rsidRDefault="00342966" w:rsidP="00342966">
            <w:pPr>
              <w:rPr>
                <w:sz w:val="16"/>
                <w:szCs w:val="16"/>
              </w:rPr>
            </w:pPr>
          </w:p>
        </w:tc>
        <w:tc>
          <w:tcPr>
            <w:tcW w:w="1591" w:type="dxa"/>
            <w:hideMark/>
          </w:tcPr>
          <w:p w14:paraId="7036B919" w14:textId="77777777" w:rsidR="00342966" w:rsidRPr="00684D36" w:rsidRDefault="00342966" w:rsidP="00342966">
            <w:pPr>
              <w:rPr>
                <w:sz w:val="16"/>
                <w:szCs w:val="16"/>
              </w:rPr>
            </w:pPr>
            <w:r w:rsidRPr="00684D36">
              <w:rPr>
                <w:sz w:val="16"/>
                <w:szCs w:val="16"/>
              </w:rPr>
              <w:t>Отдел культуры</w:t>
            </w:r>
          </w:p>
        </w:tc>
        <w:tc>
          <w:tcPr>
            <w:tcW w:w="711" w:type="dxa"/>
            <w:noWrap/>
            <w:vAlign w:val="bottom"/>
          </w:tcPr>
          <w:p w14:paraId="7E67D9E8" w14:textId="77777777" w:rsidR="00342966" w:rsidRPr="00684D36" w:rsidRDefault="00342966" w:rsidP="00CB2801">
            <w:pPr>
              <w:rPr>
                <w:sz w:val="16"/>
                <w:szCs w:val="16"/>
              </w:rPr>
            </w:pPr>
            <w:r>
              <w:rPr>
                <w:color w:val="000000"/>
                <w:sz w:val="16"/>
                <w:szCs w:val="16"/>
              </w:rPr>
              <w:t>57,1</w:t>
            </w:r>
          </w:p>
        </w:tc>
        <w:tc>
          <w:tcPr>
            <w:tcW w:w="621" w:type="dxa"/>
            <w:noWrap/>
            <w:vAlign w:val="bottom"/>
          </w:tcPr>
          <w:p w14:paraId="711F93C9" w14:textId="77777777" w:rsidR="00342966" w:rsidRPr="00684D36" w:rsidRDefault="00342966" w:rsidP="00CB2801">
            <w:pPr>
              <w:rPr>
                <w:sz w:val="16"/>
                <w:szCs w:val="16"/>
              </w:rPr>
            </w:pPr>
            <w:r>
              <w:rPr>
                <w:color w:val="000000"/>
                <w:sz w:val="16"/>
                <w:szCs w:val="16"/>
              </w:rPr>
              <w:t>6,9</w:t>
            </w:r>
          </w:p>
        </w:tc>
        <w:tc>
          <w:tcPr>
            <w:tcW w:w="621" w:type="dxa"/>
            <w:noWrap/>
            <w:vAlign w:val="bottom"/>
          </w:tcPr>
          <w:p w14:paraId="6375859F" w14:textId="77777777" w:rsidR="00342966" w:rsidRPr="00684D36" w:rsidRDefault="00342966" w:rsidP="00CB2801">
            <w:pPr>
              <w:spacing w:after="200" w:line="276" w:lineRule="auto"/>
              <w:rPr>
                <w:sz w:val="16"/>
                <w:szCs w:val="16"/>
              </w:rPr>
            </w:pPr>
            <w:r>
              <w:rPr>
                <w:color w:val="000000"/>
                <w:sz w:val="16"/>
                <w:szCs w:val="16"/>
              </w:rPr>
              <w:t>7,4</w:t>
            </w:r>
          </w:p>
        </w:tc>
        <w:tc>
          <w:tcPr>
            <w:tcW w:w="621" w:type="dxa"/>
            <w:noWrap/>
            <w:vAlign w:val="bottom"/>
          </w:tcPr>
          <w:p w14:paraId="2E940B7D" w14:textId="77777777" w:rsidR="00342966" w:rsidRPr="00684D36" w:rsidRDefault="00342966" w:rsidP="00CB2801">
            <w:pPr>
              <w:spacing w:after="200" w:line="276" w:lineRule="auto"/>
              <w:rPr>
                <w:sz w:val="16"/>
                <w:szCs w:val="16"/>
              </w:rPr>
            </w:pPr>
            <w:r>
              <w:rPr>
                <w:color w:val="000000"/>
                <w:sz w:val="16"/>
                <w:szCs w:val="16"/>
              </w:rPr>
              <w:t>10,7</w:t>
            </w:r>
          </w:p>
        </w:tc>
        <w:tc>
          <w:tcPr>
            <w:tcW w:w="621" w:type="dxa"/>
            <w:noWrap/>
            <w:vAlign w:val="bottom"/>
          </w:tcPr>
          <w:p w14:paraId="00899561" w14:textId="77777777" w:rsidR="00342966" w:rsidRPr="00684D36" w:rsidRDefault="00342966" w:rsidP="00CB2801">
            <w:pPr>
              <w:spacing w:after="200" w:line="276" w:lineRule="auto"/>
              <w:rPr>
                <w:sz w:val="16"/>
                <w:szCs w:val="16"/>
              </w:rPr>
            </w:pPr>
            <w:r>
              <w:rPr>
                <w:color w:val="000000"/>
                <w:sz w:val="16"/>
                <w:szCs w:val="16"/>
              </w:rPr>
              <w:t>10,7</w:t>
            </w:r>
          </w:p>
        </w:tc>
        <w:tc>
          <w:tcPr>
            <w:tcW w:w="621" w:type="dxa"/>
            <w:noWrap/>
            <w:vAlign w:val="bottom"/>
          </w:tcPr>
          <w:p w14:paraId="39344AFC" w14:textId="77777777" w:rsidR="00342966" w:rsidRPr="00684D36" w:rsidRDefault="00342966" w:rsidP="00CB2801">
            <w:pPr>
              <w:spacing w:after="200" w:line="276" w:lineRule="auto"/>
              <w:rPr>
                <w:sz w:val="16"/>
                <w:szCs w:val="16"/>
              </w:rPr>
            </w:pPr>
            <w:r>
              <w:rPr>
                <w:color w:val="000000"/>
                <w:sz w:val="16"/>
                <w:szCs w:val="16"/>
              </w:rPr>
              <w:t>10,7</w:t>
            </w:r>
          </w:p>
        </w:tc>
        <w:tc>
          <w:tcPr>
            <w:tcW w:w="621" w:type="dxa"/>
            <w:noWrap/>
            <w:vAlign w:val="bottom"/>
          </w:tcPr>
          <w:p w14:paraId="262D677D" w14:textId="77777777" w:rsidR="00342966" w:rsidRPr="00684D36" w:rsidRDefault="00342966" w:rsidP="00CB2801">
            <w:pPr>
              <w:spacing w:after="200" w:line="276" w:lineRule="auto"/>
              <w:rPr>
                <w:sz w:val="16"/>
                <w:szCs w:val="16"/>
              </w:rPr>
            </w:pPr>
            <w:r>
              <w:rPr>
                <w:color w:val="000000"/>
                <w:sz w:val="16"/>
                <w:szCs w:val="16"/>
              </w:rPr>
              <w:t>10,7</w:t>
            </w:r>
          </w:p>
        </w:tc>
        <w:tc>
          <w:tcPr>
            <w:tcW w:w="941" w:type="dxa"/>
            <w:vMerge/>
          </w:tcPr>
          <w:p w14:paraId="36E7DF5B" w14:textId="77777777" w:rsidR="00342966" w:rsidRPr="00684D36" w:rsidRDefault="00342966" w:rsidP="00342966">
            <w:pPr>
              <w:rPr>
                <w:sz w:val="16"/>
                <w:szCs w:val="16"/>
              </w:rPr>
            </w:pPr>
          </w:p>
        </w:tc>
        <w:tc>
          <w:tcPr>
            <w:tcW w:w="1093" w:type="dxa"/>
            <w:vMerge/>
          </w:tcPr>
          <w:p w14:paraId="787081B1" w14:textId="77777777" w:rsidR="00342966" w:rsidRPr="00684D36" w:rsidRDefault="00342966" w:rsidP="00342966">
            <w:pPr>
              <w:rPr>
                <w:sz w:val="16"/>
                <w:szCs w:val="16"/>
              </w:rPr>
            </w:pPr>
          </w:p>
        </w:tc>
        <w:tc>
          <w:tcPr>
            <w:tcW w:w="868" w:type="dxa"/>
            <w:vMerge/>
          </w:tcPr>
          <w:p w14:paraId="0F2C6920" w14:textId="77777777" w:rsidR="00342966" w:rsidRPr="00684D36" w:rsidRDefault="00342966" w:rsidP="00342966">
            <w:pPr>
              <w:rPr>
                <w:sz w:val="16"/>
                <w:szCs w:val="16"/>
              </w:rPr>
            </w:pPr>
          </w:p>
        </w:tc>
        <w:tc>
          <w:tcPr>
            <w:tcW w:w="1329" w:type="dxa"/>
            <w:vMerge/>
          </w:tcPr>
          <w:p w14:paraId="35C9B3FD" w14:textId="77777777" w:rsidR="00342966" w:rsidRPr="00684D36" w:rsidRDefault="00342966" w:rsidP="00342966">
            <w:pPr>
              <w:rPr>
                <w:sz w:val="16"/>
                <w:szCs w:val="16"/>
              </w:rPr>
            </w:pPr>
          </w:p>
        </w:tc>
        <w:tc>
          <w:tcPr>
            <w:tcW w:w="939" w:type="dxa"/>
            <w:vMerge/>
          </w:tcPr>
          <w:p w14:paraId="160AAFB4" w14:textId="77777777" w:rsidR="00342966" w:rsidRPr="00684D36" w:rsidRDefault="00342966" w:rsidP="00342966">
            <w:pPr>
              <w:rPr>
                <w:sz w:val="16"/>
                <w:szCs w:val="16"/>
              </w:rPr>
            </w:pPr>
          </w:p>
        </w:tc>
      </w:tr>
      <w:tr w:rsidR="00342966" w:rsidRPr="00684D36" w14:paraId="2F43D80D" w14:textId="77777777" w:rsidTr="00342966">
        <w:trPr>
          <w:trHeight w:val="465"/>
        </w:trPr>
        <w:tc>
          <w:tcPr>
            <w:tcW w:w="709" w:type="dxa"/>
            <w:vMerge/>
            <w:hideMark/>
          </w:tcPr>
          <w:p w14:paraId="1FF22B19" w14:textId="77777777" w:rsidR="00342966" w:rsidRPr="00684D36" w:rsidRDefault="00342966" w:rsidP="00342966">
            <w:pPr>
              <w:rPr>
                <w:sz w:val="16"/>
                <w:szCs w:val="16"/>
              </w:rPr>
            </w:pPr>
          </w:p>
        </w:tc>
        <w:tc>
          <w:tcPr>
            <w:tcW w:w="1328" w:type="dxa"/>
            <w:vMerge/>
            <w:hideMark/>
          </w:tcPr>
          <w:p w14:paraId="286C1827" w14:textId="77777777" w:rsidR="00342966" w:rsidRPr="00684D36" w:rsidRDefault="00342966" w:rsidP="00342966">
            <w:pPr>
              <w:rPr>
                <w:sz w:val="16"/>
                <w:szCs w:val="16"/>
              </w:rPr>
            </w:pPr>
          </w:p>
        </w:tc>
        <w:tc>
          <w:tcPr>
            <w:tcW w:w="1932" w:type="dxa"/>
            <w:vMerge/>
            <w:hideMark/>
          </w:tcPr>
          <w:p w14:paraId="55E7613D" w14:textId="77777777" w:rsidR="00342966" w:rsidRPr="00684D36" w:rsidRDefault="00342966" w:rsidP="00342966">
            <w:pPr>
              <w:rPr>
                <w:sz w:val="16"/>
                <w:szCs w:val="16"/>
              </w:rPr>
            </w:pPr>
          </w:p>
        </w:tc>
        <w:tc>
          <w:tcPr>
            <w:tcW w:w="1591" w:type="dxa"/>
            <w:hideMark/>
          </w:tcPr>
          <w:p w14:paraId="288A4F88"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5D19DD3C"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444935EA"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47A63A28"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4F11FCCD"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001C3060"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54787591"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2C431957" w14:textId="77777777" w:rsidR="00342966" w:rsidRPr="00684D36" w:rsidRDefault="00342966" w:rsidP="00CB2801">
            <w:pPr>
              <w:ind w:left="-108" w:right="-108"/>
              <w:contextualSpacing/>
              <w:rPr>
                <w:bCs/>
                <w:sz w:val="16"/>
                <w:szCs w:val="16"/>
              </w:rPr>
            </w:pPr>
            <w:r w:rsidRPr="00684D36">
              <w:rPr>
                <w:bCs/>
                <w:sz w:val="16"/>
                <w:szCs w:val="16"/>
              </w:rPr>
              <w:t>0,0</w:t>
            </w:r>
          </w:p>
        </w:tc>
        <w:tc>
          <w:tcPr>
            <w:tcW w:w="941" w:type="dxa"/>
            <w:vMerge/>
          </w:tcPr>
          <w:p w14:paraId="252FE26B" w14:textId="77777777" w:rsidR="00342966" w:rsidRPr="00684D36" w:rsidRDefault="00342966" w:rsidP="00342966">
            <w:pPr>
              <w:rPr>
                <w:sz w:val="16"/>
                <w:szCs w:val="16"/>
              </w:rPr>
            </w:pPr>
          </w:p>
        </w:tc>
        <w:tc>
          <w:tcPr>
            <w:tcW w:w="1093" w:type="dxa"/>
            <w:vMerge/>
          </w:tcPr>
          <w:p w14:paraId="390DE51C" w14:textId="77777777" w:rsidR="00342966" w:rsidRPr="00684D36" w:rsidRDefault="00342966" w:rsidP="00342966">
            <w:pPr>
              <w:rPr>
                <w:sz w:val="16"/>
                <w:szCs w:val="16"/>
              </w:rPr>
            </w:pPr>
          </w:p>
        </w:tc>
        <w:tc>
          <w:tcPr>
            <w:tcW w:w="868" w:type="dxa"/>
            <w:vMerge/>
          </w:tcPr>
          <w:p w14:paraId="651B2C86" w14:textId="77777777" w:rsidR="00342966" w:rsidRPr="00684D36" w:rsidRDefault="00342966" w:rsidP="00342966">
            <w:pPr>
              <w:rPr>
                <w:sz w:val="16"/>
                <w:szCs w:val="16"/>
              </w:rPr>
            </w:pPr>
          </w:p>
        </w:tc>
        <w:tc>
          <w:tcPr>
            <w:tcW w:w="1329" w:type="dxa"/>
            <w:vMerge/>
          </w:tcPr>
          <w:p w14:paraId="5E880A36" w14:textId="77777777" w:rsidR="00342966" w:rsidRPr="00684D36" w:rsidRDefault="00342966" w:rsidP="00342966">
            <w:pPr>
              <w:rPr>
                <w:sz w:val="16"/>
                <w:szCs w:val="16"/>
              </w:rPr>
            </w:pPr>
          </w:p>
        </w:tc>
        <w:tc>
          <w:tcPr>
            <w:tcW w:w="939" w:type="dxa"/>
            <w:vMerge/>
          </w:tcPr>
          <w:p w14:paraId="23FCAB49" w14:textId="77777777" w:rsidR="00342966" w:rsidRPr="00684D36" w:rsidRDefault="00342966" w:rsidP="00342966">
            <w:pPr>
              <w:rPr>
                <w:sz w:val="16"/>
                <w:szCs w:val="16"/>
              </w:rPr>
            </w:pPr>
          </w:p>
        </w:tc>
      </w:tr>
      <w:tr w:rsidR="00342966" w:rsidRPr="00684D36" w14:paraId="72A5C2D3" w14:textId="77777777" w:rsidTr="00342966">
        <w:trPr>
          <w:trHeight w:val="179"/>
        </w:trPr>
        <w:tc>
          <w:tcPr>
            <w:tcW w:w="709" w:type="dxa"/>
            <w:vMerge/>
            <w:hideMark/>
          </w:tcPr>
          <w:p w14:paraId="58C43DF8" w14:textId="77777777" w:rsidR="00342966" w:rsidRPr="00684D36" w:rsidRDefault="00342966" w:rsidP="00342966">
            <w:pPr>
              <w:rPr>
                <w:sz w:val="16"/>
                <w:szCs w:val="16"/>
              </w:rPr>
            </w:pPr>
          </w:p>
        </w:tc>
        <w:tc>
          <w:tcPr>
            <w:tcW w:w="1328" w:type="dxa"/>
            <w:vMerge/>
            <w:hideMark/>
          </w:tcPr>
          <w:p w14:paraId="7B8A255D" w14:textId="77777777" w:rsidR="00342966" w:rsidRPr="00684D36" w:rsidRDefault="00342966" w:rsidP="00342966">
            <w:pPr>
              <w:rPr>
                <w:sz w:val="16"/>
                <w:szCs w:val="16"/>
              </w:rPr>
            </w:pPr>
          </w:p>
        </w:tc>
        <w:tc>
          <w:tcPr>
            <w:tcW w:w="1932" w:type="dxa"/>
            <w:vMerge/>
            <w:hideMark/>
          </w:tcPr>
          <w:p w14:paraId="7DC84B8E" w14:textId="77777777" w:rsidR="00342966" w:rsidRPr="00684D36" w:rsidRDefault="00342966" w:rsidP="00342966">
            <w:pPr>
              <w:rPr>
                <w:sz w:val="16"/>
                <w:szCs w:val="16"/>
              </w:rPr>
            </w:pPr>
          </w:p>
        </w:tc>
        <w:tc>
          <w:tcPr>
            <w:tcW w:w="1591" w:type="dxa"/>
            <w:hideMark/>
          </w:tcPr>
          <w:p w14:paraId="080780A6" w14:textId="77777777" w:rsidR="00342966" w:rsidRPr="00684D36" w:rsidRDefault="00342966" w:rsidP="00342966">
            <w:pPr>
              <w:rPr>
                <w:sz w:val="16"/>
                <w:szCs w:val="16"/>
              </w:rPr>
            </w:pPr>
            <w:r w:rsidRPr="00684D36">
              <w:rPr>
                <w:sz w:val="16"/>
                <w:szCs w:val="16"/>
              </w:rPr>
              <w:t>бюджет ГО</w:t>
            </w:r>
          </w:p>
        </w:tc>
        <w:tc>
          <w:tcPr>
            <w:tcW w:w="711" w:type="dxa"/>
            <w:noWrap/>
            <w:vAlign w:val="bottom"/>
          </w:tcPr>
          <w:p w14:paraId="22DF0FBD" w14:textId="77777777" w:rsidR="00342966" w:rsidRPr="00684D36" w:rsidRDefault="00342966" w:rsidP="00CB2801">
            <w:pPr>
              <w:rPr>
                <w:sz w:val="16"/>
                <w:szCs w:val="16"/>
              </w:rPr>
            </w:pPr>
            <w:r>
              <w:rPr>
                <w:color w:val="000000"/>
                <w:sz w:val="16"/>
                <w:szCs w:val="16"/>
              </w:rPr>
              <w:t>57,1</w:t>
            </w:r>
          </w:p>
        </w:tc>
        <w:tc>
          <w:tcPr>
            <w:tcW w:w="621" w:type="dxa"/>
            <w:noWrap/>
            <w:vAlign w:val="bottom"/>
          </w:tcPr>
          <w:p w14:paraId="626B784F" w14:textId="77777777" w:rsidR="00342966" w:rsidRPr="00684D36" w:rsidRDefault="00342966" w:rsidP="00CB2801">
            <w:pPr>
              <w:rPr>
                <w:sz w:val="16"/>
                <w:szCs w:val="16"/>
              </w:rPr>
            </w:pPr>
            <w:r>
              <w:rPr>
                <w:color w:val="000000"/>
                <w:sz w:val="16"/>
                <w:szCs w:val="16"/>
              </w:rPr>
              <w:t>6,9</w:t>
            </w:r>
          </w:p>
        </w:tc>
        <w:tc>
          <w:tcPr>
            <w:tcW w:w="621" w:type="dxa"/>
            <w:noWrap/>
            <w:vAlign w:val="bottom"/>
          </w:tcPr>
          <w:p w14:paraId="4FF366CF" w14:textId="77777777" w:rsidR="00342966" w:rsidRPr="00684D36" w:rsidRDefault="00342966" w:rsidP="00CB2801">
            <w:pPr>
              <w:spacing w:after="200" w:line="276" w:lineRule="auto"/>
              <w:rPr>
                <w:sz w:val="16"/>
                <w:szCs w:val="16"/>
              </w:rPr>
            </w:pPr>
            <w:r>
              <w:rPr>
                <w:color w:val="000000"/>
                <w:sz w:val="16"/>
                <w:szCs w:val="16"/>
              </w:rPr>
              <w:t>7,4</w:t>
            </w:r>
          </w:p>
        </w:tc>
        <w:tc>
          <w:tcPr>
            <w:tcW w:w="621" w:type="dxa"/>
            <w:noWrap/>
            <w:vAlign w:val="bottom"/>
          </w:tcPr>
          <w:p w14:paraId="47BBF38F" w14:textId="77777777" w:rsidR="00342966" w:rsidRPr="00684D36" w:rsidRDefault="00342966" w:rsidP="00CB2801">
            <w:pPr>
              <w:spacing w:after="200" w:line="276" w:lineRule="auto"/>
              <w:rPr>
                <w:sz w:val="16"/>
                <w:szCs w:val="16"/>
              </w:rPr>
            </w:pPr>
            <w:r>
              <w:rPr>
                <w:color w:val="000000"/>
                <w:sz w:val="16"/>
                <w:szCs w:val="16"/>
              </w:rPr>
              <w:t>10,7</w:t>
            </w:r>
          </w:p>
        </w:tc>
        <w:tc>
          <w:tcPr>
            <w:tcW w:w="621" w:type="dxa"/>
            <w:noWrap/>
            <w:vAlign w:val="bottom"/>
          </w:tcPr>
          <w:p w14:paraId="107B7F0E" w14:textId="77777777" w:rsidR="00342966" w:rsidRPr="00684D36" w:rsidRDefault="00342966" w:rsidP="00CB2801">
            <w:pPr>
              <w:spacing w:after="200" w:line="276" w:lineRule="auto"/>
              <w:rPr>
                <w:sz w:val="16"/>
                <w:szCs w:val="16"/>
              </w:rPr>
            </w:pPr>
            <w:r>
              <w:rPr>
                <w:color w:val="000000"/>
                <w:sz w:val="16"/>
                <w:szCs w:val="16"/>
              </w:rPr>
              <w:t>10,7</w:t>
            </w:r>
          </w:p>
        </w:tc>
        <w:tc>
          <w:tcPr>
            <w:tcW w:w="621" w:type="dxa"/>
            <w:noWrap/>
            <w:vAlign w:val="bottom"/>
          </w:tcPr>
          <w:p w14:paraId="6CC60836" w14:textId="77777777" w:rsidR="00342966" w:rsidRPr="00684D36" w:rsidRDefault="00342966" w:rsidP="00CB2801">
            <w:pPr>
              <w:spacing w:after="200" w:line="276" w:lineRule="auto"/>
              <w:rPr>
                <w:sz w:val="16"/>
                <w:szCs w:val="16"/>
              </w:rPr>
            </w:pPr>
            <w:r>
              <w:rPr>
                <w:color w:val="000000"/>
                <w:sz w:val="16"/>
                <w:szCs w:val="16"/>
              </w:rPr>
              <w:t>10,7</w:t>
            </w:r>
          </w:p>
        </w:tc>
        <w:tc>
          <w:tcPr>
            <w:tcW w:w="621" w:type="dxa"/>
            <w:noWrap/>
            <w:vAlign w:val="bottom"/>
          </w:tcPr>
          <w:p w14:paraId="0435EE71" w14:textId="77777777" w:rsidR="00342966" w:rsidRPr="00684D36" w:rsidRDefault="00342966" w:rsidP="00CB2801">
            <w:pPr>
              <w:spacing w:after="200" w:line="276" w:lineRule="auto"/>
              <w:rPr>
                <w:sz w:val="16"/>
                <w:szCs w:val="16"/>
              </w:rPr>
            </w:pPr>
            <w:r>
              <w:rPr>
                <w:color w:val="000000"/>
                <w:sz w:val="16"/>
                <w:szCs w:val="16"/>
              </w:rPr>
              <w:t>10,7</w:t>
            </w:r>
          </w:p>
        </w:tc>
        <w:tc>
          <w:tcPr>
            <w:tcW w:w="941" w:type="dxa"/>
            <w:vMerge/>
          </w:tcPr>
          <w:p w14:paraId="24090B0B" w14:textId="77777777" w:rsidR="00342966" w:rsidRPr="00684D36" w:rsidRDefault="00342966" w:rsidP="00342966">
            <w:pPr>
              <w:rPr>
                <w:sz w:val="16"/>
                <w:szCs w:val="16"/>
              </w:rPr>
            </w:pPr>
          </w:p>
        </w:tc>
        <w:tc>
          <w:tcPr>
            <w:tcW w:w="1093" w:type="dxa"/>
            <w:vMerge/>
          </w:tcPr>
          <w:p w14:paraId="09F95BFF" w14:textId="77777777" w:rsidR="00342966" w:rsidRPr="00684D36" w:rsidRDefault="00342966" w:rsidP="00342966">
            <w:pPr>
              <w:rPr>
                <w:sz w:val="16"/>
                <w:szCs w:val="16"/>
              </w:rPr>
            </w:pPr>
          </w:p>
        </w:tc>
        <w:tc>
          <w:tcPr>
            <w:tcW w:w="868" w:type="dxa"/>
            <w:vMerge/>
          </w:tcPr>
          <w:p w14:paraId="3E4B058D" w14:textId="77777777" w:rsidR="00342966" w:rsidRPr="00684D36" w:rsidRDefault="00342966" w:rsidP="00342966">
            <w:pPr>
              <w:rPr>
                <w:sz w:val="16"/>
                <w:szCs w:val="16"/>
              </w:rPr>
            </w:pPr>
          </w:p>
        </w:tc>
        <w:tc>
          <w:tcPr>
            <w:tcW w:w="1329" w:type="dxa"/>
            <w:vMerge/>
          </w:tcPr>
          <w:p w14:paraId="5F20C9BD" w14:textId="77777777" w:rsidR="00342966" w:rsidRPr="00684D36" w:rsidRDefault="00342966" w:rsidP="00342966">
            <w:pPr>
              <w:rPr>
                <w:sz w:val="16"/>
                <w:szCs w:val="16"/>
              </w:rPr>
            </w:pPr>
          </w:p>
        </w:tc>
        <w:tc>
          <w:tcPr>
            <w:tcW w:w="939" w:type="dxa"/>
            <w:vMerge/>
          </w:tcPr>
          <w:p w14:paraId="07E8377F" w14:textId="77777777" w:rsidR="00342966" w:rsidRPr="00684D36" w:rsidRDefault="00342966" w:rsidP="00342966">
            <w:pPr>
              <w:rPr>
                <w:sz w:val="16"/>
                <w:szCs w:val="16"/>
              </w:rPr>
            </w:pPr>
          </w:p>
        </w:tc>
      </w:tr>
      <w:tr w:rsidR="00342966" w:rsidRPr="00684D36" w14:paraId="25ACBF1A" w14:textId="77777777" w:rsidTr="00342966">
        <w:trPr>
          <w:trHeight w:val="465"/>
        </w:trPr>
        <w:tc>
          <w:tcPr>
            <w:tcW w:w="709" w:type="dxa"/>
            <w:vMerge/>
            <w:hideMark/>
          </w:tcPr>
          <w:p w14:paraId="5C3001A0" w14:textId="77777777" w:rsidR="00342966" w:rsidRPr="00684D36" w:rsidRDefault="00342966" w:rsidP="00342966">
            <w:pPr>
              <w:rPr>
                <w:sz w:val="16"/>
                <w:szCs w:val="16"/>
              </w:rPr>
            </w:pPr>
          </w:p>
        </w:tc>
        <w:tc>
          <w:tcPr>
            <w:tcW w:w="1328" w:type="dxa"/>
            <w:vMerge/>
            <w:hideMark/>
          </w:tcPr>
          <w:p w14:paraId="38BB4366" w14:textId="77777777" w:rsidR="00342966" w:rsidRPr="00684D36" w:rsidRDefault="00342966" w:rsidP="00342966">
            <w:pPr>
              <w:rPr>
                <w:sz w:val="16"/>
                <w:szCs w:val="16"/>
              </w:rPr>
            </w:pPr>
          </w:p>
        </w:tc>
        <w:tc>
          <w:tcPr>
            <w:tcW w:w="1932" w:type="dxa"/>
            <w:vMerge/>
            <w:hideMark/>
          </w:tcPr>
          <w:p w14:paraId="03156598" w14:textId="77777777" w:rsidR="00342966" w:rsidRPr="00684D36" w:rsidRDefault="00342966" w:rsidP="00342966">
            <w:pPr>
              <w:rPr>
                <w:sz w:val="16"/>
                <w:szCs w:val="16"/>
              </w:rPr>
            </w:pPr>
          </w:p>
        </w:tc>
        <w:tc>
          <w:tcPr>
            <w:tcW w:w="1591" w:type="dxa"/>
            <w:hideMark/>
          </w:tcPr>
          <w:p w14:paraId="66E71AE9"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4B003A4F"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62C9B520"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6F3670F4"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169822CD"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657BC426"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5820D00D" w14:textId="77777777" w:rsidR="00342966" w:rsidRPr="00684D36" w:rsidRDefault="00342966" w:rsidP="00CB2801">
            <w:pPr>
              <w:ind w:left="-108" w:right="-108"/>
              <w:contextualSpacing/>
              <w:rPr>
                <w:bCs/>
                <w:sz w:val="16"/>
                <w:szCs w:val="16"/>
              </w:rPr>
            </w:pPr>
            <w:r w:rsidRPr="00684D36">
              <w:rPr>
                <w:bCs/>
                <w:sz w:val="16"/>
                <w:szCs w:val="16"/>
              </w:rPr>
              <w:t>0,0</w:t>
            </w:r>
          </w:p>
        </w:tc>
        <w:tc>
          <w:tcPr>
            <w:tcW w:w="621" w:type="dxa"/>
            <w:noWrap/>
          </w:tcPr>
          <w:p w14:paraId="7DDA724A" w14:textId="77777777" w:rsidR="00342966" w:rsidRPr="00684D36" w:rsidRDefault="00342966" w:rsidP="00CB2801">
            <w:pPr>
              <w:ind w:left="-108" w:right="-108"/>
              <w:contextualSpacing/>
              <w:rPr>
                <w:bCs/>
                <w:sz w:val="16"/>
                <w:szCs w:val="16"/>
              </w:rPr>
            </w:pPr>
            <w:r w:rsidRPr="00684D36">
              <w:rPr>
                <w:bCs/>
                <w:sz w:val="16"/>
                <w:szCs w:val="16"/>
              </w:rPr>
              <w:t>0,0</w:t>
            </w:r>
          </w:p>
        </w:tc>
        <w:tc>
          <w:tcPr>
            <w:tcW w:w="941" w:type="dxa"/>
            <w:vMerge/>
          </w:tcPr>
          <w:p w14:paraId="405F6C7B" w14:textId="77777777" w:rsidR="00342966" w:rsidRPr="00684D36" w:rsidRDefault="00342966" w:rsidP="00342966">
            <w:pPr>
              <w:rPr>
                <w:sz w:val="16"/>
                <w:szCs w:val="16"/>
              </w:rPr>
            </w:pPr>
          </w:p>
        </w:tc>
        <w:tc>
          <w:tcPr>
            <w:tcW w:w="1093" w:type="dxa"/>
            <w:vMerge/>
          </w:tcPr>
          <w:p w14:paraId="27D17E3B" w14:textId="77777777" w:rsidR="00342966" w:rsidRPr="00684D36" w:rsidRDefault="00342966" w:rsidP="00342966">
            <w:pPr>
              <w:rPr>
                <w:sz w:val="16"/>
                <w:szCs w:val="16"/>
              </w:rPr>
            </w:pPr>
          </w:p>
        </w:tc>
        <w:tc>
          <w:tcPr>
            <w:tcW w:w="868" w:type="dxa"/>
            <w:vMerge/>
          </w:tcPr>
          <w:p w14:paraId="2AE46537" w14:textId="77777777" w:rsidR="00342966" w:rsidRPr="00684D36" w:rsidRDefault="00342966" w:rsidP="00342966">
            <w:pPr>
              <w:rPr>
                <w:sz w:val="16"/>
                <w:szCs w:val="16"/>
              </w:rPr>
            </w:pPr>
          </w:p>
        </w:tc>
        <w:tc>
          <w:tcPr>
            <w:tcW w:w="1329" w:type="dxa"/>
            <w:vMerge/>
          </w:tcPr>
          <w:p w14:paraId="170BC946" w14:textId="77777777" w:rsidR="00342966" w:rsidRPr="00684D36" w:rsidRDefault="00342966" w:rsidP="00342966">
            <w:pPr>
              <w:rPr>
                <w:sz w:val="16"/>
                <w:szCs w:val="16"/>
              </w:rPr>
            </w:pPr>
          </w:p>
        </w:tc>
        <w:tc>
          <w:tcPr>
            <w:tcW w:w="939" w:type="dxa"/>
            <w:vMerge/>
          </w:tcPr>
          <w:p w14:paraId="3A353130" w14:textId="77777777" w:rsidR="00342966" w:rsidRPr="00684D36" w:rsidRDefault="00342966" w:rsidP="00342966">
            <w:pPr>
              <w:rPr>
                <w:sz w:val="16"/>
                <w:szCs w:val="16"/>
              </w:rPr>
            </w:pPr>
          </w:p>
        </w:tc>
      </w:tr>
      <w:tr w:rsidR="00342966" w:rsidRPr="00684D36" w14:paraId="3B988471" w14:textId="77777777" w:rsidTr="00342966">
        <w:trPr>
          <w:trHeight w:val="420"/>
        </w:trPr>
        <w:tc>
          <w:tcPr>
            <w:tcW w:w="709" w:type="dxa"/>
            <w:vMerge w:val="restart"/>
            <w:noWrap/>
            <w:hideMark/>
          </w:tcPr>
          <w:p w14:paraId="6F2C18EA" w14:textId="77777777" w:rsidR="00342966" w:rsidRPr="00684D36" w:rsidRDefault="00342966" w:rsidP="00342966">
            <w:pPr>
              <w:contextualSpacing/>
              <w:rPr>
                <w:iCs/>
                <w:sz w:val="16"/>
                <w:szCs w:val="16"/>
              </w:rPr>
            </w:pPr>
            <w:r w:rsidRPr="00684D36">
              <w:rPr>
                <w:iCs/>
                <w:sz w:val="16"/>
                <w:szCs w:val="16"/>
              </w:rPr>
              <w:t>1.1.10</w:t>
            </w:r>
          </w:p>
        </w:tc>
        <w:tc>
          <w:tcPr>
            <w:tcW w:w="1328" w:type="dxa"/>
            <w:vMerge w:val="restart"/>
            <w:hideMark/>
          </w:tcPr>
          <w:p w14:paraId="09C4CC5C" w14:textId="77777777" w:rsidR="00342966" w:rsidRPr="00684D36" w:rsidRDefault="00342966" w:rsidP="00342966">
            <w:pPr>
              <w:contextualSpacing/>
              <w:rPr>
                <w:iCs/>
                <w:sz w:val="16"/>
                <w:szCs w:val="16"/>
              </w:rPr>
            </w:pPr>
            <w:r w:rsidRPr="00684D36">
              <w:rPr>
                <w:iCs/>
                <w:sz w:val="16"/>
                <w:szCs w:val="16"/>
              </w:rPr>
              <w:t xml:space="preserve">Подготовка и проведение Дня славянской письменности и культуры  </w:t>
            </w:r>
          </w:p>
        </w:tc>
        <w:tc>
          <w:tcPr>
            <w:tcW w:w="1932" w:type="dxa"/>
            <w:vMerge w:val="restart"/>
            <w:hideMark/>
          </w:tcPr>
          <w:p w14:paraId="5DE0A8EE"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0EBDA58E"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w:t>
            </w:r>
          </w:p>
          <w:p w14:paraId="1C84EC10" w14:textId="77777777" w:rsidR="00342966" w:rsidRPr="00684D36" w:rsidRDefault="00342966" w:rsidP="00342966">
            <w:pPr>
              <w:contextualSpacing/>
              <w:rPr>
                <w:sz w:val="16"/>
                <w:szCs w:val="16"/>
              </w:rPr>
            </w:pPr>
            <w:r w:rsidRPr="00684D36">
              <w:rPr>
                <w:sz w:val="16"/>
                <w:szCs w:val="16"/>
              </w:rPr>
              <w:t>общественные организации – по согласованию</w:t>
            </w:r>
          </w:p>
        </w:tc>
        <w:tc>
          <w:tcPr>
            <w:tcW w:w="1591" w:type="dxa"/>
            <w:hideMark/>
          </w:tcPr>
          <w:p w14:paraId="3260F37C" w14:textId="77777777" w:rsidR="00342966" w:rsidRPr="00684D36" w:rsidRDefault="00342966" w:rsidP="00342966">
            <w:pPr>
              <w:rPr>
                <w:sz w:val="16"/>
                <w:szCs w:val="16"/>
              </w:rPr>
            </w:pPr>
            <w:r w:rsidRPr="00684D36">
              <w:rPr>
                <w:sz w:val="16"/>
                <w:szCs w:val="16"/>
              </w:rPr>
              <w:t xml:space="preserve">Итого, </w:t>
            </w:r>
          </w:p>
          <w:p w14:paraId="4C69B570" w14:textId="77777777" w:rsidR="00342966" w:rsidRPr="00684D36" w:rsidRDefault="00342966" w:rsidP="00342966">
            <w:pPr>
              <w:rPr>
                <w:sz w:val="16"/>
                <w:szCs w:val="16"/>
              </w:rPr>
            </w:pPr>
            <w:r w:rsidRPr="00684D36">
              <w:rPr>
                <w:sz w:val="16"/>
                <w:szCs w:val="16"/>
              </w:rPr>
              <w:t>в том числе:</w:t>
            </w:r>
          </w:p>
        </w:tc>
        <w:tc>
          <w:tcPr>
            <w:tcW w:w="711" w:type="dxa"/>
            <w:noWrap/>
            <w:vAlign w:val="bottom"/>
          </w:tcPr>
          <w:p w14:paraId="0E6257EA" w14:textId="77777777" w:rsidR="00342966" w:rsidRPr="00684D36" w:rsidRDefault="00342966" w:rsidP="00342966">
            <w:pPr>
              <w:spacing w:after="200" w:line="276" w:lineRule="auto"/>
              <w:rPr>
                <w:sz w:val="16"/>
                <w:szCs w:val="16"/>
              </w:rPr>
            </w:pPr>
            <w:r>
              <w:rPr>
                <w:color w:val="000000"/>
                <w:sz w:val="16"/>
                <w:szCs w:val="16"/>
              </w:rPr>
              <w:t>75,3</w:t>
            </w:r>
          </w:p>
        </w:tc>
        <w:tc>
          <w:tcPr>
            <w:tcW w:w="621" w:type="dxa"/>
            <w:noWrap/>
            <w:vAlign w:val="bottom"/>
          </w:tcPr>
          <w:p w14:paraId="6DD377C2" w14:textId="77777777" w:rsidR="00342966" w:rsidRPr="00684D36" w:rsidRDefault="00342966" w:rsidP="00342966">
            <w:pPr>
              <w:spacing w:after="200" w:line="276" w:lineRule="auto"/>
              <w:rPr>
                <w:sz w:val="16"/>
                <w:szCs w:val="16"/>
              </w:rPr>
            </w:pPr>
            <w:r>
              <w:rPr>
                <w:color w:val="000000"/>
                <w:sz w:val="16"/>
                <w:szCs w:val="16"/>
              </w:rPr>
              <w:t>13,1</w:t>
            </w:r>
          </w:p>
        </w:tc>
        <w:tc>
          <w:tcPr>
            <w:tcW w:w="621" w:type="dxa"/>
            <w:noWrap/>
            <w:vAlign w:val="bottom"/>
          </w:tcPr>
          <w:p w14:paraId="64A63FD1" w14:textId="77777777" w:rsidR="00342966" w:rsidRPr="00684D36" w:rsidRDefault="00342966" w:rsidP="00342966">
            <w:pPr>
              <w:spacing w:after="200" w:line="276" w:lineRule="auto"/>
              <w:rPr>
                <w:sz w:val="16"/>
                <w:szCs w:val="16"/>
              </w:rPr>
            </w:pPr>
            <w:r>
              <w:rPr>
                <w:color w:val="000000"/>
                <w:sz w:val="16"/>
                <w:szCs w:val="16"/>
              </w:rPr>
              <w:t>11,4</w:t>
            </w:r>
          </w:p>
        </w:tc>
        <w:tc>
          <w:tcPr>
            <w:tcW w:w="621" w:type="dxa"/>
            <w:noWrap/>
            <w:vAlign w:val="bottom"/>
          </w:tcPr>
          <w:p w14:paraId="58EB15F5" w14:textId="77777777" w:rsidR="00342966" w:rsidRPr="00684D36" w:rsidRDefault="00342966" w:rsidP="00342966">
            <w:pPr>
              <w:spacing w:after="200" w:line="276" w:lineRule="auto"/>
              <w:rPr>
                <w:sz w:val="16"/>
                <w:szCs w:val="16"/>
              </w:rPr>
            </w:pPr>
            <w:r>
              <w:rPr>
                <w:color w:val="000000"/>
                <w:sz w:val="16"/>
                <w:szCs w:val="16"/>
              </w:rPr>
              <w:t>12,7</w:t>
            </w:r>
          </w:p>
        </w:tc>
        <w:tc>
          <w:tcPr>
            <w:tcW w:w="621" w:type="dxa"/>
            <w:noWrap/>
            <w:vAlign w:val="bottom"/>
          </w:tcPr>
          <w:p w14:paraId="4DB63A76" w14:textId="77777777" w:rsidR="00342966" w:rsidRPr="00684D36" w:rsidRDefault="00342966" w:rsidP="00342966">
            <w:pPr>
              <w:spacing w:after="200" w:line="276" w:lineRule="auto"/>
              <w:rPr>
                <w:sz w:val="16"/>
                <w:szCs w:val="16"/>
              </w:rPr>
            </w:pPr>
            <w:r>
              <w:rPr>
                <w:color w:val="000000"/>
                <w:sz w:val="16"/>
                <w:szCs w:val="16"/>
              </w:rPr>
              <w:t>12,7</w:t>
            </w:r>
          </w:p>
        </w:tc>
        <w:tc>
          <w:tcPr>
            <w:tcW w:w="621" w:type="dxa"/>
            <w:noWrap/>
            <w:vAlign w:val="bottom"/>
          </w:tcPr>
          <w:p w14:paraId="62ED8E44" w14:textId="77777777" w:rsidR="00342966" w:rsidRPr="00684D36" w:rsidRDefault="00342966" w:rsidP="00342966">
            <w:pPr>
              <w:spacing w:after="200" w:line="276" w:lineRule="auto"/>
              <w:rPr>
                <w:sz w:val="16"/>
                <w:szCs w:val="16"/>
              </w:rPr>
            </w:pPr>
            <w:r>
              <w:rPr>
                <w:color w:val="000000"/>
                <w:sz w:val="16"/>
                <w:szCs w:val="16"/>
              </w:rPr>
              <w:t>12,7</w:t>
            </w:r>
          </w:p>
        </w:tc>
        <w:tc>
          <w:tcPr>
            <w:tcW w:w="621" w:type="dxa"/>
            <w:noWrap/>
            <w:vAlign w:val="bottom"/>
          </w:tcPr>
          <w:p w14:paraId="4E77B8E5" w14:textId="77777777" w:rsidR="00342966" w:rsidRPr="00684D36" w:rsidRDefault="00342966" w:rsidP="00342966">
            <w:pPr>
              <w:spacing w:after="200" w:line="276" w:lineRule="auto"/>
              <w:rPr>
                <w:sz w:val="16"/>
                <w:szCs w:val="16"/>
              </w:rPr>
            </w:pPr>
            <w:r>
              <w:rPr>
                <w:color w:val="000000"/>
                <w:sz w:val="16"/>
                <w:szCs w:val="16"/>
              </w:rPr>
              <w:t>12,7</w:t>
            </w:r>
          </w:p>
        </w:tc>
        <w:tc>
          <w:tcPr>
            <w:tcW w:w="941" w:type="dxa"/>
            <w:vMerge w:val="restart"/>
          </w:tcPr>
          <w:p w14:paraId="61FCFC23"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4161A77A" w14:textId="77777777" w:rsidR="00342966" w:rsidRPr="00684D36" w:rsidRDefault="00342966" w:rsidP="00342966">
            <w:pPr>
              <w:jc w:val="center"/>
              <w:rPr>
                <w:sz w:val="16"/>
                <w:szCs w:val="16"/>
              </w:rPr>
            </w:pPr>
            <w:r w:rsidRPr="00684D36">
              <w:rPr>
                <w:sz w:val="16"/>
                <w:szCs w:val="16"/>
              </w:rPr>
              <w:t>1</w:t>
            </w:r>
          </w:p>
        </w:tc>
        <w:tc>
          <w:tcPr>
            <w:tcW w:w="868" w:type="dxa"/>
            <w:vMerge w:val="restart"/>
          </w:tcPr>
          <w:p w14:paraId="5A62C836" w14:textId="77777777" w:rsidR="00342966" w:rsidRPr="00684D36" w:rsidRDefault="00342966" w:rsidP="00342966">
            <w:pPr>
              <w:rPr>
                <w:sz w:val="16"/>
                <w:szCs w:val="16"/>
              </w:rPr>
            </w:pPr>
            <w:r w:rsidRPr="00684D36">
              <w:rPr>
                <w:sz w:val="16"/>
                <w:szCs w:val="16"/>
              </w:rPr>
              <w:t>1.1-1.2</w:t>
            </w:r>
          </w:p>
        </w:tc>
        <w:tc>
          <w:tcPr>
            <w:tcW w:w="1329" w:type="dxa"/>
            <w:vMerge w:val="restart"/>
          </w:tcPr>
          <w:p w14:paraId="1AA7B81B"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2F4E9A48" w14:textId="77777777" w:rsidR="00342966" w:rsidRPr="00684D36" w:rsidRDefault="00342966" w:rsidP="00342966">
            <w:pPr>
              <w:pStyle w:val="Default"/>
              <w:rPr>
                <w:sz w:val="16"/>
                <w:szCs w:val="16"/>
              </w:rPr>
            </w:pPr>
          </w:p>
          <w:p w14:paraId="75819804" w14:textId="77777777" w:rsidR="00342966" w:rsidRPr="00684D36" w:rsidRDefault="00342966" w:rsidP="00342966">
            <w:pPr>
              <w:pStyle w:val="Default"/>
              <w:rPr>
                <w:sz w:val="16"/>
                <w:szCs w:val="16"/>
              </w:rPr>
            </w:pPr>
            <w:r w:rsidRPr="00684D36">
              <w:rPr>
                <w:sz w:val="16"/>
                <w:szCs w:val="16"/>
              </w:rPr>
              <w:lastRenderedPageBreak/>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 ,%;</w:t>
            </w:r>
          </w:p>
        </w:tc>
        <w:tc>
          <w:tcPr>
            <w:tcW w:w="939" w:type="dxa"/>
            <w:vMerge w:val="restart"/>
          </w:tcPr>
          <w:p w14:paraId="07B1C5D2" w14:textId="77777777" w:rsidR="00342966" w:rsidRPr="00684D36" w:rsidRDefault="00342966" w:rsidP="00342966">
            <w:pPr>
              <w:rPr>
                <w:sz w:val="16"/>
                <w:szCs w:val="16"/>
              </w:rPr>
            </w:pPr>
            <w:r w:rsidRPr="00684D36">
              <w:rPr>
                <w:sz w:val="16"/>
                <w:szCs w:val="16"/>
              </w:rPr>
              <w:lastRenderedPageBreak/>
              <w:t>2023-15,01</w:t>
            </w:r>
          </w:p>
          <w:p w14:paraId="49FEC036" w14:textId="77777777" w:rsidR="00342966" w:rsidRPr="00684D36" w:rsidRDefault="00342966" w:rsidP="00342966">
            <w:pPr>
              <w:rPr>
                <w:sz w:val="16"/>
                <w:szCs w:val="16"/>
              </w:rPr>
            </w:pPr>
            <w:r w:rsidRPr="00684D36">
              <w:rPr>
                <w:sz w:val="16"/>
                <w:szCs w:val="16"/>
              </w:rPr>
              <w:t>2024-15,02</w:t>
            </w:r>
          </w:p>
          <w:p w14:paraId="4D20B6ED" w14:textId="77777777" w:rsidR="00342966" w:rsidRPr="00684D36" w:rsidRDefault="00342966" w:rsidP="00342966">
            <w:pPr>
              <w:rPr>
                <w:sz w:val="16"/>
                <w:szCs w:val="16"/>
              </w:rPr>
            </w:pPr>
            <w:r w:rsidRPr="00684D36">
              <w:rPr>
                <w:sz w:val="16"/>
                <w:szCs w:val="16"/>
              </w:rPr>
              <w:t>2025-15,03</w:t>
            </w:r>
          </w:p>
          <w:p w14:paraId="7B167DBB" w14:textId="77777777" w:rsidR="00342966" w:rsidRPr="00684D36" w:rsidRDefault="00342966" w:rsidP="00342966">
            <w:pPr>
              <w:rPr>
                <w:sz w:val="16"/>
                <w:szCs w:val="16"/>
              </w:rPr>
            </w:pPr>
            <w:r w:rsidRPr="00684D36">
              <w:rPr>
                <w:sz w:val="16"/>
                <w:szCs w:val="16"/>
              </w:rPr>
              <w:t>2026-15,04</w:t>
            </w:r>
          </w:p>
          <w:p w14:paraId="28E274C2" w14:textId="77777777" w:rsidR="00342966" w:rsidRPr="00684D36" w:rsidRDefault="00342966" w:rsidP="00342966">
            <w:pPr>
              <w:rPr>
                <w:sz w:val="16"/>
                <w:szCs w:val="16"/>
              </w:rPr>
            </w:pPr>
            <w:r w:rsidRPr="00684D36">
              <w:rPr>
                <w:sz w:val="16"/>
                <w:szCs w:val="16"/>
              </w:rPr>
              <w:t>2027-15,05</w:t>
            </w:r>
          </w:p>
          <w:p w14:paraId="12A5F9D7" w14:textId="77777777" w:rsidR="00342966" w:rsidRPr="00684D36" w:rsidRDefault="00342966" w:rsidP="00342966">
            <w:pPr>
              <w:rPr>
                <w:sz w:val="16"/>
                <w:szCs w:val="16"/>
              </w:rPr>
            </w:pPr>
            <w:r w:rsidRPr="00684D36">
              <w:rPr>
                <w:sz w:val="16"/>
                <w:szCs w:val="16"/>
              </w:rPr>
              <w:t>2028-15,06</w:t>
            </w:r>
          </w:p>
          <w:p w14:paraId="046E6BE6" w14:textId="77777777" w:rsidR="00342966" w:rsidRPr="00684D36" w:rsidRDefault="00342966" w:rsidP="00342966">
            <w:pPr>
              <w:rPr>
                <w:sz w:val="16"/>
                <w:szCs w:val="16"/>
              </w:rPr>
            </w:pPr>
          </w:p>
          <w:p w14:paraId="1B2E1246" w14:textId="77777777" w:rsidR="00342966" w:rsidRPr="00684D36" w:rsidRDefault="00342966" w:rsidP="00342966">
            <w:pPr>
              <w:rPr>
                <w:sz w:val="16"/>
                <w:szCs w:val="16"/>
              </w:rPr>
            </w:pPr>
          </w:p>
          <w:p w14:paraId="517FD85A" w14:textId="77777777" w:rsidR="00342966" w:rsidRPr="00684D36" w:rsidRDefault="00342966" w:rsidP="00342966">
            <w:pPr>
              <w:rPr>
                <w:sz w:val="16"/>
                <w:szCs w:val="16"/>
              </w:rPr>
            </w:pPr>
          </w:p>
          <w:p w14:paraId="309BD521" w14:textId="77777777" w:rsidR="00342966" w:rsidRPr="00684D36" w:rsidRDefault="00342966" w:rsidP="00342966">
            <w:pPr>
              <w:rPr>
                <w:sz w:val="16"/>
                <w:szCs w:val="16"/>
              </w:rPr>
            </w:pPr>
          </w:p>
          <w:p w14:paraId="654C240F" w14:textId="77777777" w:rsidR="00342966" w:rsidRPr="00684D36" w:rsidRDefault="00342966" w:rsidP="00342966">
            <w:pPr>
              <w:rPr>
                <w:sz w:val="16"/>
                <w:szCs w:val="16"/>
              </w:rPr>
            </w:pPr>
          </w:p>
          <w:p w14:paraId="351041D2" w14:textId="77777777" w:rsidR="00342966" w:rsidRPr="00684D36" w:rsidRDefault="00342966" w:rsidP="00342966">
            <w:pPr>
              <w:rPr>
                <w:sz w:val="16"/>
                <w:szCs w:val="16"/>
              </w:rPr>
            </w:pPr>
          </w:p>
          <w:p w14:paraId="4BB9DE1E" w14:textId="77777777" w:rsidR="00342966" w:rsidRPr="00684D36" w:rsidRDefault="00342966" w:rsidP="00342966">
            <w:pPr>
              <w:rPr>
                <w:sz w:val="16"/>
                <w:szCs w:val="16"/>
              </w:rPr>
            </w:pPr>
          </w:p>
          <w:p w14:paraId="348B1405" w14:textId="77777777" w:rsidR="00342966" w:rsidRPr="00684D36" w:rsidRDefault="00342966" w:rsidP="00342966">
            <w:pPr>
              <w:rPr>
                <w:sz w:val="16"/>
                <w:szCs w:val="16"/>
              </w:rPr>
            </w:pPr>
            <w:r w:rsidRPr="00684D36">
              <w:rPr>
                <w:sz w:val="16"/>
                <w:szCs w:val="16"/>
              </w:rPr>
              <w:t>2023-1,1</w:t>
            </w:r>
          </w:p>
          <w:p w14:paraId="568BC59A" w14:textId="77777777" w:rsidR="00342966" w:rsidRPr="00684D36" w:rsidRDefault="00342966" w:rsidP="00342966">
            <w:pPr>
              <w:rPr>
                <w:sz w:val="16"/>
                <w:szCs w:val="16"/>
              </w:rPr>
            </w:pPr>
            <w:r w:rsidRPr="00684D36">
              <w:rPr>
                <w:sz w:val="16"/>
                <w:szCs w:val="16"/>
              </w:rPr>
              <w:t>2024-1,2</w:t>
            </w:r>
          </w:p>
          <w:p w14:paraId="4B289137" w14:textId="77777777" w:rsidR="00342966" w:rsidRPr="00684D36" w:rsidRDefault="00342966" w:rsidP="00342966">
            <w:pPr>
              <w:rPr>
                <w:sz w:val="16"/>
                <w:szCs w:val="16"/>
              </w:rPr>
            </w:pPr>
            <w:r w:rsidRPr="00684D36">
              <w:rPr>
                <w:sz w:val="16"/>
                <w:szCs w:val="16"/>
              </w:rPr>
              <w:t>2025-1,3</w:t>
            </w:r>
          </w:p>
          <w:p w14:paraId="6E57D6E0" w14:textId="77777777" w:rsidR="00342966" w:rsidRPr="00684D36" w:rsidRDefault="00342966" w:rsidP="00342966">
            <w:pPr>
              <w:rPr>
                <w:sz w:val="16"/>
                <w:szCs w:val="16"/>
              </w:rPr>
            </w:pPr>
            <w:r w:rsidRPr="00684D36">
              <w:rPr>
                <w:sz w:val="16"/>
                <w:szCs w:val="16"/>
              </w:rPr>
              <w:t>2026-1,4</w:t>
            </w:r>
          </w:p>
          <w:p w14:paraId="3ADB3ECB" w14:textId="77777777" w:rsidR="00342966" w:rsidRPr="00684D36" w:rsidRDefault="00342966" w:rsidP="00342966">
            <w:pPr>
              <w:rPr>
                <w:sz w:val="16"/>
                <w:szCs w:val="16"/>
              </w:rPr>
            </w:pPr>
            <w:r w:rsidRPr="00684D36">
              <w:rPr>
                <w:sz w:val="16"/>
                <w:szCs w:val="16"/>
              </w:rPr>
              <w:t>2027-1,5</w:t>
            </w:r>
          </w:p>
          <w:p w14:paraId="0804CF7C" w14:textId="77777777" w:rsidR="00342966" w:rsidRPr="00684D36" w:rsidRDefault="00342966" w:rsidP="00342966">
            <w:pPr>
              <w:rPr>
                <w:sz w:val="16"/>
                <w:szCs w:val="16"/>
              </w:rPr>
            </w:pPr>
            <w:r w:rsidRPr="00684D36">
              <w:rPr>
                <w:sz w:val="16"/>
                <w:szCs w:val="16"/>
              </w:rPr>
              <w:t>2028-1,6</w:t>
            </w:r>
          </w:p>
        </w:tc>
      </w:tr>
      <w:tr w:rsidR="00342966" w:rsidRPr="00684D36" w14:paraId="21A2D578" w14:textId="77777777" w:rsidTr="00342966">
        <w:trPr>
          <w:trHeight w:val="264"/>
        </w:trPr>
        <w:tc>
          <w:tcPr>
            <w:tcW w:w="709" w:type="dxa"/>
            <w:vMerge/>
            <w:noWrap/>
            <w:hideMark/>
          </w:tcPr>
          <w:p w14:paraId="651DA5F6" w14:textId="77777777" w:rsidR="00342966" w:rsidRPr="00684D36" w:rsidRDefault="00342966" w:rsidP="00342966">
            <w:pPr>
              <w:contextualSpacing/>
              <w:rPr>
                <w:iCs/>
                <w:sz w:val="16"/>
                <w:szCs w:val="16"/>
              </w:rPr>
            </w:pPr>
          </w:p>
        </w:tc>
        <w:tc>
          <w:tcPr>
            <w:tcW w:w="1328" w:type="dxa"/>
            <w:vMerge/>
            <w:hideMark/>
          </w:tcPr>
          <w:p w14:paraId="3D74B013" w14:textId="77777777" w:rsidR="00342966" w:rsidRPr="00684D36" w:rsidRDefault="00342966" w:rsidP="00342966">
            <w:pPr>
              <w:contextualSpacing/>
              <w:rPr>
                <w:iCs/>
                <w:sz w:val="16"/>
                <w:szCs w:val="16"/>
              </w:rPr>
            </w:pPr>
          </w:p>
        </w:tc>
        <w:tc>
          <w:tcPr>
            <w:tcW w:w="1932" w:type="dxa"/>
            <w:vMerge/>
            <w:hideMark/>
          </w:tcPr>
          <w:p w14:paraId="40939D59" w14:textId="77777777" w:rsidR="00342966" w:rsidRPr="00684D36" w:rsidRDefault="00342966" w:rsidP="00342966">
            <w:pPr>
              <w:contextualSpacing/>
              <w:rPr>
                <w:sz w:val="16"/>
                <w:szCs w:val="16"/>
              </w:rPr>
            </w:pPr>
          </w:p>
        </w:tc>
        <w:tc>
          <w:tcPr>
            <w:tcW w:w="1591" w:type="dxa"/>
            <w:hideMark/>
          </w:tcPr>
          <w:p w14:paraId="7A082E01" w14:textId="77777777" w:rsidR="00342966" w:rsidRPr="00684D36" w:rsidRDefault="00342966" w:rsidP="00342966">
            <w:pPr>
              <w:spacing w:after="200"/>
              <w:rPr>
                <w:sz w:val="16"/>
                <w:szCs w:val="16"/>
              </w:rPr>
            </w:pPr>
            <w:r w:rsidRPr="00684D36">
              <w:rPr>
                <w:sz w:val="16"/>
                <w:szCs w:val="16"/>
              </w:rPr>
              <w:t xml:space="preserve">Отдел </w:t>
            </w:r>
            <w:r>
              <w:rPr>
                <w:sz w:val="16"/>
                <w:szCs w:val="16"/>
              </w:rPr>
              <w:t>культуры</w:t>
            </w:r>
          </w:p>
        </w:tc>
        <w:tc>
          <w:tcPr>
            <w:tcW w:w="711" w:type="dxa"/>
            <w:noWrap/>
            <w:vAlign w:val="bottom"/>
          </w:tcPr>
          <w:p w14:paraId="26D9D1ED" w14:textId="77777777" w:rsidR="00342966" w:rsidRPr="00684D36" w:rsidRDefault="00342966" w:rsidP="00342966">
            <w:pPr>
              <w:spacing w:after="200" w:line="276" w:lineRule="auto"/>
              <w:rPr>
                <w:sz w:val="16"/>
                <w:szCs w:val="16"/>
              </w:rPr>
            </w:pPr>
            <w:r>
              <w:rPr>
                <w:color w:val="000000"/>
                <w:sz w:val="16"/>
                <w:szCs w:val="16"/>
              </w:rPr>
              <w:t>51,3</w:t>
            </w:r>
          </w:p>
        </w:tc>
        <w:tc>
          <w:tcPr>
            <w:tcW w:w="621" w:type="dxa"/>
            <w:noWrap/>
            <w:vAlign w:val="bottom"/>
          </w:tcPr>
          <w:p w14:paraId="0D574ACA" w14:textId="77777777" w:rsidR="00342966" w:rsidRPr="00684D36" w:rsidRDefault="00342966" w:rsidP="00342966">
            <w:pPr>
              <w:spacing w:after="200" w:line="276" w:lineRule="auto"/>
              <w:rPr>
                <w:sz w:val="16"/>
                <w:szCs w:val="16"/>
              </w:rPr>
            </w:pPr>
            <w:r>
              <w:rPr>
                <w:color w:val="000000"/>
                <w:sz w:val="16"/>
                <w:szCs w:val="16"/>
              </w:rPr>
              <w:t>9,1</w:t>
            </w:r>
          </w:p>
        </w:tc>
        <w:tc>
          <w:tcPr>
            <w:tcW w:w="621" w:type="dxa"/>
            <w:noWrap/>
            <w:vAlign w:val="bottom"/>
          </w:tcPr>
          <w:p w14:paraId="68DCEB1E" w14:textId="77777777" w:rsidR="00342966" w:rsidRPr="00684D36" w:rsidRDefault="00342966" w:rsidP="00342966">
            <w:pPr>
              <w:spacing w:after="200" w:line="276" w:lineRule="auto"/>
              <w:rPr>
                <w:sz w:val="16"/>
                <w:szCs w:val="16"/>
              </w:rPr>
            </w:pPr>
            <w:r>
              <w:rPr>
                <w:color w:val="000000"/>
                <w:sz w:val="16"/>
                <w:szCs w:val="16"/>
              </w:rPr>
              <w:t>7,4</w:t>
            </w:r>
          </w:p>
        </w:tc>
        <w:tc>
          <w:tcPr>
            <w:tcW w:w="621" w:type="dxa"/>
            <w:noWrap/>
            <w:vAlign w:val="bottom"/>
          </w:tcPr>
          <w:p w14:paraId="7E34BF87" w14:textId="77777777" w:rsidR="00342966" w:rsidRPr="00684D36" w:rsidRDefault="00342966" w:rsidP="00342966">
            <w:pPr>
              <w:spacing w:after="200" w:line="276" w:lineRule="auto"/>
              <w:rPr>
                <w:sz w:val="16"/>
                <w:szCs w:val="16"/>
              </w:rPr>
            </w:pPr>
            <w:r>
              <w:rPr>
                <w:color w:val="000000"/>
                <w:sz w:val="16"/>
                <w:szCs w:val="16"/>
              </w:rPr>
              <w:t>8,7</w:t>
            </w:r>
          </w:p>
        </w:tc>
        <w:tc>
          <w:tcPr>
            <w:tcW w:w="621" w:type="dxa"/>
            <w:noWrap/>
            <w:vAlign w:val="bottom"/>
          </w:tcPr>
          <w:p w14:paraId="48A491E2" w14:textId="77777777" w:rsidR="00342966" w:rsidRPr="00684D36" w:rsidRDefault="00342966" w:rsidP="00342966">
            <w:pPr>
              <w:spacing w:after="200" w:line="276" w:lineRule="auto"/>
              <w:rPr>
                <w:sz w:val="16"/>
                <w:szCs w:val="16"/>
              </w:rPr>
            </w:pPr>
            <w:r>
              <w:rPr>
                <w:color w:val="000000"/>
                <w:sz w:val="16"/>
                <w:szCs w:val="16"/>
              </w:rPr>
              <w:t>8,7</w:t>
            </w:r>
          </w:p>
        </w:tc>
        <w:tc>
          <w:tcPr>
            <w:tcW w:w="621" w:type="dxa"/>
            <w:noWrap/>
            <w:vAlign w:val="bottom"/>
          </w:tcPr>
          <w:p w14:paraId="6C7D5E0B" w14:textId="77777777" w:rsidR="00342966" w:rsidRPr="00684D36" w:rsidRDefault="00342966" w:rsidP="00342966">
            <w:pPr>
              <w:spacing w:after="200" w:line="276" w:lineRule="auto"/>
              <w:rPr>
                <w:sz w:val="16"/>
                <w:szCs w:val="16"/>
              </w:rPr>
            </w:pPr>
            <w:r>
              <w:rPr>
                <w:color w:val="000000"/>
                <w:sz w:val="16"/>
                <w:szCs w:val="16"/>
              </w:rPr>
              <w:t>8,7</w:t>
            </w:r>
          </w:p>
        </w:tc>
        <w:tc>
          <w:tcPr>
            <w:tcW w:w="621" w:type="dxa"/>
            <w:noWrap/>
            <w:vAlign w:val="bottom"/>
          </w:tcPr>
          <w:p w14:paraId="208DCF1F" w14:textId="77777777" w:rsidR="00342966" w:rsidRPr="00684D36" w:rsidRDefault="00342966" w:rsidP="00342966">
            <w:pPr>
              <w:spacing w:after="200" w:line="276" w:lineRule="auto"/>
              <w:rPr>
                <w:sz w:val="16"/>
                <w:szCs w:val="16"/>
              </w:rPr>
            </w:pPr>
            <w:r>
              <w:rPr>
                <w:color w:val="000000"/>
                <w:sz w:val="16"/>
                <w:szCs w:val="16"/>
              </w:rPr>
              <w:t>8,7</w:t>
            </w:r>
          </w:p>
        </w:tc>
        <w:tc>
          <w:tcPr>
            <w:tcW w:w="941" w:type="dxa"/>
            <w:vMerge/>
          </w:tcPr>
          <w:p w14:paraId="7B4FAD4D" w14:textId="77777777" w:rsidR="00342966" w:rsidRPr="00684D36" w:rsidRDefault="00342966" w:rsidP="00342966">
            <w:pPr>
              <w:rPr>
                <w:sz w:val="16"/>
                <w:szCs w:val="16"/>
              </w:rPr>
            </w:pPr>
          </w:p>
        </w:tc>
        <w:tc>
          <w:tcPr>
            <w:tcW w:w="1093" w:type="dxa"/>
            <w:vMerge/>
          </w:tcPr>
          <w:p w14:paraId="3AB86965" w14:textId="77777777" w:rsidR="00342966" w:rsidRPr="00684D36" w:rsidRDefault="00342966" w:rsidP="00342966">
            <w:pPr>
              <w:rPr>
                <w:sz w:val="16"/>
                <w:szCs w:val="16"/>
              </w:rPr>
            </w:pPr>
          </w:p>
        </w:tc>
        <w:tc>
          <w:tcPr>
            <w:tcW w:w="868" w:type="dxa"/>
            <w:vMerge/>
          </w:tcPr>
          <w:p w14:paraId="4FB01C6F" w14:textId="77777777" w:rsidR="00342966" w:rsidRPr="00684D36" w:rsidRDefault="00342966" w:rsidP="00342966">
            <w:pPr>
              <w:rPr>
                <w:sz w:val="16"/>
                <w:szCs w:val="16"/>
              </w:rPr>
            </w:pPr>
          </w:p>
        </w:tc>
        <w:tc>
          <w:tcPr>
            <w:tcW w:w="1329" w:type="dxa"/>
            <w:vMerge/>
          </w:tcPr>
          <w:p w14:paraId="323FB8E0" w14:textId="77777777" w:rsidR="00342966" w:rsidRPr="00684D36" w:rsidRDefault="00342966" w:rsidP="00342966">
            <w:pPr>
              <w:rPr>
                <w:sz w:val="16"/>
                <w:szCs w:val="16"/>
              </w:rPr>
            </w:pPr>
          </w:p>
        </w:tc>
        <w:tc>
          <w:tcPr>
            <w:tcW w:w="939" w:type="dxa"/>
            <w:vMerge/>
          </w:tcPr>
          <w:p w14:paraId="51A42817" w14:textId="77777777" w:rsidR="00342966" w:rsidRPr="00684D36" w:rsidRDefault="00342966" w:rsidP="00342966">
            <w:pPr>
              <w:rPr>
                <w:sz w:val="16"/>
                <w:szCs w:val="16"/>
              </w:rPr>
            </w:pPr>
          </w:p>
        </w:tc>
      </w:tr>
      <w:tr w:rsidR="00342966" w:rsidRPr="00684D36" w14:paraId="7CA9EA7A" w14:textId="77777777" w:rsidTr="00342966">
        <w:trPr>
          <w:trHeight w:val="264"/>
        </w:trPr>
        <w:tc>
          <w:tcPr>
            <w:tcW w:w="709" w:type="dxa"/>
            <w:vMerge/>
            <w:noWrap/>
          </w:tcPr>
          <w:p w14:paraId="7EE431A2" w14:textId="77777777" w:rsidR="00342966" w:rsidRPr="00684D36" w:rsidRDefault="00342966" w:rsidP="00342966">
            <w:pPr>
              <w:contextualSpacing/>
              <w:rPr>
                <w:iCs/>
                <w:sz w:val="16"/>
                <w:szCs w:val="16"/>
              </w:rPr>
            </w:pPr>
          </w:p>
        </w:tc>
        <w:tc>
          <w:tcPr>
            <w:tcW w:w="1328" w:type="dxa"/>
            <w:vMerge/>
          </w:tcPr>
          <w:p w14:paraId="13511A47" w14:textId="77777777" w:rsidR="00342966" w:rsidRPr="00684D36" w:rsidRDefault="00342966" w:rsidP="00342966">
            <w:pPr>
              <w:contextualSpacing/>
              <w:rPr>
                <w:iCs/>
                <w:sz w:val="16"/>
                <w:szCs w:val="16"/>
              </w:rPr>
            </w:pPr>
          </w:p>
        </w:tc>
        <w:tc>
          <w:tcPr>
            <w:tcW w:w="1932" w:type="dxa"/>
            <w:vMerge/>
          </w:tcPr>
          <w:p w14:paraId="2969C42D" w14:textId="77777777" w:rsidR="00342966" w:rsidRPr="00684D36" w:rsidRDefault="00342966" w:rsidP="00342966">
            <w:pPr>
              <w:contextualSpacing/>
              <w:rPr>
                <w:sz w:val="16"/>
                <w:szCs w:val="16"/>
              </w:rPr>
            </w:pPr>
          </w:p>
        </w:tc>
        <w:tc>
          <w:tcPr>
            <w:tcW w:w="1591" w:type="dxa"/>
          </w:tcPr>
          <w:p w14:paraId="5997B688" w14:textId="77777777" w:rsidR="00342966" w:rsidRPr="00684D36" w:rsidRDefault="00342966" w:rsidP="00342966">
            <w:pPr>
              <w:spacing w:after="200"/>
              <w:rPr>
                <w:sz w:val="16"/>
                <w:szCs w:val="16"/>
              </w:rPr>
            </w:pPr>
            <w:r w:rsidRPr="00684D36">
              <w:rPr>
                <w:sz w:val="16"/>
                <w:szCs w:val="16"/>
              </w:rPr>
              <w:t>Отдел</w:t>
            </w:r>
            <w:r>
              <w:rPr>
                <w:sz w:val="16"/>
                <w:szCs w:val="16"/>
              </w:rPr>
              <w:t xml:space="preserve"> образования</w:t>
            </w:r>
          </w:p>
        </w:tc>
        <w:tc>
          <w:tcPr>
            <w:tcW w:w="711" w:type="dxa"/>
            <w:noWrap/>
            <w:vAlign w:val="bottom"/>
          </w:tcPr>
          <w:p w14:paraId="2C42647C" w14:textId="77777777" w:rsidR="00342966" w:rsidRPr="00684D36" w:rsidRDefault="00342966" w:rsidP="00342966">
            <w:pPr>
              <w:rPr>
                <w:sz w:val="16"/>
                <w:szCs w:val="16"/>
              </w:rPr>
            </w:pPr>
            <w:r>
              <w:rPr>
                <w:color w:val="000000"/>
                <w:sz w:val="16"/>
                <w:szCs w:val="16"/>
              </w:rPr>
              <w:t>24,0</w:t>
            </w:r>
          </w:p>
        </w:tc>
        <w:tc>
          <w:tcPr>
            <w:tcW w:w="621" w:type="dxa"/>
            <w:noWrap/>
            <w:vAlign w:val="bottom"/>
          </w:tcPr>
          <w:p w14:paraId="0A15C42A" w14:textId="77777777" w:rsidR="00342966" w:rsidRPr="00684D36" w:rsidRDefault="00342966" w:rsidP="00342966">
            <w:pPr>
              <w:rPr>
                <w:sz w:val="16"/>
                <w:szCs w:val="16"/>
              </w:rPr>
            </w:pPr>
            <w:r>
              <w:rPr>
                <w:color w:val="000000"/>
                <w:sz w:val="16"/>
                <w:szCs w:val="16"/>
              </w:rPr>
              <w:t>4,0</w:t>
            </w:r>
          </w:p>
        </w:tc>
        <w:tc>
          <w:tcPr>
            <w:tcW w:w="621" w:type="dxa"/>
            <w:noWrap/>
            <w:vAlign w:val="bottom"/>
          </w:tcPr>
          <w:p w14:paraId="00132DF1" w14:textId="77777777" w:rsidR="00342966" w:rsidRPr="00684D36" w:rsidRDefault="00342966" w:rsidP="00342966">
            <w:pPr>
              <w:spacing w:after="200" w:line="276" w:lineRule="auto"/>
              <w:rPr>
                <w:sz w:val="16"/>
                <w:szCs w:val="16"/>
              </w:rPr>
            </w:pPr>
            <w:r>
              <w:rPr>
                <w:color w:val="000000"/>
                <w:sz w:val="16"/>
                <w:szCs w:val="16"/>
              </w:rPr>
              <w:t>4,0</w:t>
            </w:r>
          </w:p>
        </w:tc>
        <w:tc>
          <w:tcPr>
            <w:tcW w:w="621" w:type="dxa"/>
            <w:noWrap/>
            <w:vAlign w:val="bottom"/>
          </w:tcPr>
          <w:p w14:paraId="7AD6303E" w14:textId="77777777" w:rsidR="00342966" w:rsidRPr="00684D36" w:rsidRDefault="00342966" w:rsidP="00342966">
            <w:pPr>
              <w:spacing w:after="200" w:line="276" w:lineRule="auto"/>
              <w:rPr>
                <w:sz w:val="16"/>
                <w:szCs w:val="16"/>
              </w:rPr>
            </w:pPr>
            <w:r>
              <w:rPr>
                <w:color w:val="000000"/>
                <w:sz w:val="16"/>
                <w:szCs w:val="16"/>
              </w:rPr>
              <w:t>4,0</w:t>
            </w:r>
          </w:p>
        </w:tc>
        <w:tc>
          <w:tcPr>
            <w:tcW w:w="621" w:type="dxa"/>
            <w:noWrap/>
            <w:vAlign w:val="bottom"/>
          </w:tcPr>
          <w:p w14:paraId="0605B57C" w14:textId="77777777" w:rsidR="00342966" w:rsidRPr="00684D36" w:rsidRDefault="00342966" w:rsidP="00342966">
            <w:pPr>
              <w:spacing w:after="200" w:line="276" w:lineRule="auto"/>
              <w:rPr>
                <w:sz w:val="16"/>
                <w:szCs w:val="16"/>
              </w:rPr>
            </w:pPr>
            <w:r>
              <w:rPr>
                <w:color w:val="000000"/>
                <w:sz w:val="16"/>
                <w:szCs w:val="16"/>
              </w:rPr>
              <w:t>4,0</w:t>
            </w:r>
          </w:p>
        </w:tc>
        <w:tc>
          <w:tcPr>
            <w:tcW w:w="621" w:type="dxa"/>
            <w:noWrap/>
            <w:vAlign w:val="bottom"/>
          </w:tcPr>
          <w:p w14:paraId="24101A02" w14:textId="77777777" w:rsidR="00342966" w:rsidRPr="00684D36" w:rsidRDefault="00342966" w:rsidP="00342966">
            <w:pPr>
              <w:spacing w:after="200" w:line="276" w:lineRule="auto"/>
              <w:rPr>
                <w:sz w:val="16"/>
                <w:szCs w:val="16"/>
              </w:rPr>
            </w:pPr>
            <w:r>
              <w:rPr>
                <w:color w:val="000000"/>
                <w:sz w:val="16"/>
                <w:szCs w:val="16"/>
              </w:rPr>
              <w:t>4,0</w:t>
            </w:r>
          </w:p>
        </w:tc>
        <w:tc>
          <w:tcPr>
            <w:tcW w:w="621" w:type="dxa"/>
            <w:noWrap/>
            <w:vAlign w:val="bottom"/>
          </w:tcPr>
          <w:p w14:paraId="18C28EE7" w14:textId="77777777" w:rsidR="00342966" w:rsidRPr="00684D36" w:rsidRDefault="00342966" w:rsidP="00342966">
            <w:pPr>
              <w:spacing w:after="200" w:line="276" w:lineRule="auto"/>
              <w:rPr>
                <w:sz w:val="16"/>
                <w:szCs w:val="16"/>
              </w:rPr>
            </w:pPr>
            <w:r>
              <w:rPr>
                <w:color w:val="000000"/>
                <w:sz w:val="16"/>
                <w:szCs w:val="16"/>
              </w:rPr>
              <w:t>4,0</w:t>
            </w:r>
          </w:p>
        </w:tc>
        <w:tc>
          <w:tcPr>
            <w:tcW w:w="941" w:type="dxa"/>
            <w:vMerge/>
          </w:tcPr>
          <w:p w14:paraId="7AF0F507" w14:textId="77777777" w:rsidR="00342966" w:rsidRPr="00684D36" w:rsidRDefault="00342966" w:rsidP="00342966">
            <w:pPr>
              <w:rPr>
                <w:sz w:val="16"/>
                <w:szCs w:val="16"/>
              </w:rPr>
            </w:pPr>
          </w:p>
        </w:tc>
        <w:tc>
          <w:tcPr>
            <w:tcW w:w="1093" w:type="dxa"/>
            <w:vMerge/>
          </w:tcPr>
          <w:p w14:paraId="08F507D4" w14:textId="77777777" w:rsidR="00342966" w:rsidRPr="00684D36" w:rsidRDefault="00342966" w:rsidP="00342966">
            <w:pPr>
              <w:rPr>
                <w:sz w:val="16"/>
                <w:szCs w:val="16"/>
              </w:rPr>
            </w:pPr>
          </w:p>
        </w:tc>
        <w:tc>
          <w:tcPr>
            <w:tcW w:w="868" w:type="dxa"/>
            <w:vMerge/>
          </w:tcPr>
          <w:p w14:paraId="3B3A1447" w14:textId="77777777" w:rsidR="00342966" w:rsidRPr="00684D36" w:rsidRDefault="00342966" w:rsidP="00342966">
            <w:pPr>
              <w:rPr>
                <w:sz w:val="16"/>
                <w:szCs w:val="16"/>
              </w:rPr>
            </w:pPr>
          </w:p>
        </w:tc>
        <w:tc>
          <w:tcPr>
            <w:tcW w:w="1329" w:type="dxa"/>
            <w:vMerge/>
          </w:tcPr>
          <w:p w14:paraId="3E28AD7A" w14:textId="77777777" w:rsidR="00342966" w:rsidRPr="00684D36" w:rsidRDefault="00342966" w:rsidP="00342966">
            <w:pPr>
              <w:rPr>
                <w:sz w:val="16"/>
                <w:szCs w:val="16"/>
              </w:rPr>
            </w:pPr>
          </w:p>
        </w:tc>
        <w:tc>
          <w:tcPr>
            <w:tcW w:w="939" w:type="dxa"/>
            <w:vMerge/>
          </w:tcPr>
          <w:p w14:paraId="3993F850" w14:textId="77777777" w:rsidR="00342966" w:rsidRPr="00684D36" w:rsidRDefault="00342966" w:rsidP="00342966">
            <w:pPr>
              <w:rPr>
                <w:sz w:val="16"/>
                <w:szCs w:val="16"/>
              </w:rPr>
            </w:pPr>
          </w:p>
        </w:tc>
      </w:tr>
      <w:tr w:rsidR="00342966" w:rsidRPr="00684D36" w14:paraId="39322079" w14:textId="77777777" w:rsidTr="00342966">
        <w:trPr>
          <w:trHeight w:val="184"/>
        </w:trPr>
        <w:tc>
          <w:tcPr>
            <w:tcW w:w="709" w:type="dxa"/>
            <w:vMerge/>
            <w:hideMark/>
          </w:tcPr>
          <w:p w14:paraId="1D954D39" w14:textId="77777777" w:rsidR="00342966" w:rsidRPr="00684D36" w:rsidRDefault="00342966" w:rsidP="00342966">
            <w:pPr>
              <w:rPr>
                <w:sz w:val="16"/>
                <w:szCs w:val="16"/>
              </w:rPr>
            </w:pPr>
          </w:p>
        </w:tc>
        <w:tc>
          <w:tcPr>
            <w:tcW w:w="1328" w:type="dxa"/>
            <w:vMerge/>
            <w:hideMark/>
          </w:tcPr>
          <w:p w14:paraId="03C043C6" w14:textId="77777777" w:rsidR="00342966" w:rsidRPr="00684D36" w:rsidRDefault="00342966" w:rsidP="00342966">
            <w:pPr>
              <w:rPr>
                <w:sz w:val="16"/>
                <w:szCs w:val="16"/>
              </w:rPr>
            </w:pPr>
          </w:p>
        </w:tc>
        <w:tc>
          <w:tcPr>
            <w:tcW w:w="1932" w:type="dxa"/>
            <w:vMerge/>
            <w:hideMark/>
          </w:tcPr>
          <w:p w14:paraId="01F4C206" w14:textId="77777777" w:rsidR="00342966" w:rsidRPr="00684D36" w:rsidRDefault="00342966" w:rsidP="00342966">
            <w:pPr>
              <w:rPr>
                <w:sz w:val="16"/>
                <w:szCs w:val="16"/>
              </w:rPr>
            </w:pPr>
          </w:p>
        </w:tc>
        <w:tc>
          <w:tcPr>
            <w:tcW w:w="1591" w:type="dxa"/>
            <w:hideMark/>
          </w:tcPr>
          <w:p w14:paraId="25C41169" w14:textId="77777777" w:rsidR="00342966" w:rsidRPr="00684D36" w:rsidRDefault="00342966" w:rsidP="00342966">
            <w:pPr>
              <w:rPr>
                <w:sz w:val="16"/>
                <w:szCs w:val="16"/>
              </w:rPr>
            </w:pPr>
            <w:r w:rsidRPr="00684D36">
              <w:rPr>
                <w:sz w:val="16"/>
                <w:szCs w:val="16"/>
              </w:rPr>
              <w:t>бюджет РБ</w:t>
            </w:r>
          </w:p>
        </w:tc>
        <w:tc>
          <w:tcPr>
            <w:tcW w:w="711" w:type="dxa"/>
            <w:noWrap/>
          </w:tcPr>
          <w:p w14:paraId="6DDCA99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562B21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655F03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9EE71F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B96B286"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F4B957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1B11D4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22BD88C9" w14:textId="77777777" w:rsidR="00342966" w:rsidRPr="00684D36" w:rsidRDefault="00342966" w:rsidP="00342966">
            <w:pPr>
              <w:rPr>
                <w:sz w:val="16"/>
                <w:szCs w:val="16"/>
              </w:rPr>
            </w:pPr>
          </w:p>
        </w:tc>
        <w:tc>
          <w:tcPr>
            <w:tcW w:w="1093" w:type="dxa"/>
            <w:vMerge/>
          </w:tcPr>
          <w:p w14:paraId="5C3545E2" w14:textId="77777777" w:rsidR="00342966" w:rsidRPr="00684D36" w:rsidRDefault="00342966" w:rsidP="00342966">
            <w:pPr>
              <w:rPr>
                <w:sz w:val="16"/>
                <w:szCs w:val="16"/>
              </w:rPr>
            </w:pPr>
          </w:p>
        </w:tc>
        <w:tc>
          <w:tcPr>
            <w:tcW w:w="868" w:type="dxa"/>
            <w:vMerge/>
          </w:tcPr>
          <w:p w14:paraId="02C6D828" w14:textId="77777777" w:rsidR="00342966" w:rsidRPr="00684D36" w:rsidRDefault="00342966" w:rsidP="00342966">
            <w:pPr>
              <w:rPr>
                <w:sz w:val="16"/>
                <w:szCs w:val="16"/>
              </w:rPr>
            </w:pPr>
          </w:p>
        </w:tc>
        <w:tc>
          <w:tcPr>
            <w:tcW w:w="1329" w:type="dxa"/>
            <w:vMerge/>
          </w:tcPr>
          <w:p w14:paraId="215F1CF9" w14:textId="77777777" w:rsidR="00342966" w:rsidRPr="00684D36" w:rsidRDefault="00342966" w:rsidP="00342966">
            <w:pPr>
              <w:rPr>
                <w:sz w:val="16"/>
                <w:szCs w:val="16"/>
              </w:rPr>
            </w:pPr>
          </w:p>
        </w:tc>
        <w:tc>
          <w:tcPr>
            <w:tcW w:w="939" w:type="dxa"/>
            <w:vMerge/>
          </w:tcPr>
          <w:p w14:paraId="58E736E7" w14:textId="77777777" w:rsidR="00342966" w:rsidRPr="00684D36" w:rsidRDefault="00342966" w:rsidP="00342966">
            <w:pPr>
              <w:rPr>
                <w:sz w:val="16"/>
                <w:szCs w:val="16"/>
              </w:rPr>
            </w:pPr>
          </w:p>
        </w:tc>
      </w:tr>
      <w:tr w:rsidR="00342966" w:rsidRPr="00684D36" w14:paraId="04C10BEA" w14:textId="77777777" w:rsidTr="00342966">
        <w:trPr>
          <w:trHeight w:val="465"/>
        </w:trPr>
        <w:tc>
          <w:tcPr>
            <w:tcW w:w="709" w:type="dxa"/>
            <w:vMerge/>
            <w:hideMark/>
          </w:tcPr>
          <w:p w14:paraId="531492A7" w14:textId="77777777" w:rsidR="00342966" w:rsidRPr="00684D36" w:rsidRDefault="00342966" w:rsidP="00342966">
            <w:pPr>
              <w:rPr>
                <w:sz w:val="16"/>
                <w:szCs w:val="16"/>
              </w:rPr>
            </w:pPr>
          </w:p>
        </w:tc>
        <w:tc>
          <w:tcPr>
            <w:tcW w:w="1328" w:type="dxa"/>
            <w:vMerge/>
            <w:hideMark/>
          </w:tcPr>
          <w:p w14:paraId="574B028F" w14:textId="77777777" w:rsidR="00342966" w:rsidRPr="00684D36" w:rsidRDefault="00342966" w:rsidP="00342966">
            <w:pPr>
              <w:rPr>
                <w:sz w:val="16"/>
                <w:szCs w:val="16"/>
              </w:rPr>
            </w:pPr>
          </w:p>
        </w:tc>
        <w:tc>
          <w:tcPr>
            <w:tcW w:w="1932" w:type="dxa"/>
            <w:vMerge/>
            <w:hideMark/>
          </w:tcPr>
          <w:p w14:paraId="73AE0562" w14:textId="77777777" w:rsidR="00342966" w:rsidRPr="00684D36" w:rsidRDefault="00342966" w:rsidP="00342966">
            <w:pPr>
              <w:rPr>
                <w:sz w:val="16"/>
                <w:szCs w:val="16"/>
              </w:rPr>
            </w:pPr>
          </w:p>
        </w:tc>
        <w:tc>
          <w:tcPr>
            <w:tcW w:w="1591" w:type="dxa"/>
            <w:hideMark/>
          </w:tcPr>
          <w:p w14:paraId="76116DD8"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15AFF16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9CBDE1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D141FF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81B8AD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3A95B5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321727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5312DF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2ABD9548" w14:textId="77777777" w:rsidR="00342966" w:rsidRPr="00684D36" w:rsidRDefault="00342966" w:rsidP="00342966">
            <w:pPr>
              <w:rPr>
                <w:sz w:val="16"/>
                <w:szCs w:val="16"/>
              </w:rPr>
            </w:pPr>
          </w:p>
        </w:tc>
        <w:tc>
          <w:tcPr>
            <w:tcW w:w="1093" w:type="dxa"/>
            <w:vMerge/>
          </w:tcPr>
          <w:p w14:paraId="4614AD3E" w14:textId="77777777" w:rsidR="00342966" w:rsidRPr="00684D36" w:rsidRDefault="00342966" w:rsidP="00342966">
            <w:pPr>
              <w:rPr>
                <w:sz w:val="16"/>
                <w:szCs w:val="16"/>
              </w:rPr>
            </w:pPr>
          </w:p>
        </w:tc>
        <w:tc>
          <w:tcPr>
            <w:tcW w:w="868" w:type="dxa"/>
            <w:vMerge/>
          </w:tcPr>
          <w:p w14:paraId="2247054F" w14:textId="77777777" w:rsidR="00342966" w:rsidRPr="00684D36" w:rsidRDefault="00342966" w:rsidP="00342966">
            <w:pPr>
              <w:rPr>
                <w:sz w:val="16"/>
                <w:szCs w:val="16"/>
              </w:rPr>
            </w:pPr>
          </w:p>
        </w:tc>
        <w:tc>
          <w:tcPr>
            <w:tcW w:w="1329" w:type="dxa"/>
            <w:vMerge/>
          </w:tcPr>
          <w:p w14:paraId="19A35CC0" w14:textId="77777777" w:rsidR="00342966" w:rsidRPr="00684D36" w:rsidRDefault="00342966" w:rsidP="00342966">
            <w:pPr>
              <w:rPr>
                <w:sz w:val="16"/>
                <w:szCs w:val="16"/>
              </w:rPr>
            </w:pPr>
          </w:p>
        </w:tc>
        <w:tc>
          <w:tcPr>
            <w:tcW w:w="939" w:type="dxa"/>
            <w:vMerge/>
          </w:tcPr>
          <w:p w14:paraId="2B29FC4E" w14:textId="77777777" w:rsidR="00342966" w:rsidRPr="00684D36" w:rsidRDefault="00342966" w:rsidP="00342966">
            <w:pPr>
              <w:rPr>
                <w:sz w:val="16"/>
                <w:szCs w:val="16"/>
              </w:rPr>
            </w:pPr>
          </w:p>
        </w:tc>
      </w:tr>
      <w:tr w:rsidR="00342966" w:rsidRPr="00684D36" w14:paraId="208E8FA6" w14:textId="77777777" w:rsidTr="00342966">
        <w:trPr>
          <w:trHeight w:val="570"/>
        </w:trPr>
        <w:tc>
          <w:tcPr>
            <w:tcW w:w="709" w:type="dxa"/>
            <w:vMerge/>
            <w:hideMark/>
          </w:tcPr>
          <w:p w14:paraId="7CF2BFBC" w14:textId="77777777" w:rsidR="00342966" w:rsidRPr="00684D36" w:rsidRDefault="00342966" w:rsidP="00342966">
            <w:pPr>
              <w:rPr>
                <w:sz w:val="16"/>
                <w:szCs w:val="16"/>
              </w:rPr>
            </w:pPr>
          </w:p>
        </w:tc>
        <w:tc>
          <w:tcPr>
            <w:tcW w:w="1328" w:type="dxa"/>
            <w:vMerge/>
            <w:hideMark/>
          </w:tcPr>
          <w:p w14:paraId="07B28430" w14:textId="77777777" w:rsidR="00342966" w:rsidRPr="00684D36" w:rsidRDefault="00342966" w:rsidP="00342966">
            <w:pPr>
              <w:rPr>
                <w:sz w:val="16"/>
                <w:szCs w:val="16"/>
              </w:rPr>
            </w:pPr>
          </w:p>
        </w:tc>
        <w:tc>
          <w:tcPr>
            <w:tcW w:w="1932" w:type="dxa"/>
            <w:vMerge/>
            <w:hideMark/>
          </w:tcPr>
          <w:p w14:paraId="6685E6B3" w14:textId="77777777" w:rsidR="00342966" w:rsidRPr="00684D36" w:rsidRDefault="00342966" w:rsidP="00342966">
            <w:pPr>
              <w:rPr>
                <w:sz w:val="16"/>
                <w:szCs w:val="16"/>
              </w:rPr>
            </w:pPr>
          </w:p>
        </w:tc>
        <w:tc>
          <w:tcPr>
            <w:tcW w:w="1591" w:type="dxa"/>
            <w:hideMark/>
          </w:tcPr>
          <w:p w14:paraId="39F042E2" w14:textId="77777777" w:rsidR="00342966" w:rsidRPr="00684D36" w:rsidRDefault="00342966" w:rsidP="00342966">
            <w:pPr>
              <w:rPr>
                <w:sz w:val="16"/>
                <w:szCs w:val="16"/>
              </w:rPr>
            </w:pPr>
            <w:r w:rsidRPr="00684D36">
              <w:rPr>
                <w:sz w:val="16"/>
                <w:szCs w:val="16"/>
              </w:rPr>
              <w:t>бюджет ГО</w:t>
            </w:r>
          </w:p>
          <w:p w14:paraId="5142BA7B" w14:textId="77777777" w:rsidR="00342966" w:rsidRPr="00684D36" w:rsidRDefault="00342966" w:rsidP="00342966">
            <w:pPr>
              <w:rPr>
                <w:sz w:val="16"/>
                <w:szCs w:val="16"/>
              </w:rPr>
            </w:pPr>
            <w:r w:rsidRPr="00684D36">
              <w:rPr>
                <w:sz w:val="16"/>
                <w:szCs w:val="16"/>
              </w:rPr>
              <w:t>в том числе:</w:t>
            </w:r>
          </w:p>
          <w:p w14:paraId="07F8ED7C" w14:textId="77777777" w:rsidR="00342966" w:rsidRPr="00684D36" w:rsidRDefault="00342966" w:rsidP="00342966">
            <w:pPr>
              <w:rPr>
                <w:sz w:val="16"/>
                <w:szCs w:val="16"/>
              </w:rPr>
            </w:pPr>
          </w:p>
        </w:tc>
        <w:tc>
          <w:tcPr>
            <w:tcW w:w="711" w:type="dxa"/>
            <w:noWrap/>
            <w:vAlign w:val="bottom"/>
          </w:tcPr>
          <w:p w14:paraId="73BB57A1" w14:textId="77777777" w:rsidR="00342966" w:rsidRPr="00684D36" w:rsidRDefault="00342966" w:rsidP="00342966">
            <w:pPr>
              <w:spacing w:after="200" w:line="276" w:lineRule="auto"/>
              <w:rPr>
                <w:sz w:val="16"/>
                <w:szCs w:val="16"/>
              </w:rPr>
            </w:pPr>
            <w:r>
              <w:rPr>
                <w:color w:val="000000"/>
                <w:sz w:val="16"/>
                <w:szCs w:val="16"/>
              </w:rPr>
              <w:t>75,3</w:t>
            </w:r>
          </w:p>
        </w:tc>
        <w:tc>
          <w:tcPr>
            <w:tcW w:w="621" w:type="dxa"/>
            <w:noWrap/>
            <w:vAlign w:val="bottom"/>
          </w:tcPr>
          <w:p w14:paraId="751DB46B" w14:textId="77777777" w:rsidR="00342966" w:rsidRPr="00684D36" w:rsidRDefault="00342966" w:rsidP="00342966">
            <w:pPr>
              <w:spacing w:after="200" w:line="276" w:lineRule="auto"/>
              <w:rPr>
                <w:sz w:val="16"/>
                <w:szCs w:val="16"/>
              </w:rPr>
            </w:pPr>
            <w:r>
              <w:rPr>
                <w:color w:val="000000"/>
                <w:sz w:val="16"/>
                <w:szCs w:val="16"/>
              </w:rPr>
              <w:t>13,1</w:t>
            </w:r>
          </w:p>
        </w:tc>
        <w:tc>
          <w:tcPr>
            <w:tcW w:w="621" w:type="dxa"/>
            <w:noWrap/>
            <w:vAlign w:val="bottom"/>
          </w:tcPr>
          <w:p w14:paraId="0F9F73AC" w14:textId="77777777" w:rsidR="00342966" w:rsidRPr="00684D36" w:rsidRDefault="00342966" w:rsidP="00342966">
            <w:pPr>
              <w:spacing w:after="200" w:line="276" w:lineRule="auto"/>
              <w:rPr>
                <w:sz w:val="16"/>
                <w:szCs w:val="16"/>
              </w:rPr>
            </w:pPr>
            <w:r>
              <w:rPr>
                <w:color w:val="000000"/>
                <w:sz w:val="16"/>
                <w:szCs w:val="16"/>
              </w:rPr>
              <w:t>11,4</w:t>
            </w:r>
          </w:p>
        </w:tc>
        <w:tc>
          <w:tcPr>
            <w:tcW w:w="621" w:type="dxa"/>
            <w:noWrap/>
            <w:vAlign w:val="bottom"/>
          </w:tcPr>
          <w:p w14:paraId="73253844" w14:textId="77777777" w:rsidR="00342966" w:rsidRPr="00684D36" w:rsidRDefault="00342966" w:rsidP="00342966">
            <w:pPr>
              <w:spacing w:after="200" w:line="276" w:lineRule="auto"/>
              <w:rPr>
                <w:sz w:val="16"/>
                <w:szCs w:val="16"/>
              </w:rPr>
            </w:pPr>
            <w:r>
              <w:rPr>
                <w:color w:val="000000"/>
                <w:sz w:val="16"/>
                <w:szCs w:val="16"/>
              </w:rPr>
              <w:t>12,7</w:t>
            </w:r>
          </w:p>
        </w:tc>
        <w:tc>
          <w:tcPr>
            <w:tcW w:w="621" w:type="dxa"/>
            <w:noWrap/>
            <w:vAlign w:val="bottom"/>
          </w:tcPr>
          <w:p w14:paraId="75EC7E0A" w14:textId="77777777" w:rsidR="00342966" w:rsidRPr="00684D36" w:rsidRDefault="00342966" w:rsidP="00342966">
            <w:pPr>
              <w:spacing w:after="200" w:line="276" w:lineRule="auto"/>
              <w:rPr>
                <w:sz w:val="16"/>
                <w:szCs w:val="16"/>
              </w:rPr>
            </w:pPr>
            <w:r>
              <w:rPr>
                <w:color w:val="000000"/>
                <w:sz w:val="16"/>
                <w:szCs w:val="16"/>
              </w:rPr>
              <w:t>12,7</w:t>
            </w:r>
          </w:p>
        </w:tc>
        <w:tc>
          <w:tcPr>
            <w:tcW w:w="621" w:type="dxa"/>
            <w:noWrap/>
            <w:vAlign w:val="bottom"/>
          </w:tcPr>
          <w:p w14:paraId="0CAC30DC" w14:textId="77777777" w:rsidR="00342966" w:rsidRPr="00684D36" w:rsidRDefault="00342966" w:rsidP="00342966">
            <w:pPr>
              <w:spacing w:after="200" w:line="276" w:lineRule="auto"/>
              <w:rPr>
                <w:sz w:val="16"/>
                <w:szCs w:val="16"/>
              </w:rPr>
            </w:pPr>
            <w:r>
              <w:rPr>
                <w:color w:val="000000"/>
                <w:sz w:val="16"/>
                <w:szCs w:val="16"/>
              </w:rPr>
              <w:t>12,7</w:t>
            </w:r>
          </w:p>
        </w:tc>
        <w:tc>
          <w:tcPr>
            <w:tcW w:w="621" w:type="dxa"/>
            <w:noWrap/>
            <w:vAlign w:val="bottom"/>
          </w:tcPr>
          <w:p w14:paraId="44DB18B3" w14:textId="77777777" w:rsidR="00342966" w:rsidRPr="00684D36" w:rsidRDefault="00342966" w:rsidP="00342966">
            <w:pPr>
              <w:spacing w:after="200" w:line="276" w:lineRule="auto"/>
              <w:rPr>
                <w:sz w:val="16"/>
                <w:szCs w:val="16"/>
              </w:rPr>
            </w:pPr>
            <w:r>
              <w:rPr>
                <w:color w:val="000000"/>
                <w:sz w:val="16"/>
                <w:szCs w:val="16"/>
              </w:rPr>
              <w:t>12,7</w:t>
            </w:r>
          </w:p>
        </w:tc>
        <w:tc>
          <w:tcPr>
            <w:tcW w:w="941" w:type="dxa"/>
            <w:vMerge/>
          </w:tcPr>
          <w:p w14:paraId="244F6E62" w14:textId="77777777" w:rsidR="00342966" w:rsidRPr="00684D36" w:rsidRDefault="00342966" w:rsidP="00342966">
            <w:pPr>
              <w:rPr>
                <w:sz w:val="16"/>
                <w:szCs w:val="16"/>
              </w:rPr>
            </w:pPr>
          </w:p>
        </w:tc>
        <w:tc>
          <w:tcPr>
            <w:tcW w:w="1093" w:type="dxa"/>
            <w:vMerge/>
          </w:tcPr>
          <w:p w14:paraId="164A79E6" w14:textId="77777777" w:rsidR="00342966" w:rsidRPr="00684D36" w:rsidRDefault="00342966" w:rsidP="00342966">
            <w:pPr>
              <w:rPr>
                <w:sz w:val="16"/>
                <w:szCs w:val="16"/>
              </w:rPr>
            </w:pPr>
          </w:p>
        </w:tc>
        <w:tc>
          <w:tcPr>
            <w:tcW w:w="868" w:type="dxa"/>
            <w:vMerge/>
          </w:tcPr>
          <w:p w14:paraId="42332D4B" w14:textId="77777777" w:rsidR="00342966" w:rsidRPr="00684D36" w:rsidRDefault="00342966" w:rsidP="00342966">
            <w:pPr>
              <w:rPr>
                <w:sz w:val="16"/>
                <w:szCs w:val="16"/>
              </w:rPr>
            </w:pPr>
          </w:p>
        </w:tc>
        <w:tc>
          <w:tcPr>
            <w:tcW w:w="1329" w:type="dxa"/>
            <w:vMerge/>
          </w:tcPr>
          <w:p w14:paraId="405D6DB0" w14:textId="77777777" w:rsidR="00342966" w:rsidRPr="00684D36" w:rsidRDefault="00342966" w:rsidP="00342966">
            <w:pPr>
              <w:rPr>
                <w:sz w:val="16"/>
                <w:szCs w:val="16"/>
              </w:rPr>
            </w:pPr>
          </w:p>
        </w:tc>
        <w:tc>
          <w:tcPr>
            <w:tcW w:w="939" w:type="dxa"/>
            <w:vMerge/>
          </w:tcPr>
          <w:p w14:paraId="5B45D1CD" w14:textId="77777777" w:rsidR="00342966" w:rsidRPr="00684D36" w:rsidRDefault="00342966" w:rsidP="00342966">
            <w:pPr>
              <w:rPr>
                <w:sz w:val="16"/>
                <w:szCs w:val="16"/>
              </w:rPr>
            </w:pPr>
          </w:p>
        </w:tc>
      </w:tr>
      <w:tr w:rsidR="00342966" w:rsidRPr="00684D36" w14:paraId="7ED01F94" w14:textId="77777777" w:rsidTr="00342966">
        <w:trPr>
          <w:trHeight w:val="244"/>
        </w:trPr>
        <w:tc>
          <w:tcPr>
            <w:tcW w:w="709" w:type="dxa"/>
            <w:vMerge/>
            <w:hideMark/>
          </w:tcPr>
          <w:p w14:paraId="1829958B" w14:textId="77777777" w:rsidR="00342966" w:rsidRPr="00684D36" w:rsidRDefault="00342966" w:rsidP="00342966">
            <w:pPr>
              <w:rPr>
                <w:sz w:val="16"/>
                <w:szCs w:val="16"/>
              </w:rPr>
            </w:pPr>
          </w:p>
        </w:tc>
        <w:tc>
          <w:tcPr>
            <w:tcW w:w="1328" w:type="dxa"/>
            <w:vMerge/>
            <w:hideMark/>
          </w:tcPr>
          <w:p w14:paraId="0E5ABEDB" w14:textId="77777777" w:rsidR="00342966" w:rsidRPr="00684D36" w:rsidRDefault="00342966" w:rsidP="00342966">
            <w:pPr>
              <w:rPr>
                <w:sz w:val="16"/>
                <w:szCs w:val="16"/>
              </w:rPr>
            </w:pPr>
          </w:p>
        </w:tc>
        <w:tc>
          <w:tcPr>
            <w:tcW w:w="1932" w:type="dxa"/>
            <w:vMerge/>
            <w:hideMark/>
          </w:tcPr>
          <w:p w14:paraId="4A58845E" w14:textId="77777777" w:rsidR="00342966" w:rsidRPr="00684D36" w:rsidRDefault="00342966" w:rsidP="00342966">
            <w:pPr>
              <w:rPr>
                <w:sz w:val="16"/>
                <w:szCs w:val="16"/>
              </w:rPr>
            </w:pPr>
          </w:p>
        </w:tc>
        <w:tc>
          <w:tcPr>
            <w:tcW w:w="1591" w:type="dxa"/>
            <w:hideMark/>
          </w:tcPr>
          <w:p w14:paraId="40DAD574" w14:textId="77777777" w:rsidR="00342966" w:rsidRPr="00684D36" w:rsidRDefault="00342966" w:rsidP="00342966">
            <w:pPr>
              <w:spacing w:after="200"/>
              <w:rPr>
                <w:sz w:val="16"/>
                <w:szCs w:val="16"/>
              </w:rPr>
            </w:pPr>
            <w:r w:rsidRPr="00684D36">
              <w:rPr>
                <w:sz w:val="16"/>
                <w:szCs w:val="16"/>
              </w:rPr>
              <w:t xml:space="preserve">Отдел </w:t>
            </w:r>
            <w:r>
              <w:rPr>
                <w:sz w:val="16"/>
                <w:szCs w:val="16"/>
              </w:rPr>
              <w:t>культуры</w:t>
            </w:r>
          </w:p>
        </w:tc>
        <w:tc>
          <w:tcPr>
            <w:tcW w:w="711" w:type="dxa"/>
            <w:noWrap/>
            <w:vAlign w:val="bottom"/>
          </w:tcPr>
          <w:p w14:paraId="263B8BAC" w14:textId="77777777" w:rsidR="00342966" w:rsidRPr="00684D36" w:rsidRDefault="00342966" w:rsidP="00342966">
            <w:pPr>
              <w:spacing w:after="200" w:line="276" w:lineRule="auto"/>
              <w:rPr>
                <w:sz w:val="16"/>
                <w:szCs w:val="16"/>
              </w:rPr>
            </w:pPr>
            <w:r>
              <w:rPr>
                <w:color w:val="000000"/>
                <w:sz w:val="16"/>
                <w:szCs w:val="16"/>
              </w:rPr>
              <w:t>51,3</w:t>
            </w:r>
          </w:p>
        </w:tc>
        <w:tc>
          <w:tcPr>
            <w:tcW w:w="621" w:type="dxa"/>
            <w:noWrap/>
            <w:vAlign w:val="bottom"/>
          </w:tcPr>
          <w:p w14:paraId="556A18BB" w14:textId="77777777" w:rsidR="00342966" w:rsidRPr="00684D36" w:rsidRDefault="00342966" w:rsidP="00342966">
            <w:pPr>
              <w:spacing w:after="200" w:line="276" w:lineRule="auto"/>
              <w:rPr>
                <w:sz w:val="16"/>
                <w:szCs w:val="16"/>
              </w:rPr>
            </w:pPr>
            <w:r>
              <w:rPr>
                <w:color w:val="000000"/>
                <w:sz w:val="16"/>
                <w:szCs w:val="16"/>
              </w:rPr>
              <w:t>9,1</w:t>
            </w:r>
          </w:p>
        </w:tc>
        <w:tc>
          <w:tcPr>
            <w:tcW w:w="621" w:type="dxa"/>
            <w:noWrap/>
            <w:vAlign w:val="bottom"/>
          </w:tcPr>
          <w:p w14:paraId="62439034" w14:textId="77777777" w:rsidR="00342966" w:rsidRPr="00684D36" w:rsidRDefault="00342966" w:rsidP="00342966">
            <w:pPr>
              <w:spacing w:after="200" w:line="276" w:lineRule="auto"/>
              <w:rPr>
                <w:sz w:val="16"/>
                <w:szCs w:val="16"/>
              </w:rPr>
            </w:pPr>
            <w:r>
              <w:rPr>
                <w:color w:val="000000"/>
                <w:sz w:val="16"/>
                <w:szCs w:val="16"/>
              </w:rPr>
              <w:t>7,4</w:t>
            </w:r>
          </w:p>
        </w:tc>
        <w:tc>
          <w:tcPr>
            <w:tcW w:w="621" w:type="dxa"/>
            <w:noWrap/>
            <w:vAlign w:val="bottom"/>
          </w:tcPr>
          <w:p w14:paraId="550005AA" w14:textId="77777777" w:rsidR="00342966" w:rsidRPr="00684D36" w:rsidRDefault="00342966" w:rsidP="00342966">
            <w:pPr>
              <w:spacing w:after="200" w:line="276" w:lineRule="auto"/>
              <w:rPr>
                <w:sz w:val="16"/>
                <w:szCs w:val="16"/>
              </w:rPr>
            </w:pPr>
            <w:r>
              <w:rPr>
                <w:color w:val="000000"/>
                <w:sz w:val="16"/>
                <w:szCs w:val="16"/>
              </w:rPr>
              <w:t>8,7</w:t>
            </w:r>
          </w:p>
        </w:tc>
        <w:tc>
          <w:tcPr>
            <w:tcW w:w="621" w:type="dxa"/>
            <w:noWrap/>
            <w:vAlign w:val="bottom"/>
          </w:tcPr>
          <w:p w14:paraId="7CE61E60" w14:textId="77777777" w:rsidR="00342966" w:rsidRPr="00684D36" w:rsidRDefault="00342966" w:rsidP="00342966">
            <w:pPr>
              <w:spacing w:after="200" w:line="276" w:lineRule="auto"/>
              <w:rPr>
                <w:sz w:val="16"/>
                <w:szCs w:val="16"/>
              </w:rPr>
            </w:pPr>
            <w:r>
              <w:rPr>
                <w:color w:val="000000"/>
                <w:sz w:val="16"/>
                <w:szCs w:val="16"/>
              </w:rPr>
              <w:t>8,7</w:t>
            </w:r>
          </w:p>
        </w:tc>
        <w:tc>
          <w:tcPr>
            <w:tcW w:w="621" w:type="dxa"/>
            <w:noWrap/>
            <w:vAlign w:val="bottom"/>
          </w:tcPr>
          <w:p w14:paraId="23283DFD" w14:textId="77777777" w:rsidR="00342966" w:rsidRPr="00684D36" w:rsidRDefault="00342966" w:rsidP="00342966">
            <w:pPr>
              <w:spacing w:after="200" w:line="276" w:lineRule="auto"/>
              <w:rPr>
                <w:sz w:val="16"/>
                <w:szCs w:val="16"/>
              </w:rPr>
            </w:pPr>
            <w:r>
              <w:rPr>
                <w:color w:val="000000"/>
                <w:sz w:val="16"/>
                <w:szCs w:val="16"/>
              </w:rPr>
              <w:t>8,7</w:t>
            </w:r>
          </w:p>
        </w:tc>
        <w:tc>
          <w:tcPr>
            <w:tcW w:w="621" w:type="dxa"/>
            <w:noWrap/>
            <w:vAlign w:val="bottom"/>
          </w:tcPr>
          <w:p w14:paraId="59DEE927" w14:textId="77777777" w:rsidR="00342966" w:rsidRPr="00684D36" w:rsidRDefault="00342966" w:rsidP="00342966">
            <w:pPr>
              <w:spacing w:after="200" w:line="276" w:lineRule="auto"/>
              <w:rPr>
                <w:sz w:val="16"/>
                <w:szCs w:val="16"/>
              </w:rPr>
            </w:pPr>
            <w:r>
              <w:rPr>
                <w:color w:val="000000"/>
                <w:sz w:val="16"/>
                <w:szCs w:val="16"/>
              </w:rPr>
              <w:t>8,7</w:t>
            </w:r>
          </w:p>
        </w:tc>
        <w:tc>
          <w:tcPr>
            <w:tcW w:w="941" w:type="dxa"/>
            <w:vMerge/>
          </w:tcPr>
          <w:p w14:paraId="57A359A1" w14:textId="77777777" w:rsidR="00342966" w:rsidRPr="00684D36" w:rsidRDefault="00342966" w:rsidP="00342966">
            <w:pPr>
              <w:rPr>
                <w:sz w:val="16"/>
                <w:szCs w:val="16"/>
              </w:rPr>
            </w:pPr>
          </w:p>
        </w:tc>
        <w:tc>
          <w:tcPr>
            <w:tcW w:w="1093" w:type="dxa"/>
            <w:vMerge/>
          </w:tcPr>
          <w:p w14:paraId="30B254E0" w14:textId="77777777" w:rsidR="00342966" w:rsidRPr="00684D36" w:rsidRDefault="00342966" w:rsidP="00342966">
            <w:pPr>
              <w:rPr>
                <w:sz w:val="16"/>
                <w:szCs w:val="16"/>
              </w:rPr>
            </w:pPr>
          </w:p>
        </w:tc>
        <w:tc>
          <w:tcPr>
            <w:tcW w:w="868" w:type="dxa"/>
            <w:vMerge/>
          </w:tcPr>
          <w:p w14:paraId="446ED19E" w14:textId="77777777" w:rsidR="00342966" w:rsidRPr="00684D36" w:rsidRDefault="00342966" w:rsidP="00342966">
            <w:pPr>
              <w:rPr>
                <w:sz w:val="16"/>
                <w:szCs w:val="16"/>
              </w:rPr>
            </w:pPr>
          </w:p>
        </w:tc>
        <w:tc>
          <w:tcPr>
            <w:tcW w:w="1329" w:type="dxa"/>
            <w:vMerge/>
          </w:tcPr>
          <w:p w14:paraId="6A6C75BC" w14:textId="77777777" w:rsidR="00342966" w:rsidRPr="00684D36" w:rsidRDefault="00342966" w:rsidP="00342966">
            <w:pPr>
              <w:rPr>
                <w:sz w:val="16"/>
                <w:szCs w:val="16"/>
              </w:rPr>
            </w:pPr>
          </w:p>
        </w:tc>
        <w:tc>
          <w:tcPr>
            <w:tcW w:w="939" w:type="dxa"/>
            <w:vMerge/>
          </w:tcPr>
          <w:p w14:paraId="5DED973E" w14:textId="77777777" w:rsidR="00342966" w:rsidRPr="00684D36" w:rsidRDefault="00342966" w:rsidP="00342966">
            <w:pPr>
              <w:rPr>
                <w:sz w:val="16"/>
                <w:szCs w:val="16"/>
              </w:rPr>
            </w:pPr>
          </w:p>
        </w:tc>
      </w:tr>
      <w:tr w:rsidR="00342966" w:rsidRPr="00684D36" w14:paraId="59B6690C" w14:textId="77777777" w:rsidTr="00342966">
        <w:trPr>
          <w:trHeight w:val="244"/>
        </w:trPr>
        <w:tc>
          <w:tcPr>
            <w:tcW w:w="709" w:type="dxa"/>
            <w:vMerge/>
          </w:tcPr>
          <w:p w14:paraId="11586CDA" w14:textId="77777777" w:rsidR="00342966" w:rsidRPr="00684D36" w:rsidRDefault="00342966" w:rsidP="00342966">
            <w:pPr>
              <w:rPr>
                <w:sz w:val="16"/>
                <w:szCs w:val="16"/>
              </w:rPr>
            </w:pPr>
          </w:p>
        </w:tc>
        <w:tc>
          <w:tcPr>
            <w:tcW w:w="1328" w:type="dxa"/>
            <w:vMerge/>
          </w:tcPr>
          <w:p w14:paraId="085492E2" w14:textId="77777777" w:rsidR="00342966" w:rsidRPr="00684D36" w:rsidRDefault="00342966" w:rsidP="00342966">
            <w:pPr>
              <w:rPr>
                <w:sz w:val="16"/>
                <w:szCs w:val="16"/>
              </w:rPr>
            </w:pPr>
          </w:p>
        </w:tc>
        <w:tc>
          <w:tcPr>
            <w:tcW w:w="1932" w:type="dxa"/>
            <w:vMerge/>
          </w:tcPr>
          <w:p w14:paraId="2F93979C" w14:textId="77777777" w:rsidR="00342966" w:rsidRPr="00684D36" w:rsidRDefault="00342966" w:rsidP="00342966">
            <w:pPr>
              <w:rPr>
                <w:sz w:val="16"/>
                <w:szCs w:val="16"/>
              </w:rPr>
            </w:pPr>
          </w:p>
        </w:tc>
        <w:tc>
          <w:tcPr>
            <w:tcW w:w="1591" w:type="dxa"/>
          </w:tcPr>
          <w:p w14:paraId="4C2BF54B" w14:textId="77777777" w:rsidR="00342966" w:rsidRPr="00684D36" w:rsidRDefault="00342966" w:rsidP="00342966">
            <w:pPr>
              <w:spacing w:after="200"/>
              <w:rPr>
                <w:sz w:val="16"/>
                <w:szCs w:val="16"/>
              </w:rPr>
            </w:pPr>
            <w:r w:rsidRPr="00684D36">
              <w:rPr>
                <w:sz w:val="16"/>
                <w:szCs w:val="16"/>
              </w:rPr>
              <w:t>Отдел</w:t>
            </w:r>
            <w:r>
              <w:rPr>
                <w:sz w:val="16"/>
                <w:szCs w:val="16"/>
              </w:rPr>
              <w:t xml:space="preserve"> образования</w:t>
            </w:r>
          </w:p>
        </w:tc>
        <w:tc>
          <w:tcPr>
            <w:tcW w:w="711" w:type="dxa"/>
            <w:noWrap/>
            <w:vAlign w:val="bottom"/>
          </w:tcPr>
          <w:p w14:paraId="4D6E0BDF" w14:textId="77777777" w:rsidR="00342966" w:rsidRPr="00684D36" w:rsidRDefault="00342966" w:rsidP="00342966">
            <w:pPr>
              <w:rPr>
                <w:sz w:val="16"/>
                <w:szCs w:val="16"/>
              </w:rPr>
            </w:pPr>
            <w:r>
              <w:rPr>
                <w:color w:val="000000"/>
                <w:sz w:val="16"/>
                <w:szCs w:val="16"/>
              </w:rPr>
              <w:t>24,0</w:t>
            </w:r>
          </w:p>
        </w:tc>
        <w:tc>
          <w:tcPr>
            <w:tcW w:w="621" w:type="dxa"/>
            <w:noWrap/>
            <w:vAlign w:val="bottom"/>
          </w:tcPr>
          <w:p w14:paraId="11CA4ABF" w14:textId="77777777" w:rsidR="00342966" w:rsidRPr="00684D36" w:rsidRDefault="00342966" w:rsidP="00342966">
            <w:pPr>
              <w:rPr>
                <w:sz w:val="16"/>
                <w:szCs w:val="16"/>
              </w:rPr>
            </w:pPr>
            <w:r>
              <w:rPr>
                <w:color w:val="000000"/>
                <w:sz w:val="16"/>
                <w:szCs w:val="16"/>
              </w:rPr>
              <w:t>4,0</w:t>
            </w:r>
          </w:p>
        </w:tc>
        <w:tc>
          <w:tcPr>
            <w:tcW w:w="621" w:type="dxa"/>
            <w:noWrap/>
            <w:vAlign w:val="bottom"/>
          </w:tcPr>
          <w:p w14:paraId="18A247F9" w14:textId="77777777" w:rsidR="00342966" w:rsidRPr="00684D36" w:rsidRDefault="00342966" w:rsidP="00342966">
            <w:pPr>
              <w:spacing w:after="200" w:line="276" w:lineRule="auto"/>
              <w:rPr>
                <w:sz w:val="16"/>
                <w:szCs w:val="16"/>
              </w:rPr>
            </w:pPr>
            <w:r>
              <w:rPr>
                <w:color w:val="000000"/>
                <w:sz w:val="16"/>
                <w:szCs w:val="16"/>
              </w:rPr>
              <w:t>4,0</w:t>
            </w:r>
          </w:p>
        </w:tc>
        <w:tc>
          <w:tcPr>
            <w:tcW w:w="621" w:type="dxa"/>
            <w:noWrap/>
            <w:vAlign w:val="bottom"/>
          </w:tcPr>
          <w:p w14:paraId="24AFD2FB" w14:textId="77777777" w:rsidR="00342966" w:rsidRPr="00684D36" w:rsidRDefault="00342966" w:rsidP="00342966">
            <w:pPr>
              <w:spacing w:after="200" w:line="276" w:lineRule="auto"/>
              <w:rPr>
                <w:sz w:val="16"/>
                <w:szCs w:val="16"/>
              </w:rPr>
            </w:pPr>
            <w:r>
              <w:rPr>
                <w:color w:val="000000"/>
                <w:sz w:val="16"/>
                <w:szCs w:val="16"/>
              </w:rPr>
              <w:t>4,0</w:t>
            </w:r>
          </w:p>
        </w:tc>
        <w:tc>
          <w:tcPr>
            <w:tcW w:w="621" w:type="dxa"/>
            <w:noWrap/>
            <w:vAlign w:val="bottom"/>
          </w:tcPr>
          <w:p w14:paraId="083DB184" w14:textId="77777777" w:rsidR="00342966" w:rsidRPr="00684D36" w:rsidRDefault="00342966" w:rsidP="00342966">
            <w:pPr>
              <w:spacing w:after="200" w:line="276" w:lineRule="auto"/>
              <w:rPr>
                <w:sz w:val="16"/>
                <w:szCs w:val="16"/>
              </w:rPr>
            </w:pPr>
            <w:r>
              <w:rPr>
                <w:color w:val="000000"/>
                <w:sz w:val="16"/>
                <w:szCs w:val="16"/>
              </w:rPr>
              <w:t>4,0</w:t>
            </w:r>
          </w:p>
        </w:tc>
        <w:tc>
          <w:tcPr>
            <w:tcW w:w="621" w:type="dxa"/>
            <w:noWrap/>
            <w:vAlign w:val="bottom"/>
          </w:tcPr>
          <w:p w14:paraId="41CFCF9F" w14:textId="77777777" w:rsidR="00342966" w:rsidRPr="00684D36" w:rsidRDefault="00342966" w:rsidP="00342966">
            <w:pPr>
              <w:spacing w:after="200" w:line="276" w:lineRule="auto"/>
              <w:rPr>
                <w:sz w:val="16"/>
                <w:szCs w:val="16"/>
              </w:rPr>
            </w:pPr>
            <w:r>
              <w:rPr>
                <w:color w:val="000000"/>
                <w:sz w:val="16"/>
                <w:szCs w:val="16"/>
              </w:rPr>
              <w:t>4,0</w:t>
            </w:r>
          </w:p>
        </w:tc>
        <w:tc>
          <w:tcPr>
            <w:tcW w:w="621" w:type="dxa"/>
            <w:noWrap/>
            <w:vAlign w:val="bottom"/>
          </w:tcPr>
          <w:p w14:paraId="5C5CE937" w14:textId="77777777" w:rsidR="00342966" w:rsidRPr="00684D36" w:rsidRDefault="00342966" w:rsidP="00342966">
            <w:pPr>
              <w:spacing w:after="200" w:line="276" w:lineRule="auto"/>
              <w:rPr>
                <w:sz w:val="16"/>
                <w:szCs w:val="16"/>
              </w:rPr>
            </w:pPr>
            <w:r>
              <w:rPr>
                <w:color w:val="000000"/>
                <w:sz w:val="16"/>
                <w:szCs w:val="16"/>
              </w:rPr>
              <w:t>4,0</w:t>
            </w:r>
          </w:p>
        </w:tc>
        <w:tc>
          <w:tcPr>
            <w:tcW w:w="941" w:type="dxa"/>
            <w:vMerge/>
          </w:tcPr>
          <w:p w14:paraId="736BD6BE" w14:textId="77777777" w:rsidR="00342966" w:rsidRPr="00684D36" w:rsidRDefault="00342966" w:rsidP="00342966">
            <w:pPr>
              <w:rPr>
                <w:sz w:val="16"/>
                <w:szCs w:val="16"/>
              </w:rPr>
            </w:pPr>
          </w:p>
        </w:tc>
        <w:tc>
          <w:tcPr>
            <w:tcW w:w="1093" w:type="dxa"/>
            <w:vMerge/>
          </w:tcPr>
          <w:p w14:paraId="0B1A2938" w14:textId="77777777" w:rsidR="00342966" w:rsidRPr="00684D36" w:rsidRDefault="00342966" w:rsidP="00342966">
            <w:pPr>
              <w:rPr>
                <w:sz w:val="16"/>
                <w:szCs w:val="16"/>
              </w:rPr>
            </w:pPr>
          </w:p>
        </w:tc>
        <w:tc>
          <w:tcPr>
            <w:tcW w:w="868" w:type="dxa"/>
            <w:vMerge/>
          </w:tcPr>
          <w:p w14:paraId="05ABF5EE" w14:textId="77777777" w:rsidR="00342966" w:rsidRPr="00684D36" w:rsidRDefault="00342966" w:rsidP="00342966">
            <w:pPr>
              <w:rPr>
                <w:sz w:val="16"/>
                <w:szCs w:val="16"/>
              </w:rPr>
            </w:pPr>
          </w:p>
        </w:tc>
        <w:tc>
          <w:tcPr>
            <w:tcW w:w="1329" w:type="dxa"/>
            <w:vMerge/>
          </w:tcPr>
          <w:p w14:paraId="310661DC" w14:textId="77777777" w:rsidR="00342966" w:rsidRPr="00684D36" w:rsidRDefault="00342966" w:rsidP="00342966">
            <w:pPr>
              <w:rPr>
                <w:sz w:val="16"/>
                <w:szCs w:val="16"/>
              </w:rPr>
            </w:pPr>
          </w:p>
        </w:tc>
        <w:tc>
          <w:tcPr>
            <w:tcW w:w="939" w:type="dxa"/>
            <w:vMerge/>
          </w:tcPr>
          <w:p w14:paraId="5CE509D0" w14:textId="77777777" w:rsidR="00342966" w:rsidRPr="00684D36" w:rsidRDefault="00342966" w:rsidP="00342966">
            <w:pPr>
              <w:rPr>
                <w:sz w:val="16"/>
                <w:szCs w:val="16"/>
              </w:rPr>
            </w:pPr>
          </w:p>
        </w:tc>
      </w:tr>
      <w:tr w:rsidR="00342966" w:rsidRPr="00684D36" w14:paraId="61DC77C1" w14:textId="77777777" w:rsidTr="00342966">
        <w:trPr>
          <w:trHeight w:val="465"/>
        </w:trPr>
        <w:tc>
          <w:tcPr>
            <w:tcW w:w="709" w:type="dxa"/>
            <w:vMerge/>
            <w:hideMark/>
          </w:tcPr>
          <w:p w14:paraId="45E8CE32" w14:textId="77777777" w:rsidR="00342966" w:rsidRPr="00684D36" w:rsidRDefault="00342966" w:rsidP="00342966">
            <w:pPr>
              <w:rPr>
                <w:sz w:val="16"/>
                <w:szCs w:val="16"/>
              </w:rPr>
            </w:pPr>
          </w:p>
        </w:tc>
        <w:tc>
          <w:tcPr>
            <w:tcW w:w="1328" w:type="dxa"/>
            <w:vMerge/>
            <w:hideMark/>
          </w:tcPr>
          <w:p w14:paraId="0F3B3008" w14:textId="77777777" w:rsidR="00342966" w:rsidRPr="00684D36" w:rsidRDefault="00342966" w:rsidP="00342966">
            <w:pPr>
              <w:rPr>
                <w:sz w:val="16"/>
                <w:szCs w:val="16"/>
              </w:rPr>
            </w:pPr>
          </w:p>
        </w:tc>
        <w:tc>
          <w:tcPr>
            <w:tcW w:w="1932" w:type="dxa"/>
            <w:vMerge/>
            <w:hideMark/>
          </w:tcPr>
          <w:p w14:paraId="6CAE4A8A" w14:textId="77777777" w:rsidR="00342966" w:rsidRPr="00684D36" w:rsidRDefault="00342966" w:rsidP="00342966">
            <w:pPr>
              <w:rPr>
                <w:sz w:val="16"/>
                <w:szCs w:val="16"/>
              </w:rPr>
            </w:pPr>
          </w:p>
        </w:tc>
        <w:tc>
          <w:tcPr>
            <w:tcW w:w="1591" w:type="dxa"/>
            <w:hideMark/>
          </w:tcPr>
          <w:p w14:paraId="756E93B4"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2E255F1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ABDFB8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568364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9F7046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470CF9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6D99EF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5B436F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6DAE1F6F" w14:textId="77777777" w:rsidR="00342966" w:rsidRPr="00684D36" w:rsidRDefault="00342966" w:rsidP="00342966">
            <w:pPr>
              <w:rPr>
                <w:sz w:val="16"/>
                <w:szCs w:val="16"/>
              </w:rPr>
            </w:pPr>
          </w:p>
        </w:tc>
        <w:tc>
          <w:tcPr>
            <w:tcW w:w="1093" w:type="dxa"/>
            <w:vMerge/>
          </w:tcPr>
          <w:p w14:paraId="4BF8E6E0" w14:textId="77777777" w:rsidR="00342966" w:rsidRPr="00684D36" w:rsidRDefault="00342966" w:rsidP="00342966">
            <w:pPr>
              <w:rPr>
                <w:sz w:val="16"/>
                <w:szCs w:val="16"/>
              </w:rPr>
            </w:pPr>
          </w:p>
        </w:tc>
        <w:tc>
          <w:tcPr>
            <w:tcW w:w="868" w:type="dxa"/>
            <w:vMerge/>
          </w:tcPr>
          <w:p w14:paraId="26BDFB77" w14:textId="77777777" w:rsidR="00342966" w:rsidRPr="00684D36" w:rsidRDefault="00342966" w:rsidP="00342966">
            <w:pPr>
              <w:rPr>
                <w:sz w:val="16"/>
                <w:szCs w:val="16"/>
              </w:rPr>
            </w:pPr>
          </w:p>
        </w:tc>
        <w:tc>
          <w:tcPr>
            <w:tcW w:w="1329" w:type="dxa"/>
            <w:vMerge/>
          </w:tcPr>
          <w:p w14:paraId="6164C0C5" w14:textId="77777777" w:rsidR="00342966" w:rsidRPr="00684D36" w:rsidRDefault="00342966" w:rsidP="00342966">
            <w:pPr>
              <w:rPr>
                <w:sz w:val="16"/>
                <w:szCs w:val="16"/>
              </w:rPr>
            </w:pPr>
          </w:p>
        </w:tc>
        <w:tc>
          <w:tcPr>
            <w:tcW w:w="939" w:type="dxa"/>
            <w:vMerge/>
          </w:tcPr>
          <w:p w14:paraId="71443CC6" w14:textId="77777777" w:rsidR="00342966" w:rsidRPr="00684D36" w:rsidRDefault="00342966" w:rsidP="00342966">
            <w:pPr>
              <w:rPr>
                <w:sz w:val="16"/>
                <w:szCs w:val="16"/>
              </w:rPr>
            </w:pPr>
          </w:p>
        </w:tc>
      </w:tr>
      <w:tr w:rsidR="00342966" w:rsidRPr="00684D36" w14:paraId="29131016" w14:textId="77777777" w:rsidTr="00342966">
        <w:trPr>
          <w:trHeight w:val="522"/>
        </w:trPr>
        <w:tc>
          <w:tcPr>
            <w:tcW w:w="709" w:type="dxa"/>
            <w:vMerge w:val="restart"/>
            <w:noWrap/>
            <w:hideMark/>
          </w:tcPr>
          <w:p w14:paraId="61EB22D1" w14:textId="77777777" w:rsidR="00342966" w:rsidRPr="00684D36" w:rsidRDefault="00342966" w:rsidP="00342966">
            <w:pPr>
              <w:contextualSpacing/>
              <w:rPr>
                <w:iCs/>
                <w:sz w:val="16"/>
                <w:szCs w:val="16"/>
              </w:rPr>
            </w:pPr>
            <w:r w:rsidRPr="00684D36">
              <w:rPr>
                <w:iCs/>
                <w:sz w:val="16"/>
                <w:szCs w:val="16"/>
              </w:rPr>
              <w:t>1.1.11</w:t>
            </w:r>
          </w:p>
        </w:tc>
        <w:tc>
          <w:tcPr>
            <w:tcW w:w="1328" w:type="dxa"/>
            <w:vMerge w:val="restart"/>
            <w:hideMark/>
          </w:tcPr>
          <w:p w14:paraId="14A3A7DC" w14:textId="77777777" w:rsidR="00342966" w:rsidRPr="00684D36" w:rsidRDefault="00342966" w:rsidP="00342966">
            <w:pPr>
              <w:contextualSpacing/>
              <w:rPr>
                <w:iCs/>
                <w:sz w:val="16"/>
                <w:szCs w:val="16"/>
              </w:rPr>
            </w:pPr>
            <w:r w:rsidRPr="00684D36">
              <w:rPr>
                <w:iCs/>
                <w:sz w:val="16"/>
                <w:szCs w:val="16"/>
              </w:rPr>
              <w:t>Организация мероприятий в области развития национальных видов спорта</w:t>
            </w:r>
          </w:p>
        </w:tc>
        <w:tc>
          <w:tcPr>
            <w:tcW w:w="1932" w:type="dxa"/>
            <w:vMerge w:val="restart"/>
            <w:hideMark/>
          </w:tcPr>
          <w:p w14:paraId="656B6708" w14:textId="77777777" w:rsidR="00342966" w:rsidRPr="00684D36" w:rsidRDefault="00342966" w:rsidP="00342966">
            <w:pPr>
              <w:contextualSpacing/>
              <w:rPr>
                <w:sz w:val="16"/>
                <w:szCs w:val="16"/>
              </w:rPr>
            </w:pPr>
            <w:r w:rsidRPr="00684D36">
              <w:rPr>
                <w:sz w:val="16"/>
                <w:szCs w:val="16"/>
              </w:rPr>
              <w:t>Комитет по спорту</w:t>
            </w:r>
          </w:p>
          <w:p w14:paraId="645C7C04" w14:textId="77777777" w:rsidR="00342966" w:rsidRPr="00684D36" w:rsidRDefault="00342966" w:rsidP="00342966">
            <w:pPr>
              <w:contextualSpacing/>
              <w:rPr>
                <w:sz w:val="16"/>
                <w:szCs w:val="16"/>
              </w:rPr>
            </w:pPr>
          </w:p>
        </w:tc>
        <w:tc>
          <w:tcPr>
            <w:tcW w:w="1591" w:type="dxa"/>
            <w:hideMark/>
          </w:tcPr>
          <w:p w14:paraId="4B0E84B0"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p w14:paraId="0705289C" w14:textId="77777777" w:rsidR="00342966" w:rsidRPr="00684D36" w:rsidRDefault="00342966" w:rsidP="00342966">
            <w:pPr>
              <w:rPr>
                <w:sz w:val="16"/>
                <w:szCs w:val="16"/>
              </w:rPr>
            </w:pPr>
          </w:p>
        </w:tc>
        <w:tc>
          <w:tcPr>
            <w:tcW w:w="711" w:type="dxa"/>
            <w:noWrap/>
            <w:vAlign w:val="bottom"/>
          </w:tcPr>
          <w:p w14:paraId="6BF3A5E3" w14:textId="77777777" w:rsidR="00342966" w:rsidRPr="00684D36" w:rsidRDefault="00342966" w:rsidP="00342966">
            <w:pPr>
              <w:rPr>
                <w:sz w:val="16"/>
                <w:szCs w:val="16"/>
              </w:rPr>
            </w:pPr>
            <w:r>
              <w:rPr>
                <w:color w:val="000000"/>
                <w:sz w:val="16"/>
                <w:szCs w:val="16"/>
              </w:rPr>
              <w:t>630,1</w:t>
            </w:r>
          </w:p>
        </w:tc>
        <w:tc>
          <w:tcPr>
            <w:tcW w:w="621" w:type="dxa"/>
            <w:noWrap/>
            <w:vAlign w:val="bottom"/>
          </w:tcPr>
          <w:p w14:paraId="7D2FDEA9" w14:textId="77777777" w:rsidR="00342966" w:rsidRPr="00684D36" w:rsidRDefault="00342966" w:rsidP="00342966">
            <w:pPr>
              <w:rPr>
                <w:sz w:val="16"/>
                <w:szCs w:val="16"/>
              </w:rPr>
            </w:pPr>
            <w:r>
              <w:rPr>
                <w:color w:val="000000"/>
                <w:sz w:val="16"/>
                <w:szCs w:val="16"/>
              </w:rPr>
              <w:t>218,9</w:t>
            </w:r>
          </w:p>
        </w:tc>
        <w:tc>
          <w:tcPr>
            <w:tcW w:w="621" w:type="dxa"/>
            <w:noWrap/>
            <w:vAlign w:val="bottom"/>
          </w:tcPr>
          <w:p w14:paraId="307DFA7F" w14:textId="77777777" w:rsidR="00342966" w:rsidRPr="00684D36" w:rsidRDefault="00342966" w:rsidP="00342966">
            <w:pPr>
              <w:rPr>
                <w:sz w:val="16"/>
                <w:szCs w:val="16"/>
              </w:rPr>
            </w:pPr>
            <w:r>
              <w:rPr>
                <w:color w:val="000000"/>
                <w:sz w:val="16"/>
                <w:szCs w:val="16"/>
              </w:rPr>
              <w:t>17,6</w:t>
            </w:r>
          </w:p>
        </w:tc>
        <w:tc>
          <w:tcPr>
            <w:tcW w:w="621" w:type="dxa"/>
            <w:noWrap/>
            <w:vAlign w:val="bottom"/>
          </w:tcPr>
          <w:p w14:paraId="6BFFB2C6"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4B7A5190"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2E97D010"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1115CBFC" w14:textId="77777777" w:rsidR="00342966" w:rsidRPr="00684D36" w:rsidRDefault="00342966" w:rsidP="00342966">
            <w:pPr>
              <w:rPr>
                <w:sz w:val="16"/>
                <w:szCs w:val="16"/>
              </w:rPr>
            </w:pPr>
            <w:r>
              <w:rPr>
                <w:color w:val="000000"/>
                <w:sz w:val="16"/>
                <w:szCs w:val="16"/>
              </w:rPr>
              <w:t>98,4</w:t>
            </w:r>
          </w:p>
        </w:tc>
        <w:tc>
          <w:tcPr>
            <w:tcW w:w="941" w:type="dxa"/>
            <w:vMerge w:val="restart"/>
          </w:tcPr>
          <w:p w14:paraId="0C3F31AE"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6F619D5A" w14:textId="77777777" w:rsidR="00342966" w:rsidRPr="00684D36" w:rsidRDefault="00342966" w:rsidP="00342966">
            <w:pPr>
              <w:jc w:val="center"/>
              <w:rPr>
                <w:sz w:val="16"/>
                <w:szCs w:val="16"/>
              </w:rPr>
            </w:pPr>
            <w:r w:rsidRPr="00684D36">
              <w:rPr>
                <w:sz w:val="16"/>
                <w:szCs w:val="16"/>
              </w:rPr>
              <w:t>1-2</w:t>
            </w:r>
          </w:p>
        </w:tc>
        <w:tc>
          <w:tcPr>
            <w:tcW w:w="868" w:type="dxa"/>
            <w:vMerge w:val="restart"/>
          </w:tcPr>
          <w:p w14:paraId="0EDE67EE" w14:textId="77777777" w:rsidR="00342966" w:rsidRPr="00684D36" w:rsidRDefault="00342966" w:rsidP="00342966">
            <w:pPr>
              <w:rPr>
                <w:sz w:val="16"/>
                <w:szCs w:val="16"/>
              </w:rPr>
            </w:pPr>
            <w:r w:rsidRPr="00684D36">
              <w:rPr>
                <w:sz w:val="16"/>
                <w:szCs w:val="16"/>
              </w:rPr>
              <w:t>1.1-1.2</w:t>
            </w:r>
          </w:p>
        </w:tc>
        <w:tc>
          <w:tcPr>
            <w:tcW w:w="1329" w:type="dxa"/>
            <w:vMerge w:val="restart"/>
          </w:tcPr>
          <w:p w14:paraId="0545CE09"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61FDE810" w14:textId="77777777" w:rsidR="00342966" w:rsidRPr="00684D36" w:rsidRDefault="00342966" w:rsidP="00342966">
            <w:pPr>
              <w:pStyle w:val="Default"/>
              <w:rPr>
                <w:sz w:val="16"/>
                <w:szCs w:val="16"/>
              </w:rPr>
            </w:pPr>
          </w:p>
          <w:p w14:paraId="64BCA1E0" w14:textId="77777777" w:rsidR="00342966" w:rsidRPr="00684D36" w:rsidRDefault="00342966" w:rsidP="00342966">
            <w:pPr>
              <w:pStyle w:val="Default"/>
              <w:rPr>
                <w:sz w:val="16"/>
                <w:szCs w:val="16"/>
              </w:rPr>
            </w:pPr>
            <w:r w:rsidRPr="00684D36">
              <w:rPr>
                <w:sz w:val="16"/>
                <w:szCs w:val="16"/>
              </w:rPr>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w:t>
            </w:r>
          </w:p>
        </w:tc>
        <w:tc>
          <w:tcPr>
            <w:tcW w:w="939" w:type="dxa"/>
            <w:vMerge w:val="restart"/>
          </w:tcPr>
          <w:p w14:paraId="339AF614" w14:textId="77777777" w:rsidR="00342966" w:rsidRPr="00684D36" w:rsidRDefault="00342966" w:rsidP="00342966">
            <w:pPr>
              <w:rPr>
                <w:sz w:val="16"/>
                <w:szCs w:val="16"/>
              </w:rPr>
            </w:pPr>
            <w:r w:rsidRPr="00684D36">
              <w:rPr>
                <w:sz w:val="16"/>
                <w:szCs w:val="16"/>
              </w:rPr>
              <w:t>2023-15,01</w:t>
            </w:r>
          </w:p>
          <w:p w14:paraId="5ADF1FBA" w14:textId="77777777" w:rsidR="00342966" w:rsidRPr="00684D36" w:rsidRDefault="00342966" w:rsidP="00342966">
            <w:pPr>
              <w:rPr>
                <w:sz w:val="16"/>
                <w:szCs w:val="16"/>
              </w:rPr>
            </w:pPr>
            <w:r w:rsidRPr="00684D36">
              <w:rPr>
                <w:sz w:val="16"/>
                <w:szCs w:val="16"/>
              </w:rPr>
              <w:t>2024-15,02</w:t>
            </w:r>
          </w:p>
          <w:p w14:paraId="3CD100D5" w14:textId="77777777" w:rsidR="00342966" w:rsidRPr="00684D36" w:rsidRDefault="00342966" w:rsidP="00342966">
            <w:pPr>
              <w:rPr>
                <w:sz w:val="16"/>
                <w:szCs w:val="16"/>
              </w:rPr>
            </w:pPr>
            <w:r w:rsidRPr="00684D36">
              <w:rPr>
                <w:sz w:val="16"/>
                <w:szCs w:val="16"/>
              </w:rPr>
              <w:t>2025-15,03</w:t>
            </w:r>
          </w:p>
          <w:p w14:paraId="3919B230" w14:textId="77777777" w:rsidR="00342966" w:rsidRPr="00684D36" w:rsidRDefault="00342966" w:rsidP="00342966">
            <w:pPr>
              <w:rPr>
                <w:sz w:val="16"/>
                <w:szCs w:val="16"/>
              </w:rPr>
            </w:pPr>
            <w:r w:rsidRPr="00684D36">
              <w:rPr>
                <w:sz w:val="16"/>
                <w:szCs w:val="16"/>
              </w:rPr>
              <w:t>2026-15,04</w:t>
            </w:r>
          </w:p>
          <w:p w14:paraId="29D5A7DE" w14:textId="77777777" w:rsidR="00342966" w:rsidRPr="00684D36" w:rsidRDefault="00342966" w:rsidP="00342966">
            <w:pPr>
              <w:rPr>
                <w:sz w:val="16"/>
                <w:szCs w:val="16"/>
              </w:rPr>
            </w:pPr>
            <w:r w:rsidRPr="00684D36">
              <w:rPr>
                <w:sz w:val="16"/>
                <w:szCs w:val="16"/>
              </w:rPr>
              <w:t>2027-15,05</w:t>
            </w:r>
          </w:p>
          <w:p w14:paraId="0495AD9E" w14:textId="77777777" w:rsidR="00342966" w:rsidRPr="00684D36" w:rsidRDefault="00342966" w:rsidP="00342966">
            <w:pPr>
              <w:rPr>
                <w:sz w:val="16"/>
                <w:szCs w:val="16"/>
              </w:rPr>
            </w:pPr>
            <w:r w:rsidRPr="00684D36">
              <w:rPr>
                <w:sz w:val="16"/>
                <w:szCs w:val="16"/>
              </w:rPr>
              <w:t>2028-15,06</w:t>
            </w:r>
          </w:p>
          <w:p w14:paraId="7D324230" w14:textId="77777777" w:rsidR="00342966" w:rsidRPr="00684D36" w:rsidRDefault="00342966" w:rsidP="00342966">
            <w:pPr>
              <w:rPr>
                <w:sz w:val="16"/>
                <w:szCs w:val="16"/>
              </w:rPr>
            </w:pPr>
          </w:p>
          <w:p w14:paraId="0C2229B2" w14:textId="77777777" w:rsidR="00342966" w:rsidRPr="00684D36" w:rsidRDefault="00342966" w:rsidP="00342966">
            <w:pPr>
              <w:rPr>
                <w:sz w:val="16"/>
                <w:szCs w:val="16"/>
              </w:rPr>
            </w:pPr>
          </w:p>
          <w:p w14:paraId="15A647B1" w14:textId="77777777" w:rsidR="00342966" w:rsidRPr="00684D36" w:rsidRDefault="00342966" w:rsidP="00342966">
            <w:pPr>
              <w:rPr>
                <w:sz w:val="16"/>
                <w:szCs w:val="16"/>
              </w:rPr>
            </w:pPr>
          </w:p>
          <w:p w14:paraId="2719035B" w14:textId="77777777" w:rsidR="00342966" w:rsidRPr="00684D36" w:rsidRDefault="00342966" w:rsidP="00342966">
            <w:pPr>
              <w:rPr>
                <w:sz w:val="16"/>
                <w:szCs w:val="16"/>
              </w:rPr>
            </w:pPr>
          </w:p>
          <w:p w14:paraId="05A27A6D" w14:textId="77777777" w:rsidR="00342966" w:rsidRPr="00684D36" w:rsidRDefault="00342966" w:rsidP="00342966">
            <w:pPr>
              <w:rPr>
                <w:sz w:val="16"/>
                <w:szCs w:val="16"/>
              </w:rPr>
            </w:pPr>
          </w:p>
          <w:p w14:paraId="453F5C33" w14:textId="77777777" w:rsidR="00342966" w:rsidRPr="00684D36" w:rsidRDefault="00342966" w:rsidP="00342966">
            <w:pPr>
              <w:rPr>
                <w:sz w:val="16"/>
                <w:szCs w:val="16"/>
              </w:rPr>
            </w:pPr>
          </w:p>
          <w:p w14:paraId="2AC0D7A3" w14:textId="77777777" w:rsidR="00342966" w:rsidRPr="00684D36" w:rsidRDefault="00342966" w:rsidP="00342966">
            <w:pPr>
              <w:rPr>
                <w:sz w:val="16"/>
                <w:szCs w:val="16"/>
              </w:rPr>
            </w:pPr>
          </w:p>
          <w:p w14:paraId="431D4A27" w14:textId="77777777" w:rsidR="00342966" w:rsidRPr="00684D36" w:rsidRDefault="00342966" w:rsidP="00342966">
            <w:pPr>
              <w:rPr>
                <w:sz w:val="16"/>
                <w:szCs w:val="16"/>
              </w:rPr>
            </w:pPr>
            <w:r w:rsidRPr="00684D36">
              <w:rPr>
                <w:sz w:val="16"/>
                <w:szCs w:val="16"/>
              </w:rPr>
              <w:t>2023-1,1</w:t>
            </w:r>
          </w:p>
          <w:p w14:paraId="55B28E03" w14:textId="77777777" w:rsidR="00342966" w:rsidRPr="00684D36" w:rsidRDefault="00342966" w:rsidP="00342966">
            <w:pPr>
              <w:rPr>
                <w:sz w:val="16"/>
                <w:szCs w:val="16"/>
              </w:rPr>
            </w:pPr>
            <w:r w:rsidRPr="00684D36">
              <w:rPr>
                <w:sz w:val="16"/>
                <w:szCs w:val="16"/>
              </w:rPr>
              <w:t>2024-1,2</w:t>
            </w:r>
          </w:p>
          <w:p w14:paraId="3DFEECBF" w14:textId="77777777" w:rsidR="00342966" w:rsidRPr="00684D36" w:rsidRDefault="00342966" w:rsidP="00342966">
            <w:pPr>
              <w:rPr>
                <w:sz w:val="16"/>
                <w:szCs w:val="16"/>
              </w:rPr>
            </w:pPr>
            <w:r w:rsidRPr="00684D36">
              <w:rPr>
                <w:sz w:val="16"/>
                <w:szCs w:val="16"/>
              </w:rPr>
              <w:t>2025-1,3</w:t>
            </w:r>
          </w:p>
          <w:p w14:paraId="77CD2530" w14:textId="77777777" w:rsidR="00342966" w:rsidRPr="00684D36" w:rsidRDefault="00342966" w:rsidP="00342966">
            <w:pPr>
              <w:rPr>
                <w:sz w:val="16"/>
                <w:szCs w:val="16"/>
              </w:rPr>
            </w:pPr>
            <w:r w:rsidRPr="00684D36">
              <w:rPr>
                <w:sz w:val="16"/>
                <w:szCs w:val="16"/>
              </w:rPr>
              <w:t>2026-1,4</w:t>
            </w:r>
          </w:p>
          <w:p w14:paraId="14189F6C" w14:textId="77777777" w:rsidR="00342966" w:rsidRPr="00684D36" w:rsidRDefault="00342966" w:rsidP="00342966">
            <w:pPr>
              <w:rPr>
                <w:sz w:val="16"/>
                <w:szCs w:val="16"/>
              </w:rPr>
            </w:pPr>
            <w:r w:rsidRPr="00684D36">
              <w:rPr>
                <w:sz w:val="16"/>
                <w:szCs w:val="16"/>
              </w:rPr>
              <w:t>2027-1,5</w:t>
            </w:r>
          </w:p>
          <w:p w14:paraId="0FA8A4D0" w14:textId="77777777" w:rsidR="00342966" w:rsidRPr="00684D36" w:rsidRDefault="00342966" w:rsidP="00342966">
            <w:pPr>
              <w:rPr>
                <w:sz w:val="16"/>
                <w:szCs w:val="16"/>
              </w:rPr>
            </w:pPr>
            <w:r w:rsidRPr="00684D36">
              <w:rPr>
                <w:sz w:val="16"/>
                <w:szCs w:val="16"/>
              </w:rPr>
              <w:t>2028-1,6</w:t>
            </w:r>
          </w:p>
          <w:p w14:paraId="53C78A57" w14:textId="77777777" w:rsidR="00342966" w:rsidRPr="00684D36" w:rsidRDefault="00342966" w:rsidP="00342966">
            <w:pPr>
              <w:rPr>
                <w:sz w:val="16"/>
                <w:szCs w:val="16"/>
              </w:rPr>
            </w:pPr>
          </w:p>
        </w:tc>
      </w:tr>
      <w:tr w:rsidR="00342966" w:rsidRPr="00684D36" w14:paraId="57351856" w14:textId="77777777" w:rsidTr="00342966">
        <w:trPr>
          <w:trHeight w:val="350"/>
        </w:trPr>
        <w:tc>
          <w:tcPr>
            <w:tcW w:w="709" w:type="dxa"/>
            <w:vMerge/>
            <w:noWrap/>
            <w:hideMark/>
          </w:tcPr>
          <w:p w14:paraId="5B5CE5B8" w14:textId="77777777" w:rsidR="00342966" w:rsidRPr="00684D36" w:rsidRDefault="00342966" w:rsidP="00342966">
            <w:pPr>
              <w:contextualSpacing/>
              <w:rPr>
                <w:iCs/>
                <w:sz w:val="16"/>
                <w:szCs w:val="16"/>
              </w:rPr>
            </w:pPr>
          </w:p>
        </w:tc>
        <w:tc>
          <w:tcPr>
            <w:tcW w:w="1328" w:type="dxa"/>
            <w:vMerge/>
            <w:hideMark/>
          </w:tcPr>
          <w:p w14:paraId="15E5B9DC" w14:textId="77777777" w:rsidR="00342966" w:rsidRPr="00684D36" w:rsidRDefault="00342966" w:rsidP="00342966">
            <w:pPr>
              <w:contextualSpacing/>
              <w:rPr>
                <w:iCs/>
                <w:sz w:val="16"/>
                <w:szCs w:val="16"/>
              </w:rPr>
            </w:pPr>
          </w:p>
        </w:tc>
        <w:tc>
          <w:tcPr>
            <w:tcW w:w="1932" w:type="dxa"/>
            <w:vMerge/>
            <w:hideMark/>
          </w:tcPr>
          <w:p w14:paraId="2917E39F" w14:textId="77777777" w:rsidR="00342966" w:rsidRPr="00684D36" w:rsidRDefault="00342966" w:rsidP="00342966">
            <w:pPr>
              <w:contextualSpacing/>
              <w:rPr>
                <w:sz w:val="16"/>
                <w:szCs w:val="16"/>
              </w:rPr>
            </w:pPr>
          </w:p>
        </w:tc>
        <w:tc>
          <w:tcPr>
            <w:tcW w:w="1591" w:type="dxa"/>
            <w:hideMark/>
          </w:tcPr>
          <w:p w14:paraId="1484152B" w14:textId="77777777" w:rsidR="00342966" w:rsidRPr="00684D36" w:rsidRDefault="00342966" w:rsidP="00342966">
            <w:pPr>
              <w:contextualSpacing/>
              <w:rPr>
                <w:sz w:val="16"/>
                <w:szCs w:val="16"/>
              </w:rPr>
            </w:pPr>
            <w:r w:rsidRPr="00684D36">
              <w:rPr>
                <w:sz w:val="16"/>
                <w:szCs w:val="16"/>
              </w:rPr>
              <w:t xml:space="preserve">Комитет по спорту: </w:t>
            </w:r>
          </w:p>
        </w:tc>
        <w:tc>
          <w:tcPr>
            <w:tcW w:w="711" w:type="dxa"/>
            <w:noWrap/>
            <w:vAlign w:val="bottom"/>
          </w:tcPr>
          <w:p w14:paraId="2A2CD443" w14:textId="77777777" w:rsidR="00342966" w:rsidRPr="00684D36" w:rsidRDefault="00342966" w:rsidP="00342966">
            <w:pPr>
              <w:rPr>
                <w:sz w:val="16"/>
                <w:szCs w:val="16"/>
              </w:rPr>
            </w:pPr>
            <w:r>
              <w:rPr>
                <w:color w:val="000000"/>
                <w:sz w:val="16"/>
                <w:szCs w:val="16"/>
              </w:rPr>
              <w:t>630,1</w:t>
            </w:r>
          </w:p>
        </w:tc>
        <w:tc>
          <w:tcPr>
            <w:tcW w:w="621" w:type="dxa"/>
            <w:noWrap/>
            <w:vAlign w:val="bottom"/>
          </w:tcPr>
          <w:p w14:paraId="14D7C650" w14:textId="77777777" w:rsidR="00342966" w:rsidRPr="00684D36" w:rsidRDefault="00342966" w:rsidP="00342966">
            <w:pPr>
              <w:rPr>
                <w:sz w:val="16"/>
                <w:szCs w:val="16"/>
              </w:rPr>
            </w:pPr>
            <w:r>
              <w:rPr>
                <w:color w:val="000000"/>
                <w:sz w:val="16"/>
                <w:szCs w:val="16"/>
              </w:rPr>
              <w:t>218,9</w:t>
            </w:r>
          </w:p>
        </w:tc>
        <w:tc>
          <w:tcPr>
            <w:tcW w:w="621" w:type="dxa"/>
            <w:noWrap/>
            <w:vAlign w:val="bottom"/>
          </w:tcPr>
          <w:p w14:paraId="34DFB8D7" w14:textId="77777777" w:rsidR="00342966" w:rsidRPr="00684D36" w:rsidRDefault="00342966" w:rsidP="00342966">
            <w:pPr>
              <w:rPr>
                <w:sz w:val="16"/>
                <w:szCs w:val="16"/>
              </w:rPr>
            </w:pPr>
            <w:r>
              <w:rPr>
                <w:color w:val="000000"/>
                <w:sz w:val="16"/>
                <w:szCs w:val="16"/>
              </w:rPr>
              <w:t>17,6</w:t>
            </w:r>
          </w:p>
        </w:tc>
        <w:tc>
          <w:tcPr>
            <w:tcW w:w="621" w:type="dxa"/>
            <w:noWrap/>
            <w:vAlign w:val="bottom"/>
          </w:tcPr>
          <w:p w14:paraId="05C2D86A"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1EF518DA"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3BC71B78"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60758DE1" w14:textId="77777777" w:rsidR="00342966" w:rsidRPr="00684D36" w:rsidRDefault="00342966" w:rsidP="00342966">
            <w:pPr>
              <w:rPr>
                <w:sz w:val="16"/>
                <w:szCs w:val="16"/>
              </w:rPr>
            </w:pPr>
            <w:r>
              <w:rPr>
                <w:color w:val="000000"/>
                <w:sz w:val="16"/>
                <w:szCs w:val="16"/>
              </w:rPr>
              <w:t>98,4</w:t>
            </w:r>
          </w:p>
        </w:tc>
        <w:tc>
          <w:tcPr>
            <w:tcW w:w="941" w:type="dxa"/>
            <w:vMerge/>
          </w:tcPr>
          <w:p w14:paraId="18D0CEED" w14:textId="77777777" w:rsidR="00342966" w:rsidRPr="00684D36" w:rsidRDefault="00342966" w:rsidP="00342966">
            <w:pPr>
              <w:rPr>
                <w:sz w:val="16"/>
                <w:szCs w:val="16"/>
              </w:rPr>
            </w:pPr>
          </w:p>
        </w:tc>
        <w:tc>
          <w:tcPr>
            <w:tcW w:w="1093" w:type="dxa"/>
            <w:vMerge/>
          </w:tcPr>
          <w:p w14:paraId="1D9F19F0" w14:textId="77777777" w:rsidR="00342966" w:rsidRPr="00684D36" w:rsidRDefault="00342966" w:rsidP="00342966">
            <w:pPr>
              <w:rPr>
                <w:sz w:val="16"/>
                <w:szCs w:val="16"/>
              </w:rPr>
            </w:pPr>
          </w:p>
        </w:tc>
        <w:tc>
          <w:tcPr>
            <w:tcW w:w="868" w:type="dxa"/>
            <w:vMerge/>
          </w:tcPr>
          <w:p w14:paraId="7BB2DCBB" w14:textId="77777777" w:rsidR="00342966" w:rsidRPr="00684D36" w:rsidRDefault="00342966" w:rsidP="00342966">
            <w:pPr>
              <w:rPr>
                <w:sz w:val="16"/>
                <w:szCs w:val="16"/>
              </w:rPr>
            </w:pPr>
          </w:p>
        </w:tc>
        <w:tc>
          <w:tcPr>
            <w:tcW w:w="1329" w:type="dxa"/>
            <w:vMerge/>
          </w:tcPr>
          <w:p w14:paraId="17CAFC41" w14:textId="77777777" w:rsidR="00342966" w:rsidRPr="00684D36" w:rsidRDefault="00342966" w:rsidP="00342966">
            <w:pPr>
              <w:rPr>
                <w:sz w:val="16"/>
                <w:szCs w:val="16"/>
              </w:rPr>
            </w:pPr>
          </w:p>
        </w:tc>
        <w:tc>
          <w:tcPr>
            <w:tcW w:w="939" w:type="dxa"/>
            <w:vMerge/>
          </w:tcPr>
          <w:p w14:paraId="613C0913" w14:textId="77777777" w:rsidR="00342966" w:rsidRPr="00684D36" w:rsidRDefault="00342966" w:rsidP="00342966">
            <w:pPr>
              <w:rPr>
                <w:sz w:val="16"/>
                <w:szCs w:val="16"/>
              </w:rPr>
            </w:pPr>
          </w:p>
        </w:tc>
      </w:tr>
      <w:tr w:rsidR="00342966" w:rsidRPr="00684D36" w14:paraId="240FCABA" w14:textId="77777777" w:rsidTr="00342966">
        <w:trPr>
          <w:trHeight w:val="140"/>
        </w:trPr>
        <w:tc>
          <w:tcPr>
            <w:tcW w:w="709" w:type="dxa"/>
            <w:vMerge/>
            <w:hideMark/>
          </w:tcPr>
          <w:p w14:paraId="2AF36D71" w14:textId="77777777" w:rsidR="00342966" w:rsidRPr="00684D36" w:rsidRDefault="00342966" w:rsidP="00342966">
            <w:pPr>
              <w:rPr>
                <w:sz w:val="16"/>
                <w:szCs w:val="16"/>
              </w:rPr>
            </w:pPr>
          </w:p>
        </w:tc>
        <w:tc>
          <w:tcPr>
            <w:tcW w:w="1328" w:type="dxa"/>
            <w:vMerge/>
            <w:hideMark/>
          </w:tcPr>
          <w:p w14:paraId="57BA457E" w14:textId="77777777" w:rsidR="00342966" w:rsidRPr="00684D36" w:rsidRDefault="00342966" w:rsidP="00342966">
            <w:pPr>
              <w:rPr>
                <w:sz w:val="16"/>
                <w:szCs w:val="16"/>
              </w:rPr>
            </w:pPr>
          </w:p>
        </w:tc>
        <w:tc>
          <w:tcPr>
            <w:tcW w:w="1932" w:type="dxa"/>
            <w:vMerge/>
            <w:hideMark/>
          </w:tcPr>
          <w:p w14:paraId="2008CA84" w14:textId="77777777" w:rsidR="00342966" w:rsidRPr="00684D36" w:rsidRDefault="00342966" w:rsidP="00342966">
            <w:pPr>
              <w:rPr>
                <w:sz w:val="16"/>
                <w:szCs w:val="16"/>
              </w:rPr>
            </w:pPr>
          </w:p>
        </w:tc>
        <w:tc>
          <w:tcPr>
            <w:tcW w:w="1591" w:type="dxa"/>
            <w:hideMark/>
          </w:tcPr>
          <w:p w14:paraId="0C4DF855" w14:textId="77777777" w:rsidR="00342966" w:rsidRPr="00684D36" w:rsidRDefault="00342966" w:rsidP="00342966">
            <w:pPr>
              <w:rPr>
                <w:sz w:val="16"/>
                <w:szCs w:val="16"/>
              </w:rPr>
            </w:pPr>
            <w:r w:rsidRPr="00684D36">
              <w:rPr>
                <w:sz w:val="16"/>
                <w:szCs w:val="16"/>
              </w:rPr>
              <w:t>бюджет РБ</w:t>
            </w:r>
          </w:p>
        </w:tc>
        <w:tc>
          <w:tcPr>
            <w:tcW w:w="711" w:type="dxa"/>
            <w:noWrap/>
          </w:tcPr>
          <w:p w14:paraId="263C883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B421CF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25EF78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04B5D0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63D6F1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DDCE954"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EF02769"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5E24D690" w14:textId="77777777" w:rsidR="00342966" w:rsidRPr="00684D36" w:rsidRDefault="00342966" w:rsidP="00342966">
            <w:pPr>
              <w:rPr>
                <w:sz w:val="16"/>
                <w:szCs w:val="16"/>
              </w:rPr>
            </w:pPr>
          </w:p>
        </w:tc>
        <w:tc>
          <w:tcPr>
            <w:tcW w:w="1093" w:type="dxa"/>
            <w:vMerge/>
          </w:tcPr>
          <w:p w14:paraId="4648300C" w14:textId="77777777" w:rsidR="00342966" w:rsidRPr="00684D36" w:rsidRDefault="00342966" w:rsidP="00342966">
            <w:pPr>
              <w:rPr>
                <w:sz w:val="16"/>
                <w:szCs w:val="16"/>
              </w:rPr>
            </w:pPr>
          </w:p>
        </w:tc>
        <w:tc>
          <w:tcPr>
            <w:tcW w:w="868" w:type="dxa"/>
            <w:vMerge/>
          </w:tcPr>
          <w:p w14:paraId="5A681F1D" w14:textId="77777777" w:rsidR="00342966" w:rsidRPr="00684D36" w:rsidRDefault="00342966" w:rsidP="00342966">
            <w:pPr>
              <w:rPr>
                <w:sz w:val="16"/>
                <w:szCs w:val="16"/>
              </w:rPr>
            </w:pPr>
          </w:p>
        </w:tc>
        <w:tc>
          <w:tcPr>
            <w:tcW w:w="1329" w:type="dxa"/>
            <w:vMerge/>
          </w:tcPr>
          <w:p w14:paraId="677E84CF" w14:textId="77777777" w:rsidR="00342966" w:rsidRPr="00684D36" w:rsidRDefault="00342966" w:rsidP="00342966">
            <w:pPr>
              <w:rPr>
                <w:sz w:val="16"/>
                <w:szCs w:val="16"/>
              </w:rPr>
            </w:pPr>
          </w:p>
        </w:tc>
        <w:tc>
          <w:tcPr>
            <w:tcW w:w="939" w:type="dxa"/>
            <w:vMerge/>
          </w:tcPr>
          <w:p w14:paraId="7BB9DAE7" w14:textId="77777777" w:rsidR="00342966" w:rsidRPr="00684D36" w:rsidRDefault="00342966" w:rsidP="00342966">
            <w:pPr>
              <w:rPr>
                <w:sz w:val="16"/>
                <w:szCs w:val="16"/>
              </w:rPr>
            </w:pPr>
          </w:p>
        </w:tc>
      </w:tr>
      <w:tr w:rsidR="00342966" w:rsidRPr="00684D36" w14:paraId="6FBEAC5B" w14:textId="77777777" w:rsidTr="00342966">
        <w:trPr>
          <w:trHeight w:val="465"/>
        </w:trPr>
        <w:tc>
          <w:tcPr>
            <w:tcW w:w="709" w:type="dxa"/>
            <w:vMerge/>
            <w:hideMark/>
          </w:tcPr>
          <w:p w14:paraId="0CE11053" w14:textId="77777777" w:rsidR="00342966" w:rsidRPr="00684D36" w:rsidRDefault="00342966" w:rsidP="00342966">
            <w:pPr>
              <w:rPr>
                <w:sz w:val="16"/>
                <w:szCs w:val="16"/>
              </w:rPr>
            </w:pPr>
          </w:p>
        </w:tc>
        <w:tc>
          <w:tcPr>
            <w:tcW w:w="1328" w:type="dxa"/>
            <w:vMerge/>
            <w:hideMark/>
          </w:tcPr>
          <w:p w14:paraId="313BEFF5" w14:textId="77777777" w:rsidR="00342966" w:rsidRPr="00684D36" w:rsidRDefault="00342966" w:rsidP="00342966">
            <w:pPr>
              <w:rPr>
                <w:sz w:val="16"/>
                <w:szCs w:val="16"/>
              </w:rPr>
            </w:pPr>
          </w:p>
        </w:tc>
        <w:tc>
          <w:tcPr>
            <w:tcW w:w="1932" w:type="dxa"/>
            <w:vMerge/>
            <w:hideMark/>
          </w:tcPr>
          <w:p w14:paraId="63715F7F" w14:textId="77777777" w:rsidR="00342966" w:rsidRPr="00684D36" w:rsidRDefault="00342966" w:rsidP="00342966">
            <w:pPr>
              <w:rPr>
                <w:sz w:val="16"/>
                <w:szCs w:val="16"/>
              </w:rPr>
            </w:pPr>
          </w:p>
        </w:tc>
        <w:tc>
          <w:tcPr>
            <w:tcW w:w="1591" w:type="dxa"/>
            <w:hideMark/>
          </w:tcPr>
          <w:p w14:paraId="0F696EA5"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5AC66BCF"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922C31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5A1EEA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04CDB6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F89BF6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27FD89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DA4CD60"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3667E8BE" w14:textId="77777777" w:rsidR="00342966" w:rsidRPr="00684D36" w:rsidRDefault="00342966" w:rsidP="00342966">
            <w:pPr>
              <w:rPr>
                <w:sz w:val="16"/>
                <w:szCs w:val="16"/>
              </w:rPr>
            </w:pPr>
          </w:p>
        </w:tc>
        <w:tc>
          <w:tcPr>
            <w:tcW w:w="1093" w:type="dxa"/>
            <w:vMerge/>
          </w:tcPr>
          <w:p w14:paraId="4B589E29" w14:textId="77777777" w:rsidR="00342966" w:rsidRPr="00684D36" w:rsidRDefault="00342966" w:rsidP="00342966">
            <w:pPr>
              <w:rPr>
                <w:sz w:val="16"/>
                <w:szCs w:val="16"/>
              </w:rPr>
            </w:pPr>
          </w:p>
        </w:tc>
        <w:tc>
          <w:tcPr>
            <w:tcW w:w="868" w:type="dxa"/>
            <w:vMerge/>
          </w:tcPr>
          <w:p w14:paraId="21B85C45" w14:textId="77777777" w:rsidR="00342966" w:rsidRPr="00684D36" w:rsidRDefault="00342966" w:rsidP="00342966">
            <w:pPr>
              <w:rPr>
                <w:sz w:val="16"/>
                <w:szCs w:val="16"/>
              </w:rPr>
            </w:pPr>
          </w:p>
        </w:tc>
        <w:tc>
          <w:tcPr>
            <w:tcW w:w="1329" w:type="dxa"/>
            <w:vMerge/>
          </w:tcPr>
          <w:p w14:paraId="38B88095" w14:textId="77777777" w:rsidR="00342966" w:rsidRPr="00684D36" w:rsidRDefault="00342966" w:rsidP="00342966">
            <w:pPr>
              <w:rPr>
                <w:sz w:val="16"/>
                <w:szCs w:val="16"/>
              </w:rPr>
            </w:pPr>
          </w:p>
        </w:tc>
        <w:tc>
          <w:tcPr>
            <w:tcW w:w="939" w:type="dxa"/>
            <w:vMerge/>
          </w:tcPr>
          <w:p w14:paraId="1929B2D7" w14:textId="77777777" w:rsidR="00342966" w:rsidRPr="00684D36" w:rsidRDefault="00342966" w:rsidP="00342966">
            <w:pPr>
              <w:rPr>
                <w:sz w:val="16"/>
                <w:szCs w:val="16"/>
              </w:rPr>
            </w:pPr>
          </w:p>
        </w:tc>
      </w:tr>
      <w:tr w:rsidR="00342966" w:rsidRPr="00684D36" w14:paraId="621E7B0B" w14:textId="77777777" w:rsidTr="00342966">
        <w:trPr>
          <w:trHeight w:val="492"/>
        </w:trPr>
        <w:tc>
          <w:tcPr>
            <w:tcW w:w="709" w:type="dxa"/>
            <w:vMerge/>
            <w:hideMark/>
          </w:tcPr>
          <w:p w14:paraId="00E71F7D" w14:textId="77777777" w:rsidR="00342966" w:rsidRPr="00684D36" w:rsidRDefault="00342966" w:rsidP="00342966">
            <w:pPr>
              <w:rPr>
                <w:sz w:val="16"/>
                <w:szCs w:val="16"/>
              </w:rPr>
            </w:pPr>
          </w:p>
        </w:tc>
        <w:tc>
          <w:tcPr>
            <w:tcW w:w="1328" w:type="dxa"/>
            <w:vMerge/>
            <w:hideMark/>
          </w:tcPr>
          <w:p w14:paraId="3DAFBEC6" w14:textId="77777777" w:rsidR="00342966" w:rsidRPr="00684D36" w:rsidRDefault="00342966" w:rsidP="00342966">
            <w:pPr>
              <w:rPr>
                <w:sz w:val="16"/>
                <w:szCs w:val="16"/>
              </w:rPr>
            </w:pPr>
          </w:p>
        </w:tc>
        <w:tc>
          <w:tcPr>
            <w:tcW w:w="1932" w:type="dxa"/>
            <w:vMerge/>
            <w:hideMark/>
          </w:tcPr>
          <w:p w14:paraId="1A368CE5" w14:textId="77777777" w:rsidR="00342966" w:rsidRPr="00684D36" w:rsidRDefault="00342966" w:rsidP="00342966">
            <w:pPr>
              <w:rPr>
                <w:sz w:val="16"/>
                <w:szCs w:val="16"/>
              </w:rPr>
            </w:pPr>
          </w:p>
        </w:tc>
        <w:tc>
          <w:tcPr>
            <w:tcW w:w="1591" w:type="dxa"/>
            <w:hideMark/>
          </w:tcPr>
          <w:p w14:paraId="39C7FFC3" w14:textId="77777777" w:rsidR="00342966" w:rsidRPr="00684D36" w:rsidRDefault="00342966" w:rsidP="00342966">
            <w:pPr>
              <w:rPr>
                <w:sz w:val="16"/>
                <w:szCs w:val="16"/>
              </w:rPr>
            </w:pPr>
            <w:r w:rsidRPr="00684D36">
              <w:rPr>
                <w:sz w:val="16"/>
                <w:szCs w:val="16"/>
              </w:rPr>
              <w:t>бюджет ГО</w:t>
            </w:r>
          </w:p>
          <w:p w14:paraId="48ABBC1F" w14:textId="77777777" w:rsidR="00342966" w:rsidRPr="00684D36" w:rsidRDefault="00342966" w:rsidP="00342966">
            <w:pPr>
              <w:rPr>
                <w:sz w:val="16"/>
                <w:szCs w:val="16"/>
              </w:rPr>
            </w:pPr>
            <w:r w:rsidRPr="00684D36">
              <w:rPr>
                <w:sz w:val="16"/>
                <w:szCs w:val="16"/>
              </w:rPr>
              <w:t>в том числе:</w:t>
            </w:r>
          </w:p>
        </w:tc>
        <w:tc>
          <w:tcPr>
            <w:tcW w:w="711" w:type="dxa"/>
            <w:noWrap/>
            <w:vAlign w:val="bottom"/>
          </w:tcPr>
          <w:p w14:paraId="7F5CDAC2" w14:textId="77777777" w:rsidR="00342966" w:rsidRPr="00684D36" w:rsidRDefault="00342966" w:rsidP="00342966">
            <w:pPr>
              <w:rPr>
                <w:sz w:val="16"/>
                <w:szCs w:val="16"/>
              </w:rPr>
            </w:pPr>
            <w:r>
              <w:rPr>
                <w:color w:val="000000"/>
                <w:sz w:val="16"/>
                <w:szCs w:val="16"/>
              </w:rPr>
              <w:t>630,1</w:t>
            </w:r>
          </w:p>
        </w:tc>
        <w:tc>
          <w:tcPr>
            <w:tcW w:w="621" w:type="dxa"/>
            <w:noWrap/>
            <w:vAlign w:val="bottom"/>
          </w:tcPr>
          <w:p w14:paraId="28413B17" w14:textId="77777777" w:rsidR="00342966" w:rsidRPr="00684D36" w:rsidRDefault="00342966" w:rsidP="00342966">
            <w:pPr>
              <w:rPr>
                <w:sz w:val="16"/>
                <w:szCs w:val="16"/>
              </w:rPr>
            </w:pPr>
            <w:r>
              <w:rPr>
                <w:color w:val="000000"/>
                <w:sz w:val="16"/>
                <w:szCs w:val="16"/>
              </w:rPr>
              <w:t>218,9</w:t>
            </w:r>
          </w:p>
        </w:tc>
        <w:tc>
          <w:tcPr>
            <w:tcW w:w="621" w:type="dxa"/>
            <w:noWrap/>
            <w:vAlign w:val="bottom"/>
          </w:tcPr>
          <w:p w14:paraId="6984A982" w14:textId="77777777" w:rsidR="00342966" w:rsidRPr="00684D36" w:rsidRDefault="00342966" w:rsidP="00342966">
            <w:pPr>
              <w:rPr>
                <w:sz w:val="16"/>
                <w:szCs w:val="16"/>
              </w:rPr>
            </w:pPr>
            <w:r>
              <w:rPr>
                <w:color w:val="000000"/>
                <w:sz w:val="16"/>
                <w:szCs w:val="16"/>
              </w:rPr>
              <w:t>17,6</w:t>
            </w:r>
          </w:p>
        </w:tc>
        <w:tc>
          <w:tcPr>
            <w:tcW w:w="621" w:type="dxa"/>
            <w:noWrap/>
            <w:vAlign w:val="bottom"/>
          </w:tcPr>
          <w:p w14:paraId="2167DD5C"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28A3D2F0"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2FE003BA"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3FFBB56F" w14:textId="77777777" w:rsidR="00342966" w:rsidRPr="00684D36" w:rsidRDefault="00342966" w:rsidP="00342966">
            <w:pPr>
              <w:rPr>
                <w:sz w:val="16"/>
                <w:szCs w:val="16"/>
              </w:rPr>
            </w:pPr>
            <w:r>
              <w:rPr>
                <w:color w:val="000000"/>
                <w:sz w:val="16"/>
                <w:szCs w:val="16"/>
              </w:rPr>
              <w:t>98,4</w:t>
            </w:r>
          </w:p>
        </w:tc>
        <w:tc>
          <w:tcPr>
            <w:tcW w:w="941" w:type="dxa"/>
            <w:vMerge/>
          </w:tcPr>
          <w:p w14:paraId="366C4C60" w14:textId="77777777" w:rsidR="00342966" w:rsidRPr="00684D36" w:rsidRDefault="00342966" w:rsidP="00342966">
            <w:pPr>
              <w:rPr>
                <w:sz w:val="16"/>
                <w:szCs w:val="16"/>
              </w:rPr>
            </w:pPr>
          </w:p>
        </w:tc>
        <w:tc>
          <w:tcPr>
            <w:tcW w:w="1093" w:type="dxa"/>
            <w:vMerge/>
          </w:tcPr>
          <w:p w14:paraId="73BACBAC" w14:textId="77777777" w:rsidR="00342966" w:rsidRPr="00684D36" w:rsidRDefault="00342966" w:rsidP="00342966">
            <w:pPr>
              <w:rPr>
                <w:sz w:val="16"/>
                <w:szCs w:val="16"/>
              </w:rPr>
            </w:pPr>
          </w:p>
        </w:tc>
        <w:tc>
          <w:tcPr>
            <w:tcW w:w="868" w:type="dxa"/>
            <w:vMerge/>
          </w:tcPr>
          <w:p w14:paraId="60248CA7" w14:textId="77777777" w:rsidR="00342966" w:rsidRPr="00684D36" w:rsidRDefault="00342966" w:rsidP="00342966">
            <w:pPr>
              <w:rPr>
                <w:sz w:val="16"/>
                <w:szCs w:val="16"/>
              </w:rPr>
            </w:pPr>
          </w:p>
        </w:tc>
        <w:tc>
          <w:tcPr>
            <w:tcW w:w="1329" w:type="dxa"/>
            <w:vMerge/>
          </w:tcPr>
          <w:p w14:paraId="7534D694" w14:textId="77777777" w:rsidR="00342966" w:rsidRPr="00684D36" w:rsidRDefault="00342966" w:rsidP="00342966">
            <w:pPr>
              <w:rPr>
                <w:sz w:val="16"/>
                <w:szCs w:val="16"/>
              </w:rPr>
            </w:pPr>
          </w:p>
        </w:tc>
        <w:tc>
          <w:tcPr>
            <w:tcW w:w="939" w:type="dxa"/>
            <w:vMerge/>
          </w:tcPr>
          <w:p w14:paraId="0718EBE6" w14:textId="77777777" w:rsidR="00342966" w:rsidRPr="00684D36" w:rsidRDefault="00342966" w:rsidP="00342966">
            <w:pPr>
              <w:rPr>
                <w:sz w:val="16"/>
                <w:szCs w:val="16"/>
              </w:rPr>
            </w:pPr>
          </w:p>
        </w:tc>
      </w:tr>
      <w:tr w:rsidR="00342966" w:rsidRPr="00684D36" w14:paraId="1471F951" w14:textId="77777777" w:rsidTr="00342966">
        <w:trPr>
          <w:trHeight w:val="233"/>
        </w:trPr>
        <w:tc>
          <w:tcPr>
            <w:tcW w:w="709" w:type="dxa"/>
            <w:vMerge/>
            <w:hideMark/>
          </w:tcPr>
          <w:p w14:paraId="46634071" w14:textId="77777777" w:rsidR="00342966" w:rsidRPr="00684D36" w:rsidRDefault="00342966" w:rsidP="00342966">
            <w:pPr>
              <w:rPr>
                <w:sz w:val="16"/>
                <w:szCs w:val="16"/>
              </w:rPr>
            </w:pPr>
          </w:p>
        </w:tc>
        <w:tc>
          <w:tcPr>
            <w:tcW w:w="1328" w:type="dxa"/>
            <w:vMerge/>
            <w:hideMark/>
          </w:tcPr>
          <w:p w14:paraId="68AC1B05" w14:textId="77777777" w:rsidR="00342966" w:rsidRPr="00684D36" w:rsidRDefault="00342966" w:rsidP="00342966">
            <w:pPr>
              <w:rPr>
                <w:sz w:val="16"/>
                <w:szCs w:val="16"/>
              </w:rPr>
            </w:pPr>
          </w:p>
        </w:tc>
        <w:tc>
          <w:tcPr>
            <w:tcW w:w="1932" w:type="dxa"/>
            <w:vMerge/>
            <w:hideMark/>
          </w:tcPr>
          <w:p w14:paraId="2D958534" w14:textId="77777777" w:rsidR="00342966" w:rsidRPr="00684D36" w:rsidRDefault="00342966" w:rsidP="00342966">
            <w:pPr>
              <w:rPr>
                <w:sz w:val="16"/>
                <w:szCs w:val="16"/>
              </w:rPr>
            </w:pPr>
          </w:p>
        </w:tc>
        <w:tc>
          <w:tcPr>
            <w:tcW w:w="1591" w:type="dxa"/>
            <w:hideMark/>
          </w:tcPr>
          <w:p w14:paraId="5C23F56E" w14:textId="77777777" w:rsidR="00342966" w:rsidRPr="00684D36" w:rsidRDefault="00342966" w:rsidP="00342966">
            <w:pPr>
              <w:contextualSpacing/>
              <w:rPr>
                <w:sz w:val="16"/>
                <w:szCs w:val="16"/>
              </w:rPr>
            </w:pPr>
            <w:r w:rsidRPr="00684D36">
              <w:rPr>
                <w:sz w:val="16"/>
                <w:szCs w:val="16"/>
              </w:rPr>
              <w:t xml:space="preserve">Комитет по спорту: </w:t>
            </w:r>
          </w:p>
        </w:tc>
        <w:tc>
          <w:tcPr>
            <w:tcW w:w="711" w:type="dxa"/>
            <w:noWrap/>
            <w:vAlign w:val="bottom"/>
          </w:tcPr>
          <w:p w14:paraId="6A8B591F" w14:textId="77777777" w:rsidR="00342966" w:rsidRPr="00684D36" w:rsidRDefault="00342966" w:rsidP="00342966">
            <w:pPr>
              <w:rPr>
                <w:sz w:val="16"/>
                <w:szCs w:val="16"/>
              </w:rPr>
            </w:pPr>
            <w:r>
              <w:rPr>
                <w:color w:val="000000"/>
                <w:sz w:val="16"/>
                <w:szCs w:val="16"/>
              </w:rPr>
              <w:t>630,1</w:t>
            </w:r>
          </w:p>
        </w:tc>
        <w:tc>
          <w:tcPr>
            <w:tcW w:w="621" w:type="dxa"/>
            <w:noWrap/>
            <w:vAlign w:val="bottom"/>
          </w:tcPr>
          <w:p w14:paraId="7EE6E422" w14:textId="77777777" w:rsidR="00342966" w:rsidRPr="00684D36" w:rsidRDefault="00342966" w:rsidP="00342966">
            <w:pPr>
              <w:rPr>
                <w:sz w:val="16"/>
                <w:szCs w:val="16"/>
              </w:rPr>
            </w:pPr>
            <w:r>
              <w:rPr>
                <w:color w:val="000000"/>
                <w:sz w:val="16"/>
                <w:szCs w:val="16"/>
              </w:rPr>
              <w:t>218,9</w:t>
            </w:r>
          </w:p>
        </w:tc>
        <w:tc>
          <w:tcPr>
            <w:tcW w:w="621" w:type="dxa"/>
            <w:noWrap/>
            <w:vAlign w:val="bottom"/>
          </w:tcPr>
          <w:p w14:paraId="7ACADF70" w14:textId="77777777" w:rsidR="00342966" w:rsidRPr="00684D36" w:rsidRDefault="00342966" w:rsidP="00342966">
            <w:pPr>
              <w:rPr>
                <w:sz w:val="16"/>
                <w:szCs w:val="16"/>
              </w:rPr>
            </w:pPr>
            <w:r>
              <w:rPr>
                <w:color w:val="000000"/>
                <w:sz w:val="16"/>
                <w:szCs w:val="16"/>
              </w:rPr>
              <w:t>17,6</w:t>
            </w:r>
          </w:p>
        </w:tc>
        <w:tc>
          <w:tcPr>
            <w:tcW w:w="621" w:type="dxa"/>
            <w:noWrap/>
            <w:vAlign w:val="bottom"/>
          </w:tcPr>
          <w:p w14:paraId="53EACBE4"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719CBB92"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24D4D6C3" w14:textId="77777777" w:rsidR="00342966" w:rsidRPr="00684D36" w:rsidRDefault="00342966" w:rsidP="00342966">
            <w:pPr>
              <w:rPr>
                <w:sz w:val="16"/>
                <w:szCs w:val="16"/>
              </w:rPr>
            </w:pPr>
            <w:r>
              <w:rPr>
                <w:color w:val="000000"/>
                <w:sz w:val="16"/>
                <w:szCs w:val="16"/>
              </w:rPr>
              <w:t>98,4</w:t>
            </w:r>
          </w:p>
        </w:tc>
        <w:tc>
          <w:tcPr>
            <w:tcW w:w="621" w:type="dxa"/>
            <w:noWrap/>
            <w:vAlign w:val="bottom"/>
          </w:tcPr>
          <w:p w14:paraId="143FC119" w14:textId="77777777" w:rsidR="00342966" w:rsidRPr="00684D36" w:rsidRDefault="00342966" w:rsidP="00342966">
            <w:pPr>
              <w:rPr>
                <w:sz w:val="16"/>
                <w:szCs w:val="16"/>
              </w:rPr>
            </w:pPr>
            <w:r>
              <w:rPr>
                <w:color w:val="000000"/>
                <w:sz w:val="16"/>
                <w:szCs w:val="16"/>
              </w:rPr>
              <w:t>98,4</w:t>
            </w:r>
          </w:p>
        </w:tc>
        <w:tc>
          <w:tcPr>
            <w:tcW w:w="941" w:type="dxa"/>
            <w:vMerge/>
          </w:tcPr>
          <w:p w14:paraId="6CDF8FC8" w14:textId="77777777" w:rsidR="00342966" w:rsidRPr="00684D36" w:rsidRDefault="00342966" w:rsidP="00342966">
            <w:pPr>
              <w:rPr>
                <w:sz w:val="16"/>
                <w:szCs w:val="16"/>
              </w:rPr>
            </w:pPr>
          </w:p>
        </w:tc>
        <w:tc>
          <w:tcPr>
            <w:tcW w:w="1093" w:type="dxa"/>
            <w:vMerge/>
          </w:tcPr>
          <w:p w14:paraId="579BD23B" w14:textId="77777777" w:rsidR="00342966" w:rsidRPr="00684D36" w:rsidRDefault="00342966" w:rsidP="00342966">
            <w:pPr>
              <w:rPr>
                <w:sz w:val="16"/>
                <w:szCs w:val="16"/>
              </w:rPr>
            </w:pPr>
          </w:p>
        </w:tc>
        <w:tc>
          <w:tcPr>
            <w:tcW w:w="868" w:type="dxa"/>
            <w:vMerge/>
          </w:tcPr>
          <w:p w14:paraId="0FDD14E7" w14:textId="77777777" w:rsidR="00342966" w:rsidRPr="00684D36" w:rsidRDefault="00342966" w:rsidP="00342966">
            <w:pPr>
              <w:rPr>
                <w:sz w:val="16"/>
                <w:szCs w:val="16"/>
              </w:rPr>
            </w:pPr>
          </w:p>
        </w:tc>
        <w:tc>
          <w:tcPr>
            <w:tcW w:w="1329" w:type="dxa"/>
            <w:vMerge/>
          </w:tcPr>
          <w:p w14:paraId="2F7791E0" w14:textId="77777777" w:rsidR="00342966" w:rsidRPr="00684D36" w:rsidRDefault="00342966" w:rsidP="00342966">
            <w:pPr>
              <w:rPr>
                <w:sz w:val="16"/>
                <w:szCs w:val="16"/>
              </w:rPr>
            </w:pPr>
          </w:p>
        </w:tc>
        <w:tc>
          <w:tcPr>
            <w:tcW w:w="939" w:type="dxa"/>
            <w:vMerge/>
          </w:tcPr>
          <w:p w14:paraId="1923FB72" w14:textId="77777777" w:rsidR="00342966" w:rsidRPr="00684D36" w:rsidRDefault="00342966" w:rsidP="00342966">
            <w:pPr>
              <w:rPr>
                <w:sz w:val="16"/>
                <w:szCs w:val="16"/>
              </w:rPr>
            </w:pPr>
          </w:p>
        </w:tc>
      </w:tr>
      <w:tr w:rsidR="00342966" w:rsidRPr="00684D36" w14:paraId="658DD31A" w14:textId="77777777" w:rsidTr="00342966">
        <w:trPr>
          <w:trHeight w:val="465"/>
        </w:trPr>
        <w:tc>
          <w:tcPr>
            <w:tcW w:w="709" w:type="dxa"/>
            <w:vMerge/>
            <w:hideMark/>
          </w:tcPr>
          <w:p w14:paraId="7376550A" w14:textId="77777777" w:rsidR="00342966" w:rsidRPr="00684D36" w:rsidRDefault="00342966" w:rsidP="00342966">
            <w:pPr>
              <w:rPr>
                <w:sz w:val="16"/>
                <w:szCs w:val="16"/>
              </w:rPr>
            </w:pPr>
          </w:p>
        </w:tc>
        <w:tc>
          <w:tcPr>
            <w:tcW w:w="1328" w:type="dxa"/>
            <w:vMerge/>
            <w:hideMark/>
          </w:tcPr>
          <w:p w14:paraId="1DA95ED1" w14:textId="77777777" w:rsidR="00342966" w:rsidRPr="00684D36" w:rsidRDefault="00342966" w:rsidP="00342966">
            <w:pPr>
              <w:rPr>
                <w:sz w:val="16"/>
                <w:szCs w:val="16"/>
              </w:rPr>
            </w:pPr>
          </w:p>
        </w:tc>
        <w:tc>
          <w:tcPr>
            <w:tcW w:w="1932" w:type="dxa"/>
            <w:vMerge/>
            <w:hideMark/>
          </w:tcPr>
          <w:p w14:paraId="05A726E9" w14:textId="77777777" w:rsidR="00342966" w:rsidRPr="00684D36" w:rsidRDefault="00342966" w:rsidP="00342966">
            <w:pPr>
              <w:rPr>
                <w:sz w:val="16"/>
                <w:szCs w:val="16"/>
              </w:rPr>
            </w:pPr>
          </w:p>
        </w:tc>
        <w:tc>
          <w:tcPr>
            <w:tcW w:w="1591" w:type="dxa"/>
            <w:hideMark/>
          </w:tcPr>
          <w:p w14:paraId="788C67D9"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3D78DA4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05BC08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AF5948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7A4F82D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75C3C3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87FD5F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B411EF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7C4E5560" w14:textId="77777777" w:rsidR="00342966" w:rsidRPr="00684D36" w:rsidRDefault="00342966" w:rsidP="00342966">
            <w:pPr>
              <w:rPr>
                <w:sz w:val="16"/>
                <w:szCs w:val="16"/>
              </w:rPr>
            </w:pPr>
          </w:p>
        </w:tc>
        <w:tc>
          <w:tcPr>
            <w:tcW w:w="1093" w:type="dxa"/>
            <w:vMerge/>
          </w:tcPr>
          <w:p w14:paraId="642E4E0A" w14:textId="77777777" w:rsidR="00342966" w:rsidRPr="00684D36" w:rsidRDefault="00342966" w:rsidP="00342966">
            <w:pPr>
              <w:rPr>
                <w:sz w:val="16"/>
                <w:szCs w:val="16"/>
              </w:rPr>
            </w:pPr>
          </w:p>
        </w:tc>
        <w:tc>
          <w:tcPr>
            <w:tcW w:w="868" w:type="dxa"/>
            <w:vMerge/>
          </w:tcPr>
          <w:p w14:paraId="5F74D3BC" w14:textId="77777777" w:rsidR="00342966" w:rsidRPr="00684D36" w:rsidRDefault="00342966" w:rsidP="00342966">
            <w:pPr>
              <w:rPr>
                <w:sz w:val="16"/>
                <w:szCs w:val="16"/>
              </w:rPr>
            </w:pPr>
          </w:p>
        </w:tc>
        <w:tc>
          <w:tcPr>
            <w:tcW w:w="1329" w:type="dxa"/>
            <w:vMerge/>
          </w:tcPr>
          <w:p w14:paraId="1FEBC80A" w14:textId="77777777" w:rsidR="00342966" w:rsidRPr="00684D36" w:rsidRDefault="00342966" w:rsidP="00342966">
            <w:pPr>
              <w:rPr>
                <w:sz w:val="16"/>
                <w:szCs w:val="16"/>
              </w:rPr>
            </w:pPr>
          </w:p>
        </w:tc>
        <w:tc>
          <w:tcPr>
            <w:tcW w:w="939" w:type="dxa"/>
            <w:vMerge/>
          </w:tcPr>
          <w:p w14:paraId="3365DAF6" w14:textId="77777777" w:rsidR="00342966" w:rsidRPr="00684D36" w:rsidRDefault="00342966" w:rsidP="00342966">
            <w:pPr>
              <w:rPr>
                <w:sz w:val="16"/>
                <w:szCs w:val="16"/>
              </w:rPr>
            </w:pPr>
          </w:p>
        </w:tc>
      </w:tr>
      <w:tr w:rsidR="00342966" w:rsidRPr="00684D36" w14:paraId="19894675" w14:textId="77777777" w:rsidTr="00342966">
        <w:trPr>
          <w:trHeight w:val="512"/>
        </w:trPr>
        <w:tc>
          <w:tcPr>
            <w:tcW w:w="709" w:type="dxa"/>
            <w:vMerge w:val="restart"/>
            <w:noWrap/>
            <w:hideMark/>
          </w:tcPr>
          <w:p w14:paraId="0CE86E15" w14:textId="77777777" w:rsidR="00342966" w:rsidRPr="00684D36" w:rsidRDefault="00342966" w:rsidP="00342966">
            <w:pPr>
              <w:contextualSpacing/>
              <w:rPr>
                <w:iCs/>
                <w:sz w:val="16"/>
                <w:szCs w:val="16"/>
              </w:rPr>
            </w:pPr>
            <w:r w:rsidRPr="00684D36">
              <w:rPr>
                <w:iCs/>
                <w:sz w:val="16"/>
                <w:szCs w:val="16"/>
              </w:rPr>
              <w:t>1.1.12</w:t>
            </w:r>
          </w:p>
        </w:tc>
        <w:tc>
          <w:tcPr>
            <w:tcW w:w="1328" w:type="dxa"/>
            <w:vMerge w:val="restart"/>
            <w:hideMark/>
          </w:tcPr>
          <w:p w14:paraId="4BD3C2BE" w14:textId="77777777" w:rsidR="00342966" w:rsidRPr="00684D36" w:rsidRDefault="00342966" w:rsidP="00342966">
            <w:pPr>
              <w:contextualSpacing/>
              <w:rPr>
                <w:iCs/>
                <w:sz w:val="16"/>
                <w:szCs w:val="16"/>
              </w:rPr>
            </w:pPr>
            <w:r w:rsidRPr="00684D36">
              <w:rPr>
                <w:iCs/>
                <w:sz w:val="16"/>
                <w:szCs w:val="16"/>
              </w:rPr>
              <w:t xml:space="preserve">Организация городских культурно - массовых мероприятий, конкурсов, фестивалей художественной самодеятельности, направленных на укрепление межэтнических и </w:t>
            </w:r>
            <w:r w:rsidRPr="00684D36">
              <w:rPr>
                <w:iCs/>
                <w:sz w:val="16"/>
                <w:szCs w:val="16"/>
              </w:rPr>
              <w:lastRenderedPageBreak/>
              <w:t>межнациональных отношений</w:t>
            </w:r>
          </w:p>
        </w:tc>
        <w:tc>
          <w:tcPr>
            <w:tcW w:w="1932" w:type="dxa"/>
            <w:vMerge w:val="restart"/>
            <w:hideMark/>
          </w:tcPr>
          <w:p w14:paraId="15E2C5D2" w14:textId="77777777" w:rsidR="00342966" w:rsidRPr="00684D36" w:rsidRDefault="00342966" w:rsidP="00342966">
            <w:pPr>
              <w:contextualSpacing/>
              <w:rPr>
                <w:bCs/>
                <w:sz w:val="16"/>
                <w:szCs w:val="16"/>
              </w:rPr>
            </w:pPr>
            <w:r w:rsidRPr="00684D36">
              <w:rPr>
                <w:sz w:val="16"/>
                <w:szCs w:val="16"/>
              </w:rPr>
              <w:lastRenderedPageBreak/>
              <w:t>Отдел культуры, Отдел образования,</w:t>
            </w:r>
            <w:r w:rsidRPr="00684D36">
              <w:rPr>
                <w:bCs/>
                <w:sz w:val="16"/>
                <w:szCs w:val="16"/>
              </w:rPr>
              <w:t xml:space="preserve"> Дворец молодежи,</w:t>
            </w:r>
          </w:p>
          <w:p w14:paraId="37CBD81D" w14:textId="77777777" w:rsidR="00342966" w:rsidRPr="00684D36" w:rsidRDefault="00342966" w:rsidP="00342966">
            <w:pPr>
              <w:ind w:right="-108"/>
              <w:contextualSpacing/>
              <w:rPr>
                <w:sz w:val="16"/>
                <w:szCs w:val="16"/>
              </w:rPr>
            </w:pPr>
            <w:r w:rsidRPr="00684D36">
              <w:rPr>
                <w:sz w:val="16"/>
                <w:szCs w:val="16"/>
              </w:rPr>
              <w:t>учреждения культуры, образовательные учреждения,</w:t>
            </w:r>
          </w:p>
          <w:p w14:paraId="222EADAC" w14:textId="77777777" w:rsidR="00342966" w:rsidRPr="00684D36" w:rsidRDefault="00342966" w:rsidP="00342966">
            <w:pPr>
              <w:ind w:right="-108"/>
              <w:contextualSpacing/>
              <w:rPr>
                <w:sz w:val="16"/>
                <w:szCs w:val="16"/>
              </w:rPr>
            </w:pPr>
            <w:r w:rsidRPr="00684D36">
              <w:rPr>
                <w:sz w:val="16"/>
                <w:szCs w:val="16"/>
              </w:rPr>
              <w:t>общественные организации – по согласованию</w:t>
            </w:r>
          </w:p>
        </w:tc>
        <w:tc>
          <w:tcPr>
            <w:tcW w:w="1591" w:type="dxa"/>
            <w:hideMark/>
          </w:tcPr>
          <w:p w14:paraId="73C970DB"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vAlign w:val="bottom"/>
          </w:tcPr>
          <w:p w14:paraId="11FB6571" w14:textId="77777777" w:rsidR="00342966" w:rsidRPr="00684D36" w:rsidRDefault="00342966" w:rsidP="00342966">
            <w:pPr>
              <w:rPr>
                <w:sz w:val="16"/>
                <w:szCs w:val="16"/>
              </w:rPr>
            </w:pPr>
            <w:r>
              <w:rPr>
                <w:color w:val="000000"/>
                <w:sz w:val="16"/>
                <w:szCs w:val="16"/>
              </w:rPr>
              <w:t>2 963,7</w:t>
            </w:r>
          </w:p>
        </w:tc>
        <w:tc>
          <w:tcPr>
            <w:tcW w:w="621" w:type="dxa"/>
            <w:noWrap/>
            <w:vAlign w:val="bottom"/>
          </w:tcPr>
          <w:p w14:paraId="746F5878" w14:textId="77777777" w:rsidR="00342966" w:rsidRPr="00684D36" w:rsidRDefault="00342966" w:rsidP="00342966">
            <w:pPr>
              <w:rPr>
                <w:sz w:val="16"/>
                <w:szCs w:val="16"/>
              </w:rPr>
            </w:pPr>
            <w:r>
              <w:rPr>
                <w:color w:val="000000"/>
                <w:sz w:val="16"/>
                <w:szCs w:val="16"/>
              </w:rPr>
              <w:t>291,8</w:t>
            </w:r>
          </w:p>
        </w:tc>
        <w:tc>
          <w:tcPr>
            <w:tcW w:w="621" w:type="dxa"/>
            <w:noWrap/>
            <w:vAlign w:val="bottom"/>
          </w:tcPr>
          <w:p w14:paraId="6EA1EB2D" w14:textId="77777777" w:rsidR="00342966" w:rsidRPr="00684D36" w:rsidRDefault="00342966" w:rsidP="00342966">
            <w:pPr>
              <w:rPr>
                <w:sz w:val="16"/>
                <w:szCs w:val="16"/>
              </w:rPr>
            </w:pPr>
            <w:r>
              <w:rPr>
                <w:color w:val="000000"/>
                <w:sz w:val="16"/>
                <w:szCs w:val="16"/>
              </w:rPr>
              <w:t>305,1</w:t>
            </w:r>
          </w:p>
        </w:tc>
        <w:tc>
          <w:tcPr>
            <w:tcW w:w="621" w:type="dxa"/>
            <w:noWrap/>
            <w:vAlign w:val="bottom"/>
          </w:tcPr>
          <w:p w14:paraId="54C819A7"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1B8D02B2"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0BAD3724"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0F2916B4" w14:textId="77777777" w:rsidR="00342966" w:rsidRPr="00684D36" w:rsidRDefault="00342966" w:rsidP="00342966">
            <w:pPr>
              <w:rPr>
                <w:sz w:val="16"/>
                <w:szCs w:val="16"/>
              </w:rPr>
            </w:pPr>
            <w:r>
              <w:rPr>
                <w:color w:val="000000"/>
                <w:sz w:val="16"/>
                <w:szCs w:val="16"/>
              </w:rPr>
              <w:t>591,7</w:t>
            </w:r>
          </w:p>
        </w:tc>
        <w:tc>
          <w:tcPr>
            <w:tcW w:w="941" w:type="dxa"/>
            <w:vMerge w:val="restart"/>
          </w:tcPr>
          <w:p w14:paraId="3658BAD4"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05041CC7" w14:textId="77777777" w:rsidR="00342966" w:rsidRPr="00684D36" w:rsidRDefault="00342966" w:rsidP="00342966">
            <w:pPr>
              <w:jc w:val="center"/>
              <w:rPr>
                <w:sz w:val="16"/>
                <w:szCs w:val="16"/>
              </w:rPr>
            </w:pPr>
            <w:r w:rsidRPr="00684D36">
              <w:rPr>
                <w:sz w:val="16"/>
                <w:szCs w:val="16"/>
              </w:rPr>
              <w:t>1-2</w:t>
            </w:r>
          </w:p>
        </w:tc>
        <w:tc>
          <w:tcPr>
            <w:tcW w:w="868" w:type="dxa"/>
            <w:vMerge w:val="restart"/>
          </w:tcPr>
          <w:p w14:paraId="09D0B5E5" w14:textId="77777777" w:rsidR="00342966" w:rsidRPr="00684D36" w:rsidRDefault="00342966" w:rsidP="00342966">
            <w:pPr>
              <w:rPr>
                <w:sz w:val="16"/>
                <w:szCs w:val="16"/>
              </w:rPr>
            </w:pPr>
            <w:r w:rsidRPr="00684D36">
              <w:rPr>
                <w:sz w:val="16"/>
                <w:szCs w:val="16"/>
              </w:rPr>
              <w:t>1.1-1.2</w:t>
            </w:r>
          </w:p>
        </w:tc>
        <w:tc>
          <w:tcPr>
            <w:tcW w:w="1329" w:type="dxa"/>
            <w:vMerge w:val="restart"/>
          </w:tcPr>
          <w:p w14:paraId="26DEBD21"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4A0A5189" w14:textId="77777777" w:rsidR="00342966" w:rsidRPr="00684D36" w:rsidRDefault="00342966" w:rsidP="00342966">
            <w:pPr>
              <w:pStyle w:val="Default"/>
              <w:rPr>
                <w:sz w:val="16"/>
                <w:szCs w:val="16"/>
              </w:rPr>
            </w:pPr>
          </w:p>
          <w:p w14:paraId="08E6D79B" w14:textId="77777777" w:rsidR="00342966" w:rsidRPr="00684D36" w:rsidRDefault="00342966" w:rsidP="00342966">
            <w:pPr>
              <w:pStyle w:val="Default"/>
              <w:rPr>
                <w:sz w:val="16"/>
                <w:szCs w:val="16"/>
              </w:rPr>
            </w:pPr>
            <w:r w:rsidRPr="00684D36">
              <w:rPr>
                <w:sz w:val="16"/>
                <w:szCs w:val="16"/>
              </w:rPr>
              <w:t xml:space="preserve">Прирост количества </w:t>
            </w:r>
            <w:r w:rsidRPr="00684D36">
              <w:rPr>
                <w:sz w:val="16"/>
                <w:szCs w:val="16"/>
              </w:rPr>
              <w:lastRenderedPageBreak/>
              <w:t xml:space="preserve">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w:t>
            </w:r>
          </w:p>
        </w:tc>
        <w:tc>
          <w:tcPr>
            <w:tcW w:w="939" w:type="dxa"/>
            <w:vMerge w:val="restart"/>
          </w:tcPr>
          <w:p w14:paraId="1AE9F8D4" w14:textId="77777777" w:rsidR="00342966" w:rsidRPr="00684D36" w:rsidRDefault="00342966" w:rsidP="00342966">
            <w:pPr>
              <w:rPr>
                <w:sz w:val="16"/>
                <w:szCs w:val="16"/>
              </w:rPr>
            </w:pPr>
            <w:r w:rsidRPr="00684D36">
              <w:rPr>
                <w:sz w:val="16"/>
                <w:szCs w:val="16"/>
              </w:rPr>
              <w:lastRenderedPageBreak/>
              <w:t>2023-15,01</w:t>
            </w:r>
          </w:p>
          <w:p w14:paraId="1CFB943E" w14:textId="77777777" w:rsidR="00342966" w:rsidRPr="00684D36" w:rsidRDefault="00342966" w:rsidP="00342966">
            <w:pPr>
              <w:rPr>
                <w:sz w:val="16"/>
                <w:szCs w:val="16"/>
              </w:rPr>
            </w:pPr>
            <w:r w:rsidRPr="00684D36">
              <w:rPr>
                <w:sz w:val="16"/>
                <w:szCs w:val="16"/>
              </w:rPr>
              <w:t>2024-15,02</w:t>
            </w:r>
          </w:p>
          <w:p w14:paraId="7A72BCFA" w14:textId="77777777" w:rsidR="00342966" w:rsidRPr="00684D36" w:rsidRDefault="00342966" w:rsidP="00342966">
            <w:pPr>
              <w:rPr>
                <w:sz w:val="16"/>
                <w:szCs w:val="16"/>
              </w:rPr>
            </w:pPr>
            <w:r w:rsidRPr="00684D36">
              <w:rPr>
                <w:sz w:val="16"/>
                <w:szCs w:val="16"/>
              </w:rPr>
              <w:t>2025-15,03</w:t>
            </w:r>
          </w:p>
          <w:p w14:paraId="1EC8B457" w14:textId="77777777" w:rsidR="00342966" w:rsidRPr="00684D36" w:rsidRDefault="00342966" w:rsidP="00342966">
            <w:pPr>
              <w:rPr>
                <w:sz w:val="16"/>
                <w:szCs w:val="16"/>
              </w:rPr>
            </w:pPr>
            <w:r w:rsidRPr="00684D36">
              <w:rPr>
                <w:sz w:val="16"/>
                <w:szCs w:val="16"/>
              </w:rPr>
              <w:t>2026-15,04</w:t>
            </w:r>
          </w:p>
          <w:p w14:paraId="14BB2847" w14:textId="77777777" w:rsidR="00342966" w:rsidRPr="00684D36" w:rsidRDefault="00342966" w:rsidP="00342966">
            <w:pPr>
              <w:rPr>
                <w:sz w:val="16"/>
                <w:szCs w:val="16"/>
              </w:rPr>
            </w:pPr>
            <w:r w:rsidRPr="00684D36">
              <w:rPr>
                <w:sz w:val="16"/>
                <w:szCs w:val="16"/>
              </w:rPr>
              <w:t>2027-15,05</w:t>
            </w:r>
          </w:p>
          <w:p w14:paraId="6B04E7E2" w14:textId="77777777" w:rsidR="00342966" w:rsidRPr="00684D36" w:rsidRDefault="00342966" w:rsidP="00342966">
            <w:pPr>
              <w:rPr>
                <w:sz w:val="16"/>
                <w:szCs w:val="16"/>
              </w:rPr>
            </w:pPr>
            <w:r w:rsidRPr="00684D36">
              <w:rPr>
                <w:sz w:val="16"/>
                <w:szCs w:val="16"/>
              </w:rPr>
              <w:t>2028-15,06</w:t>
            </w:r>
          </w:p>
          <w:p w14:paraId="3640BCDE" w14:textId="77777777" w:rsidR="00342966" w:rsidRPr="00684D36" w:rsidRDefault="00342966" w:rsidP="00342966">
            <w:pPr>
              <w:rPr>
                <w:sz w:val="16"/>
                <w:szCs w:val="16"/>
              </w:rPr>
            </w:pPr>
          </w:p>
          <w:p w14:paraId="6C9A5C8C" w14:textId="77777777" w:rsidR="00342966" w:rsidRPr="00684D36" w:rsidRDefault="00342966" w:rsidP="00342966">
            <w:pPr>
              <w:rPr>
                <w:sz w:val="16"/>
                <w:szCs w:val="16"/>
              </w:rPr>
            </w:pPr>
          </w:p>
          <w:p w14:paraId="78DD6722" w14:textId="77777777" w:rsidR="00342966" w:rsidRPr="00684D36" w:rsidRDefault="00342966" w:rsidP="00342966">
            <w:pPr>
              <w:rPr>
                <w:sz w:val="16"/>
                <w:szCs w:val="16"/>
              </w:rPr>
            </w:pPr>
          </w:p>
          <w:p w14:paraId="60CA825A" w14:textId="77777777" w:rsidR="00342966" w:rsidRPr="00684D36" w:rsidRDefault="00342966" w:rsidP="00342966">
            <w:pPr>
              <w:rPr>
                <w:sz w:val="16"/>
                <w:szCs w:val="16"/>
              </w:rPr>
            </w:pPr>
          </w:p>
          <w:p w14:paraId="53F7B267" w14:textId="77777777" w:rsidR="00342966" w:rsidRPr="00684D36" w:rsidRDefault="00342966" w:rsidP="00342966">
            <w:pPr>
              <w:rPr>
                <w:sz w:val="16"/>
                <w:szCs w:val="16"/>
              </w:rPr>
            </w:pPr>
          </w:p>
          <w:p w14:paraId="6083EEFC" w14:textId="77777777" w:rsidR="00342966" w:rsidRPr="00684D36" w:rsidRDefault="00342966" w:rsidP="00342966">
            <w:pPr>
              <w:rPr>
                <w:sz w:val="16"/>
                <w:szCs w:val="16"/>
              </w:rPr>
            </w:pPr>
          </w:p>
          <w:p w14:paraId="40742405" w14:textId="77777777" w:rsidR="00342966" w:rsidRPr="00684D36" w:rsidRDefault="00342966" w:rsidP="00342966">
            <w:pPr>
              <w:rPr>
                <w:sz w:val="16"/>
                <w:szCs w:val="16"/>
              </w:rPr>
            </w:pPr>
          </w:p>
          <w:p w14:paraId="4296B1ED" w14:textId="77777777" w:rsidR="00342966" w:rsidRPr="00684D36" w:rsidRDefault="00342966" w:rsidP="00342966">
            <w:pPr>
              <w:rPr>
                <w:sz w:val="16"/>
                <w:szCs w:val="16"/>
              </w:rPr>
            </w:pPr>
            <w:r w:rsidRPr="00684D36">
              <w:rPr>
                <w:sz w:val="16"/>
                <w:szCs w:val="16"/>
              </w:rPr>
              <w:t>2023-1,1</w:t>
            </w:r>
          </w:p>
          <w:p w14:paraId="2A34B055" w14:textId="77777777" w:rsidR="00342966" w:rsidRPr="00684D36" w:rsidRDefault="00342966" w:rsidP="00342966">
            <w:pPr>
              <w:rPr>
                <w:sz w:val="16"/>
                <w:szCs w:val="16"/>
              </w:rPr>
            </w:pPr>
            <w:r w:rsidRPr="00684D36">
              <w:rPr>
                <w:sz w:val="16"/>
                <w:szCs w:val="16"/>
              </w:rPr>
              <w:t>2024-1,2</w:t>
            </w:r>
          </w:p>
          <w:p w14:paraId="425D818C" w14:textId="77777777" w:rsidR="00342966" w:rsidRPr="00684D36" w:rsidRDefault="00342966" w:rsidP="00342966">
            <w:pPr>
              <w:rPr>
                <w:sz w:val="16"/>
                <w:szCs w:val="16"/>
              </w:rPr>
            </w:pPr>
            <w:r w:rsidRPr="00684D36">
              <w:rPr>
                <w:sz w:val="16"/>
                <w:szCs w:val="16"/>
              </w:rPr>
              <w:t>2025-1,3</w:t>
            </w:r>
          </w:p>
          <w:p w14:paraId="183FBB71" w14:textId="77777777" w:rsidR="00342966" w:rsidRPr="00684D36" w:rsidRDefault="00342966" w:rsidP="00342966">
            <w:pPr>
              <w:rPr>
                <w:sz w:val="16"/>
                <w:szCs w:val="16"/>
              </w:rPr>
            </w:pPr>
            <w:r w:rsidRPr="00684D36">
              <w:rPr>
                <w:sz w:val="16"/>
                <w:szCs w:val="16"/>
              </w:rPr>
              <w:t>2026-1,4</w:t>
            </w:r>
          </w:p>
          <w:p w14:paraId="6006A0E3" w14:textId="77777777" w:rsidR="00342966" w:rsidRPr="00684D36" w:rsidRDefault="00342966" w:rsidP="00342966">
            <w:pPr>
              <w:rPr>
                <w:sz w:val="16"/>
                <w:szCs w:val="16"/>
              </w:rPr>
            </w:pPr>
            <w:r w:rsidRPr="00684D36">
              <w:rPr>
                <w:sz w:val="16"/>
                <w:szCs w:val="16"/>
              </w:rPr>
              <w:t>2027-1,5</w:t>
            </w:r>
          </w:p>
          <w:p w14:paraId="7956FF33" w14:textId="77777777" w:rsidR="00342966" w:rsidRPr="00684D36" w:rsidRDefault="00342966" w:rsidP="00342966">
            <w:pPr>
              <w:rPr>
                <w:sz w:val="16"/>
                <w:szCs w:val="16"/>
              </w:rPr>
            </w:pPr>
            <w:r w:rsidRPr="00684D36">
              <w:rPr>
                <w:sz w:val="16"/>
                <w:szCs w:val="16"/>
              </w:rPr>
              <w:t>2028-1,6</w:t>
            </w:r>
          </w:p>
        </w:tc>
      </w:tr>
      <w:tr w:rsidR="00342966" w:rsidRPr="00684D36" w14:paraId="61272A4E" w14:textId="77777777" w:rsidTr="00342966">
        <w:trPr>
          <w:trHeight w:val="196"/>
        </w:trPr>
        <w:tc>
          <w:tcPr>
            <w:tcW w:w="709" w:type="dxa"/>
            <w:vMerge/>
            <w:noWrap/>
            <w:hideMark/>
          </w:tcPr>
          <w:p w14:paraId="4260C4F4" w14:textId="77777777" w:rsidR="00342966" w:rsidRPr="00684D36" w:rsidRDefault="00342966" w:rsidP="00342966">
            <w:pPr>
              <w:contextualSpacing/>
              <w:rPr>
                <w:iCs/>
                <w:sz w:val="16"/>
                <w:szCs w:val="16"/>
              </w:rPr>
            </w:pPr>
          </w:p>
        </w:tc>
        <w:tc>
          <w:tcPr>
            <w:tcW w:w="1328" w:type="dxa"/>
            <w:vMerge/>
            <w:hideMark/>
          </w:tcPr>
          <w:p w14:paraId="1570A54D" w14:textId="77777777" w:rsidR="00342966" w:rsidRPr="00684D36" w:rsidRDefault="00342966" w:rsidP="00342966">
            <w:pPr>
              <w:contextualSpacing/>
              <w:rPr>
                <w:iCs/>
                <w:sz w:val="16"/>
                <w:szCs w:val="16"/>
              </w:rPr>
            </w:pPr>
          </w:p>
        </w:tc>
        <w:tc>
          <w:tcPr>
            <w:tcW w:w="1932" w:type="dxa"/>
            <w:vMerge/>
            <w:hideMark/>
          </w:tcPr>
          <w:p w14:paraId="1D823A97" w14:textId="77777777" w:rsidR="00342966" w:rsidRPr="00684D36" w:rsidRDefault="00342966" w:rsidP="00342966">
            <w:pPr>
              <w:contextualSpacing/>
              <w:rPr>
                <w:sz w:val="16"/>
                <w:szCs w:val="16"/>
              </w:rPr>
            </w:pPr>
          </w:p>
        </w:tc>
        <w:tc>
          <w:tcPr>
            <w:tcW w:w="1591" w:type="dxa"/>
            <w:hideMark/>
          </w:tcPr>
          <w:p w14:paraId="280E6E80" w14:textId="77777777" w:rsidR="00342966" w:rsidRPr="00684D36" w:rsidRDefault="00342966" w:rsidP="00342966">
            <w:pPr>
              <w:rPr>
                <w:sz w:val="16"/>
                <w:szCs w:val="16"/>
              </w:rPr>
            </w:pPr>
            <w:r w:rsidRPr="00684D36">
              <w:rPr>
                <w:sz w:val="16"/>
                <w:szCs w:val="16"/>
              </w:rPr>
              <w:t xml:space="preserve">Отдел культуры: </w:t>
            </w:r>
          </w:p>
        </w:tc>
        <w:tc>
          <w:tcPr>
            <w:tcW w:w="711" w:type="dxa"/>
            <w:noWrap/>
            <w:vAlign w:val="bottom"/>
          </w:tcPr>
          <w:p w14:paraId="4CB1EE74" w14:textId="77777777" w:rsidR="00342966" w:rsidRPr="00684D36" w:rsidRDefault="00342966" w:rsidP="00342966">
            <w:pPr>
              <w:rPr>
                <w:sz w:val="16"/>
                <w:szCs w:val="16"/>
              </w:rPr>
            </w:pPr>
            <w:r>
              <w:rPr>
                <w:color w:val="000000"/>
                <w:sz w:val="16"/>
                <w:szCs w:val="16"/>
              </w:rPr>
              <w:t>2 963,7</w:t>
            </w:r>
          </w:p>
        </w:tc>
        <w:tc>
          <w:tcPr>
            <w:tcW w:w="621" w:type="dxa"/>
            <w:noWrap/>
            <w:vAlign w:val="bottom"/>
          </w:tcPr>
          <w:p w14:paraId="6115BCB1" w14:textId="77777777" w:rsidR="00342966" w:rsidRPr="00684D36" w:rsidRDefault="00342966" w:rsidP="00342966">
            <w:pPr>
              <w:rPr>
                <w:sz w:val="16"/>
                <w:szCs w:val="16"/>
              </w:rPr>
            </w:pPr>
            <w:r>
              <w:rPr>
                <w:color w:val="000000"/>
                <w:sz w:val="16"/>
                <w:szCs w:val="16"/>
              </w:rPr>
              <w:t>291,8</w:t>
            </w:r>
          </w:p>
        </w:tc>
        <w:tc>
          <w:tcPr>
            <w:tcW w:w="621" w:type="dxa"/>
            <w:noWrap/>
            <w:vAlign w:val="bottom"/>
          </w:tcPr>
          <w:p w14:paraId="19F4C95D" w14:textId="77777777" w:rsidR="00342966" w:rsidRPr="00684D36" w:rsidRDefault="00342966" w:rsidP="00342966">
            <w:pPr>
              <w:rPr>
                <w:sz w:val="16"/>
                <w:szCs w:val="16"/>
              </w:rPr>
            </w:pPr>
            <w:r>
              <w:rPr>
                <w:color w:val="000000"/>
                <w:sz w:val="16"/>
                <w:szCs w:val="16"/>
              </w:rPr>
              <w:t>305,1</w:t>
            </w:r>
          </w:p>
        </w:tc>
        <w:tc>
          <w:tcPr>
            <w:tcW w:w="621" w:type="dxa"/>
            <w:noWrap/>
            <w:vAlign w:val="bottom"/>
          </w:tcPr>
          <w:p w14:paraId="5EDDC050"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7C279A7F"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165EE763"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51DF6E25" w14:textId="77777777" w:rsidR="00342966" w:rsidRPr="00684D36" w:rsidRDefault="00342966" w:rsidP="00342966">
            <w:pPr>
              <w:rPr>
                <w:sz w:val="16"/>
                <w:szCs w:val="16"/>
              </w:rPr>
            </w:pPr>
            <w:r>
              <w:rPr>
                <w:color w:val="000000"/>
                <w:sz w:val="16"/>
                <w:szCs w:val="16"/>
              </w:rPr>
              <w:t>591,7</w:t>
            </w:r>
          </w:p>
        </w:tc>
        <w:tc>
          <w:tcPr>
            <w:tcW w:w="941" w:type="dxa"/>
            <w:vMerge/>
          </w:tcPr>
          <w:p w14:paraId="03916F97" w14:textId="77777777" w:rsidR="00342966" w:rsidRPr="00684D36" w:rsidRDefault="00342966" w:rsidP="00342966">
            <w:pPr>
              <w:rPr>
                <w:sz w:val="16"/>
                <w:szCs w:val="16"/>
              </w:rPr>
            </w:pPr>
          </w:p>
        </w:tc>
        <w:tc>
          <w:tcPr>
            <w:tcW w:w="1093" w:type="dxa"/>
            <w:vMerge/>
          </w:tcPr>
          <w:p w14:paraId="7D72A7C7" w14:textId="77777777" w:rsidR="00342966" w:rsidRPr="00684D36" w:rsidRDefault="00342966" w:rsidP="00342966">
            <w:pPr>
              <w:rPr>
                <w:sz w:val="16"/>
                <w:szCs w:val="16"/>
              </w:rPr>
            </w:pPr>
          </w:p>
        </w:tc>
        <w:tc>
          <w:tcPr>
            <w:tcW w:w="868" w:type="dxa"/>
            <w:vMerge/>
          </w:tcPr>
          <w:p w14:paraId="329B78C7" w14:textId="77777777" w:rsidR="00342966" w:rsidRPr="00684D36" w:rsidRDefault="00342966" w:rsidP="00342966">
            <w:pPr>
              <w:rPr>
                <w:sz w:val="16"/>
                <w:szCs w:val="16"/>
              </w:rPr>
            </w:pPr>
          </w:p>
        </w:tc>
        <w:tc>
          <w:tcPr>
            <w:tcW w:w="1329" w:type="dxa"/>
            <w:vMerge/>
          </w:tcPr>
          <w:p w14:paraId="11752AF6" w14:textId="77777777" w:rsidR="00342966" w:rsidRPr="00684D36" w:rsidRDefault="00342966" w:rsidP="00342966">
            <w:pPr>
              <w:rPr>
                <w:sz w:val="16"/>
                <w:szCs w:val="16"/>
              </w:rPr>
            </w:pPr>
          </w:p>
        </w:tc>
        <w:tc>
          <w:tcPr>
            <w:tcW w:w="939" w:type="dxa"/>
            <w:vMerge/>
          </w:tcPr>
          <w:p w14:paraId="56FDC97A" w14:textId="77777777" w:rsidR="00342966" w:rsidRPr="00684D36" w:rsidRDefault="00342966" w:rsidP="00342966">
            <w:pPr>
              <w:rPr>
                <w:sz w:val="16"/>
                <w:szCs w:val="16"/>
              </w:rPr>
            </w:pPr>
          </w:p>
        </w:tc>
      </w:tr>
      <w:tr w:rsidR="00342966" w:rsidRPr="00684D36" w14:paraId="34B7344F" w14:textId="77777777" w:rsidTr="00342966">
        <w:trPr>
          <w:trHeight w:val="160"/>
        </w:trPr>
        <w:tc>
          <w:tcPr>
            <w:tcW w:w="709" w:type="dxa"/>
            <w:vMerge/>
            <w:hideMark/>
          </w:tcPr>
          <w:p w14:paraId="368EDC23" w14:textId="77777777" w:rsidR="00342966" w:rsidRPr="00684D36" w:rsidRDefault="00342966" w:rsidP="00342966">
            <w:pPr>
              <w:rPr>
                <w:sz w:val="16"/>
                <w:szCs w:val="16"/>
              </w:rPr>
            </w:pPr>
          </w:p>
        </w:tc>
        <w:tc>
          <w:tcPr>
            <w:tcW w:w="1328" w:type="dxa"/>
            <w:vMerge/>
            <w:hideMark/>
          </w:tcPr>
          <w:p w14:paraId="219FF07A" w14:textId="77777777" w:rsidR="00342966" w:rsidRPr="00684D36" w:rsidRDefault="00342966" w:rsidP="00342966">
            <w:pPr>
              <w:rPr>
                <w:sz w:val="16"/>
                <w:szCs w:val="16"/>
              </w:rPr>
            </w:pPr>
          </w:p>
        </w:tc>
        <w:tc>
          <w:tcPr>
            <w:tcW w:w="1932" w:type="dxa"/>
            <w:vMerge/>
            <w:hideMark/>
          </w:tcPr>
          <w:p w14:paraId="0FD92FEC" w14:textId="77777777" w:rsidR="00342966" w:rsidRPr="00684D36" w:rsidRDefault="00342966" w:rsidP="00342966">
            <w:pPr>
              <w:rPr>
                <w:sz w:val="16"/>
                <w:szCs w:val="16"/>
              </w:rPr>
            </w:pPr>
          </w:p>
        </w:tc>
        <w:tc>
          <w:tcPr>
            <w:tcW w:w="1591" w:type="dxa"/>
            <w:hideMark/>
          </w:tcPr>
          <w:p w14:paraId="1A101BAC" w14:textId="77777777" w:rsidR="00342966" w:rsidRPr="00684D36" w:rsidRDefault="00342966" w:rsidP="00342966">
            <w:pPr>
              <w:rPr>
                <w:sz w:val="16"/>
                <w:szCs w:val="16"/>
              </w:rPr>
            </w:pPr>
            <w:r w:rsidRPr="00684D36">
              <w:rPr>
                <w:sz w:val="16"/>
                <w:szCs w:val="16"/>
              </w:rPr>
              <w:t>бюджет РБ</w:t>
            </w:r>
          </w:p>
        </w:tc>
        <w:tc>
          <w:tcPr>
            <w:tcW w:w="711" w:type="dxa"/>
            <w:noWrap/>
          </w:tcPr>
          <w:p w14:paraId="77024C0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E2BB1B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D4E699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24369097"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C55C18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0EF301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315A5F8"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008D0858" w14:textId="77777777" w:rsidR="00342966" w:rsidRPr="00684D36" w:rsidRDefault="00342966" w:rsidP="00342966">
            <w:pPr>
              <w:rPr>
                <w:sz w:val="16"/>
                <w:szCs w:val="16"/>
              </w:rPr>
            </w:pPr>
          </w:p>
        </w:tc>
        <w:tc>
          <w:tcPr>
            <w:tcW w:w="1093" w:type="dxa"/>
            <w:vMerge/>
          </w:tcPr>
          <w:p w14:paraId="3D85C500" w14:textId="77777777" w:rsidR="00342966" w:rsidRPr="00684D36" w:rsidRDefault="00342966" w:rsidP="00342966">
            <w:pPr>
              <w:rPr>
                <w:sz w:val="16"/>
                <w:szCs w:val="16"/>
              </w:rPr>
            </w:pPr>
          </w:p>
        </w:tc>
        <w:tc>
          <w:tcPr>
            <w:tcW w:w="868" w:type="dxa"/>
            <w:vMerge/>
          </w:tcPr>
          <w:p w14:paraId="4FE37135" w14:textId="77777777" w:rsidR="00342966" w:rsidRPr="00684D36" w:rsidRDefault="00342966" w:rsidP="00342966">
            <w:pPr>
              <w:rPr>
                <w:sz w:val="16"/>
                <w:szCs w:val="16"/>
              </w:rPr>
            </w:pPr>
          </w:p>
        </w:tc>
        <w:tc>
          <w:tcPr>
            <w:tcW w:w="1329" w:type="dxa"/>
            <w:vMerge/>
          </w:tcPr>
          <w:p w14:paraId="637AEC3F" w14:textId="77777777" w:rsidR="00342966" w:rsidRPr="00684D36" w:rsidRDefault="00342966" w:rsidP="00342966">
            <w:pPr>
              <w:rPr>
                <w:sz w:val="16"/>
                <w:szCs w:val="16"/>
              </w:rPr>
            </w:pPr>
          </w:p>
        </w:tc>
        <w:tc>
          <w:tcPr>
            <w:tcW w:w="939" w:type="dxa"/>
            <w:vMerge/>
          </w:tcPr>
          <w:p w14:paraId="7DC61F99" w14:textId="77777777" w:rsidR="00342966" w:rsidRPr="00684D36" w:rsidRDefault="00342966" w:rsidP="00342966">
            <w:pPr>
              <w:rPr>
                <w:sz w:val="16"/>
                <w:szCs w:val="16"/>
              </w:rPr>
            </w:pPr>
          </w:p>
        </w:tc>
      </w:tr>
      <w:tr w:rsidR="00342966" w:rsidRPr="00684D36" w14:paraId="6E06127C" w14:textId="77777777" w:rsidTr="00342966">
        <w:trPr>
          <w:trHeight w:val="465"/>
        </w:trPr>
        <w:tc>
          <w:tcPr>
            <w:tcW w:w="709" w:type="dxa"/>
            <w:vMerge/>
            <w:hideMark/>
          </w:tcPr>
          <w:p w14:paraId="735E7AC3" w14:textId="77777777" w:rsidR="00342966" w:rsidRPr="00684D36" w:rsidRDefault="00342966" w:rsidP="00342966">
            <w:pPr>
              <w:rPr>
                <w:sz w:val="16"/>
                <w:szCs w:val="16"/>
              </w:rPr>
            </w:pPr>
          </w:p>
        </w:tc>
        <w:tc>
          <w:tcPr>
            <w:tcW w:w="1328" w:type="dxa"/>
            <w:vMerge/>
            <w:hideMark/>
          </w:tcPr>
          <w:p w14:paraId="0A98704C" w14:textId="77777777" w:rsidR="00342966" w:rsidRPr="00684D36" w:rsidRDefault="00342966" w:rsidP="00342966">
            <w:pPr>
              <w:rPr>
                <w:sz w:val="16"/>
                <w:szCs w:val="16"/>
              </w:rPr>
            </w:pPr>
          </w:p>
        </w:tc>
        <w:tc>
          <w:tcPr>
            <w:tcW w:w="1932" w:type="dxa"/>
            <w:vMerge/>
            <w:hideMark/>
          </w:tcPr>
          <w:p w14:paraId="1518C4FD" w14:textId="77777777" w:rsidR="00342966" w:rsidRPr="00684D36" w:rsidRDefault="00342966" w:rsidP="00342966">
            <w:pPr>
              <w:rPr>
                <w:sz w:val="16"/>
                <w:szCs w:val="16"/>
              </w:rPr>
            </w:pPr>
          </w:p>
        </w:tc>
        <w:tc>
          <w:tcPr>
            <w:tcW w:w="1591" w:type="dxa"/>
            <w:hideMark/>
          </w:tcPr>
          <w:p w14:paraId="7249EC48"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18FA8636"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DFB896D"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5D4033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018B84E3"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075A545"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C5239B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197DB54B"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06A0C97A" w14:textId="77777777" w:rsidR="00342966" w:rsidRPr="00684D36" w:rsidRDefault="00342966" w:rsidP="00342966">
            <w:pPr>
              <w:rPr>
                <w:sz w:val="16"/>
                <w:szCs w:val="16"/>
              </w:rPr>
            </w:pPr>
          </w:p>
        </w:tc>
        <w:tc>
          <w:tcPr>
            <w:tcW w:w="1093" w:type="dxa"/>
            <w:vMerge/>
          </w:tcPr>
          <w:p w14:paraId="615E0EE2" w14:textId="77777777" w:rsidR="00342966" w:rsidRPr="00684D36" w:rsidRDefault="00342966" w:rsidP="00342966">
            <w:pPr>
              <w:rPr>
                <w:sz w:val="16"/>
                <w:szCs w:val="16"/>
              </w:rPr>
            </w:pPr>
          </w:p>
        </w:tc>
        <w:tc>
          <w:tcPr>
            <w:tcW w:w="868" w:type="dxa"/>
            <w:vMerge/>
          </w:tcPr>
          <w:p w14:paraId="706DCB77" w14:textId="77777777" w:rsidR="00342966" w:rsidRPr="00684D36" w:rsidRDefault="00342966" w:rsidP="00342966">
            <w:pPr>
              <w:rPr>
                <w:sz w:val="16"/>
                <w:szCs w:val="16"/>
              </w:rPr>
            </w:pPr>
          </w:p>
        </w:tc>
        <w:tc>
          <w:tcPr>
            <w:tcW w:w="1329" w:type="dxa"/>
            <w:vMerge/>
          </w:tcPr>
          <w:p w14:paraId="3F238C7E" w14:textId="77777777" w:rsidR="00342966" w:rsidRPr="00684D36" w:rsidRDefault="00342966" w:rsidP="00342966">
            <w:pPr>
              <w:rPr>
                <w:sz w:val="16"/>
                <w:szCs w:val="16"/>
              </w:rPr>
            </w:pPr>
          </w:p>
        </w:tc>
        <w:tc>
          <w:tcPr>
            <w:tcW w:w="939" w:type="dxa"/>
            <w:vMerge/>
          </w:tcPr>
          <w:p w14:paraId="51D185C7" w14:textId="77777777" w:rsidR="00342966" w:rsidRPr="00684D36" w:rsidRDefault="00342966" w:rsidP="00342966">
            <w:pPr>
              <w:rPr>
                <w:sz w:val="16"/>
                <w:szCs w:val="16"/>
              </w:rPr>
            </w:pPr>
          </w:p>
        </w:tc>
      </w:tr>
      <w:tr w:rsidR="00342966" w:rsidRPr="00684D36" w14:paraId="3E6725BF" w14:textId="77777777" w:rsidTr="00342966">
        <w:trPr>
          <w:trHeight w:val="408"/>
        </w:trPr>
        <w:tc>
          <w:tcPr>
            <w:tcW w:w="709" w:type="dxa"/>
            <w:vMerge/>
            <w:hideMark/>
          </w:tcPr>
          <w:p w14:paraId="7A000E2A" w14:textId="77777777" w:rsidR="00342966" w:rsidRPr="00684D36" w:rsidRDefault="00342966" w:rsidP="00342966">
            <w:pPr>
              <w:rPr>
                <w:sz w:val="16"/>
                <w:szCs w:val="16"/>
              </w:rPr>
            </w:pPr>
          </w:p>
        </w:tc>
        <w:tc>
          <w:tcPr>
            <w:tcW w:w="1328" w:type="dxa"/>
            <w:vMerge/>
            <w:hideMark/>
          </w:tcPr>
          <w:p w14:paraId="6F2C497B" w14:textId="77777777" w:rsidR="00342966" w:rsidRPr="00684D36" w:rsidRDefault="00342966" w:rsidP="00342966">
            <w:pPr>
              <w:rPr>
                <w:sz w:val="16"/>
                <w:szCs w:val="16"/>
              </w:rPr>
            </w:pPr>
          </w:p>
        </w:tc>
        <w:tc>
          <w:tcPr>
            <w:tcW w:w="1932" w:type="dxa"/>
            <w:vMerge/>
            <w:hideMark/>
          </w:tcPr>
          <w:p w14:paraId="110BE700" w14:textId="77777777" w:rsidR="00342966" w:rsidRPr="00684D36" w:rsidRDefault="00342966" w:rsidP="00342966">
            <w:pPr>
              <w:rPr>
                <w:sz w:val="16"/>
                <w:szCs w:val="16"/>
              </w:rPr>
            </w:pPr>
          </w:p>
        </w:tc>
        <w:tc>
          <w:tcPr>
            <w:tcW w:w="1591" w:type="dxa"/>
            <w:hideMark/>
          </w:tcPr>
          <w:p w14:paraId="10A9B375" w14:textId="77777777" w:rsidR="00342966" w:rsidRPr="00684D36" w:rsidRDefault="00342966" w:rsidP="00342966">
            <w:pPr>
              <w:rPr>
                <w:sz w:val="16"/>
                <w:szCs w:val="16"/>
              </w:rPr>
            </w:pPr>
            <w:r w:rsidRPr="00684D36">
              <w:rPr>
                <w:sz w:val="16"/>
                <w:szCs w:val="16"/>
              </w:rPr>
              <w:t>бюджет ГО</w:t>
            </w:r>
          </w:p>
          <w:p w14:paraId="59565BC8" w14:textId="77777777" w:rsidR="00342966" w:rsidRPr="00684D36" w:rsidRDefault="00342966" w:rsidP="00342966">
            <w:pPr>
              <w:rPr>
                <w:sz w:val="16"/>
                <w:szCs w:val="16"/>
              </w:rPr>
            </w:pPr>
            <w:r w:rsidRPr="00684D36">
              <w:rPr>
                <w:sz w:val="16"/>
                <w:szCs w:val="16"/>
              </w:rPr>
              <w:t>в том числе:</w:t>
            </w:r>
          </w:p>
        </w:tc>
        <w:tc>
          <w:tcPr>
            <w:tcW w:w="711" w:type="dxa"/>
            <w:noWrap/>
            <w:vAlign w:val="bottom"/>
          </w:tcPr>
          <w:p w14:paraId="610BDE0C" w14:textId="77777777" w:rsidR="00342966" w:rsidRPr="00684D36" w:rsidRDefault="00342966" w:rsidP="00342966">
            <w:pPr>
              <w:rPr>
                <w:sz w:val="16"/>
                <w:szCs w:val="16"/>
              </w:rPr>
            </w:pPr>
            <w:r>
              <w:rPr>
                <w:color w:val="000000"/>
                <w:sz w:val="16"/>
                <w:szCs w:val="16"/>
              </w:rPr>
              <w:t>2 963,7</w:t>
            </w:r>
          </w:p>
        </w:tc>
        <w:tc>
          <w:tcPr>
            <w:tcW w:w="621" w:type="dxa"/>
            <w:noWrap/>
            <w:vAlign w:val="bottom"/>
          </w:tcPr>
          <w:p w14:paraId="1F525CC3" w14:textId="77777777" w:rsidR="00342966" w:rsidRPr="00684D36" w:rsidRDefault="00342966" w:rsidP="00342966">
            <w:pPr>
              <w:rPr>
                <w:sz w:val="16"/>
                <w:szCs w:val="16"/>
              </w:rPr>
            </w:pPr>
            <w:r>
              <w:rPr>
                <w:color w:val="000000"/>
                <w:sz w:val="16"/>
                <w:szCs w:val="16"/>
              </w:rPr>
              <w:t>291,8</w:t>
            </w:r>
          </w:p>
        </w:tc>
        <w:tc>
          <w:tcPr>
            <w:tcW w:w="621" w:type="dxa"/>
            <w:noWrap/>
            <w:vAlign w:val="bottom"/>
          </w:tcPr>
          <w:p w14:paraId="35BD559E" w14:textId="77777777" w:rsidR="00342966" w:rsidRPr="00684D36" w:rsidRDefault="00342966" w:rsidP="00342966">
            <w:pPr>
              <w:rPr>
                <w:sz w:val="16"/>
                <w:szCs w:val="16"/>
              </w:rPr>
            </w:pPr>
            <w:r>
              <w:rPr>
                <w:color w:val="000000"/>
                <w:sz w:val="16"/>
                <w:szCs w:val="16"/>
              </w:rPr>
              <w:t>305,1</w:t>
            </w:r>
          </w:p>
        </w:tc>
        <w:tc>
          <w:tcPr>
            <w:tcW w:w="621" w:type="dxa"/>
            <w:noWrap/>
            <w:vAlign w:val="bottom"/>
          </w:tcPr>
          <w:p w14:paraId="3B8A71C1"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493ACD68"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6FE6F5E1"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0A73B68C" w14:textId="77777777" w:rsidR="00342966" w:rsidRPr="00684D36" w:rsidRDefault="00342966" w:rsidP="00342966">
            <w:pPr>
              <w:rPr>
                <w:sz w:val="16"/>
                <w:szCs w:val="16"/>
              </w:rPr>
            </w:pPr>
            <w:r>
              <w:rPr>
                <w:color w:val="000000"/>
                <w:sz w:val="16"/>
                <w:szCs w:val="16"/>
              </w:rPr>
              <w:t>591,7</w:t>
            </w:r>
          </w:p>
        </w:tc>
        <w:tc>
          <w:tcPr>
            <w:tcW w:w="941" w:type="dxa"/>
            <w:vMerge/>
          </w:tcPr>
          <w:p w14:paraId="142ECB70" w14:textId="77777777" w:rsidR="00342966" w:rsidRPr="00684D36" w:rsidRDefault="00342966" w:rsidP="00342966">
            <w:pPr>
              <w:rPr>
                <w:sz w:val="16"/>
                <w:szCs w:val="16"/>
              </w:rPr>
            </w:pPr>
          </w:p>
        </w:tc>
        <w:tc>
          <w:tcPr>
            <w:tcW w:w="1093" w:type="dxa"/>
            <w:vMerge/>
          </w:tcPr>
          <w:p w14:paraId="623F5277" w14:textId="77777777" w:rsidR="00342966" w:rsidRPr="00684D36" w:rsidRDefault="00342966" w:rsidP="00342966">
            <w:pPr>
              <w:rPr>
                <w:sz w:val="16"/>
                <w:szCs w:val="16"/>
              </w:rPr>
            </w:pPr>
          </w:p>
        </w:tc>
        <w:tc>
          <w:tcPr>
            <w:tcW w:w="868" w:type="dxa"/>
            <w:vMerge/>
          </w:tcPr>
          <w:p w14:paraId="324B83B6" w14:textId="77777777" w:rsidR="00342966" w:rsidRPr="00684D36" w:rsidRDefault="00342966" w:rsidP="00342966">
            <w:pPr>
              <w:rPr>
                <w:sz w:val="16"/>
                <w:szCs w:val="16"/>
              </w:rPr>
            </w:pPr>
          </w:p>
        </w:tc>
        <w:tc>
          <w:tcPr>
            <w:tcW w:w="1329" w:type="dxa"/>
            <w:vMerge/>
          </w:tcPr>
          <w:p w14:paraId="1608A6D9" w14:textId="77777777" w:rsidR="00342966" w:rsidRPr="00684D36" w:rsidRDefault="00342966" w:rsidP="00342966">
            <w:pPr>
              <w:rPr>
                <w:sz w:val="16"/>
                <w:szCs w:val="16"/>
              </w:rPr>
            </w:pPr>
          </w:p>
        </w:tc>
        <w:tc>
          <w:tcPr>
            <w:tcW w:w="939" w:type="dxa"/>
            <w:vMerge/>
          </w:tcPr>
          <w:p w14:paraId="64F5A27B" w14:textId="77777777" w:rsidR="00342966" w:rsidRPr="00684D36" w:rsidRDefault="00342966" w:rsidP="00342966">
            <w:pPr>
              <w:rPr>
                <w:sz w:val="16"/>
                <w:szCs w:val="16"/>
              </w:rPr>
            </w:pPr>
          </w:p>
        </w:tc>
      </w:tr>
      <w:tr w:rsidR="00342966" w:rsidRPr="00684D36" w14:paraId="556F1DA9" w14:textId="77777777" w:rsidTr="00342966">
        <w:trPr>
          <w:trHeight w:val="256"/>
        </w:trPr>
        <w:tc>
          <w:tcPr>
            <w:tcW w:w="709" w:type="dxa"/>
            <w:vMerge/>
            <w:hideMark/>
          </w:tcPr>
          <w:p w14:paraId="161FDACB" w14:textId="77777777" w:rsidR="00342966" w:rsidRPr="00684D36" w:rsidRDefault="00342966" w:rsidP="00342966">
            <w:pPr>
              <w:rPr>
                <w:sz w:val="16"/>
                <w:szCs w:val="16"/>
              </w:rPr>
            </w:pPr>
          </w:p>
        </w:tc>
        <w:tc>
          <w:tcPr>
            <w:tcW w:w="1328" w:type="dxa"/>
            <w:vMerge/>
            <w:hideMark/>
          </w:tcPr>
          <w:p w14:paraId="5F195F62" w14:textId="77777777" w:rsidR="00342966" w:rsidRPr="00684D36" w:rsidRDefault="00342966" w:rsidP="00342966">
            <w:pPr>
              <w:rPr>
                <w:sz w:val="16"/>
                <w:szCs w:val="16"/>
              </w:rPr>
            </w:pPr>
          </w:p>
        </w:tc>
        <w:tc>
          <w:tcPr>
            <w:tcW w:w="1932" w:type="dxa"/>
            <w:vMerge/>
            <w:hideMark/>
          </w:tcPr>
          <w:p w14:paraId="6B6D10EF" w14:textId="77777777" w:rsidR="00342966" w:rsidRPr="00684D36" w:rsidRDefault="00342966" w:rsidP="00342966">
            <w:pPr>
              <w:rPr>
                <w:sz w:val="16"/>
                <w:szCs w:val="16"/>
              </w:rPr>
            </w:pPr>
          </w:p>
        </w:tc>
        <w:tc>
          <w:tcPr>
            <w:tcW w:w="1591" w:type="dxa"/>
            <w:hideMark/>
          </w:tcPr>
          <w:p w14:paraId="522F94F6" w14:textId="77777777" w:rsidR="00342966" w:rsidRPr="00684D36" w:rsidRDefault="00342966" w:rsidP="00342966">
            <w:pPr>
              <w:spacing w:line="276" w:lineRule="auto"/>
              <w:rPr>
                <w:sz w:val="16"/>
                <w:szCs w:val="16"/>
              </w:rPr>
            </w:pPr>
            <w:r w:rsidRPr="00684D36">
              <w:rPr>
                <w:sz w:val="16"/>
                <w:szCs w:val="16"/>
              </w:rPr>
              <w:t xml:space="preserve">Отдел культуры: </w:t>
            </w:r>
          </w:p>
        </w:tc>
        <w:tc>
          <w:tcPr>
            <w:tcW w:w="711" w:type="dxa"/>
            <w:noWrap/>
            <w:vAlign w:val="bottom"/>
          </w:tcPr>
          <w:p w14:paraId="06729031" w14:textId="77777777" w:rsidR="00342966" w:rsidRPr="00684D36" w:rsidRDefault="00342966" w:rsidP="00342966">
            <w:pPr>
              <w:rPr>
                <w:sz w:val="16"/>
                <w:szCs w:val="16"/>
              </w:rPr>
            </w:pPr>
            <w:r>
              <w:rPr>
                <w:color w:val="000000"/>
                <w:sz w:val="16"/>
                <w:szCs w:val="16"/>
              </w:rPr>
              <w:t>2 963,7</w:t>
            </w:r>
          </w:p>
        </w:tc>
        <w:tc>
          <w:tcPr>
            <w:tcW w:w="621" w:type="dxa"/>
            <w:noWrap/>
            <w:vAlign w:val="bottom"/>
          </w:tcPr>
          <w:p w14:paraId="74124DB6" w14:textId="77777777" w:rsidR="00342966" w:rsidRPr="00684D36" w:rsidRDefault="00342966" w:rsidP="00342966">
            <w:pPr>
              <w:rPr>
                <w:sz w:val="16"/>
                <w:szCs w:val="16"/>
              </w:rPr>
            </w:pPr>
            <w:r>
              <w:rPr>
                <w:color w:val="000000"/>
                <w:sz w:val="16"/>
                <w:szCs w:val="16"/>
              </w:rPr>
              <w:t>291,8</w:t>
            </w:r>
          </w:p>
        </w:tc>
        <w:tc>
          <w:tcPr>
            <w:tcW w:w="621" w:type="dxa"/>
            <w:noWrap/>
            <w:vAlign w:val="bottom"/>
          </w:tcPr>
          <w:p w14:paraId="7D3C3BDF" w14:textId="77777777" w:rsidR="00342966" w:rsidRPr="00684D36" w:rsidRDefault="00342966" w:rsidP="00342966">
            <w:pPr>
              <w:rPr>
                <w:sz w:val="16"/>
                <w:szCs w:val="16"/>
              </w:rPr>
            </w:pPr>
            <w:r>
              <w:rPr>
                <w:color w:val="000000"/>
                <w:sz w:val="16"/>
                <w:szCs w:val="16"/>
              </w:rPr>
              <w:t>305,1</w:t>
            </w:r>
          </w:p>
        </w:tc>
        <w:tc>
          <w:tcPr>
            <w:tcW w:w="621" w:type="dxa"/>
            <w:noWrap/>
            <w:vAlign w:val="bottom"/>
          </w:tcPr>
          <w:p w14:paraId="0AD1C47D"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2C6BA73C"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38FB68A3" w14:textId="77777777" w:rsidR="00342966" w:rsidRPr="00684D36" w:rsidRDefault="00342966" w:rsidP="00342966">
            <w:pPr>
              <w:rPr>
                <w:sz w:val="16"/>
                <w:szCs w:val="16"/>
              </w:rPr>
            </w:pPr>
            <w:r>
              <w:rPr>
                <w:color w:val="000000"/>
                <w:sz w:val="16"/>
                <w:szCs w:val="16"/>
              </w:rPr>
              <w:t>591,7</w:t>
            </w:r>
          </w:p>
        </w:tc>
        <w:tc>
          <w:tcPr>
            <w:tcW w:w="621" w:type="dxa"/>
            <w:noWrap/>
            <w:vAlign w:val="bottom"/>
          </w:tcPr>
          <w:p w14:paraId="1FEA05C4" w14:textId="77777777" w:rsidR="00342966" w:rsidRPr="00684D36" w:rsidRDefault="00342966" w:rsidP="00342966">
            <w:pPr>
              <w:rPr>
                <w:sz w:val="16"/>
                <w:szCs w:val="16"/>
              </w:rPr>
            </w:pPr>
            <w:r>
              <w:rPr>
                <w:color w:val="000000"/>
                <w:sz w:val="16"/>
                <w:szCs w:val="16"/>
              </w:rPr>
              <w:t>591,7</w:t>
            </w:r>
          </w:p>
        </w:tc>
        <w:tc>
          <w:tcPr>
            <w:tcW w:w="941" w:type="dxa"/>
            <w:vMerge/>
          </w:tcPr>
          <w:p w14:paraId="6FEBEDCB" w14:textId="77777777" w:rsidR="00342966" w:rsidRPr="00684D36" w:rsidRDefault="00342966" w:rsidP="00342966">
            <w:pPr>
              <w:rPr>
                <w:sz w:val="16"/>
                <w:szCs w:val="16"/>
              </w:rPr>
            </w:pPr>
          </w:p>
        </w:tc>
        <w:tc>
          <w:tcPr>
            <w:tcW w:w="1093" w:type="dxa"/>
            <w:vMerge/>
          </w:tcPr>
          <w:p w14:paraId="490E6A6C" w14:textId="77777777" w:rsidR="00342966" w:rsidRPr="00684D36" w:rsidRDefault="00342966" w:rsidP="00342966">
            <w:pPr>
              <w:rPr>
                <w:sz w:val="16"/>
                <w:szCs w:val="16"/>
              </w:rPr>
            </w:pPr>
          </w:p>
        </w:tc>
        <w:tc>
          <w:tcPr>
            <w:tcW w:w="868" w:type="dxa"/>
            <w:vMerge/>
          </w:tcPr>
          <w:p w14:paraId="49159DCE" w14:textId="77777777" w:rsidR="00342966" w:rsidRPr="00684D36" w:rsidRDefault="00342966" w:rsidP="00342966">
            <w:pPr>
              <w:rPr>
                <w:sz w:val="16"/>
                <w:szCs w:val="16"/>
              </w:rPr>
            </w:pPr>
          </w:p>
        </w:tc>
        <w:tc>
          <w:tcPr>
            <w:tcW w:w="1329" w:type="dxa"/>
            <w:vMerge/>
          </w:tcPr>
          <w:p w14:paraId="5D53C93E" w14:textId="77777777" w:rsidR="00342966" w:rsidRPr="00684D36" w:rsidRDefault="00342966" w:rsidP="00342966">
            <w:pPr>
              <w:rPr>
                <w:sz w:val="16"/>
                <w:szCs w:val="16"/>
              </w:rPr>
            </w:pPr>
          </w:p>
        </w:tc>
        <w:tc>
          <w:tcPr>
            <w:tcW w:w="939" w:type="dxa"/>
            <w:vMerge/>
          </w:tcPr>
          <w:p w14:paraId="725C2E74" w14:textId="77777777" w:rsidR="00342966" w:rsidRPr="00684D36" w:rsidRDefault="00342966" w:rsidP="00342966">
            <w:pPr>
              <w:rPr>
                <w:sz w:val="16"/>
                <w:szCs w:val="16"/>
              </w:rPr>
            </w:pPr>
          </w:p>
        </w:tc>
      </w:tr>
      <w:tr w:rsidR="00342966" w:rsidRPr="00684D36" w14:paraId="54547606" w14:textId="77777777" w:rsidTr="00342966">
        <w:trPr>
          <w:trHeight w:val="465"/>
        </w:trPr>
        <w:tc>
          <w:tcPr>
            <w:tcW w:w="709" w:type="dxa"/>
            <w:vMerge/>
            <w:hideMark/>
          </w:tcPr>
          <w:p w14:paraId="22D1D09C" w14:textId="77777777" w:rsidR="00342966" w:rsidRPr="00684D36" w:rsidRDefault="00342966" w:rsidP="00342966">
            <w:pPr>
              <w:rPr>
                <w:sz w:val="16"/>
                <w:szCs w:val="16"/>
              </w:rPr>
            </w:pPr>
          </w:p>
        </w:tc>
        <w:tc>
          <w:tcPr>
            <w:tcW w:w="1328" w:type="dxa"/>
            <w:vMerge/>
            <w:hideMark/>
          </w:tcPr>
          <w:p w14:paraId="663CBFF2" w14:textId="77777777" w:rsidR="00342966" w:rsidRPr="00684D36" w:rsidRDefault="00342966" w:rsidP="00342966">
            <w:pPr>
              <w:rPr>
                <w:sz w:val="16"/>
                <w:szCs w:val="16"/>
              </w:rPr>
            </w:pPr>
          </w:p>
        </w:tc>
        <w:tc>
          <w:tcPr>
            <w:tcW w:w="1932" w:type="dxa"/>
            <w:vMerge/>
            <w:hideMark/>
          </w:tcPr>
          <w:p w14:paraId="439C877F" w14:textId="77777777" w:rsidR="00342966" w:rsidRPr="00684D36" w:rsidRDefault="00342966" w:rsidP="00342966">
            <w:pPr>
              <w:rPr>
                <w:sz w:val="16"/>
                <w:szCs w:val="16"/>
              </w:rPr>
            </w:pPr>
          </w:p>
        </w:tc>
        <w:tc>
          <w:tcPr>
            <w:tcW w:w="1591" w:type="dxa"/>
            <w:hideMark/>
          </w:tcPr>
          <w:p w14:paraId="6706F225"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10845B9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40B9B99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012CA7A"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BEE6942"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6448F8FE"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5E851751"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621" w:type="dxa"/>
            <w:noWrap/>
          </w:tcPr>
          <w:p w14:paraId="32DC5F9C" w14:textId="77777777" w:rsidR="00342966" w:rsidRPr="00684D36" w:rsidRDefault="00342966" w:rsidP="00342966">
            <w:pPr>
              <w:ind w:left="-108" w:right="-108"/>
              <w:contextualSpacing/>
              <w:jc w:val="center"/>
              <w:rPr>
                <w:bCs/>
                <w:sz w:val="16"/>
                <w:szCs w:val="16"/>
              </w:rPr>
            </w:pPr>
            <w:r w:rsidRPr="00684D36">
              <w:rPr>
                <w:bCs/>
                <w:sz w:val="16"/>
                <w:szCs w:val="16"/>
              </w:rPr>
              <w:t>0,0</w:t>
            </w:r>
          </w:p>
        </w:tc>
        <w:tc>
          <w:tcPr>
            <w:tcW w:w="941" w:type="dxa"/>
            <w:vMerge/>
          </w:tcPr>
          <w:p w14:paraId="4B4CADB3" w14:textId="77777777" w:rsidR="00342966" w:rsidRPr="00684D36" w:rsidRDefault="00342966" w:rsidP="00342966">
            <w:pPr>
              <w:rPr>
                <w:sz w:val="16"/>
                <w:szCs w:val="16"/>
              </w:rPr>
            </w:pPr>
          </w:p>
        </w:tc>
        <w:tc>
          <w:tcPr>
            <w:tcW w:w="1093" w:type="dxa"/>
            <w:vMerge/>
          </w:tcPr>
          <w:p w14:paraId="57B0978C" w14:textId="77777777" w:rsidR="00342966" w:rsidRPr="00684D36" w:rsidRDefault="00342966" w:rsidP="00342966">
            <w:pPr>
              <w:rPr>
                <w:sz w:val="16"/>
                <w:szCs w:val="16"/>
              </w:rPr>
            </w:pPr>
          </w:p>
        </w:tc>
        <w:tc>
          <w:tcPr>
            <w:tcW w:w="868" w:type="dxa"/>
            <w:vMerge/>
          </w:tcPr>
          <w:p w14:paraId="2CB2C8CD" w14:textId="77777777" w:rsidR="00342966" w:rsidRPr="00684D36" w:rsidRDefault="00342966" w:rsidP="00342966">
            <w:pPr>
              <w:rPr>
                <w:sz w:val="16"/>
                <w:szCs w:val="16"/>
              </w:rPr>
            </w:pPr>
          </w:p>
        </w:tc>
        <w:tc>
          <w:tcPr>
            <w:tcW w:w="1329" w:type="dxa"/>
            <w:vMerge/>
          </w:tcPr>
          <w:p w14:paraId="61CE2C60" w14:textId="77777777" w:rsidR="00342966" w:rsidRPr="00684D36" w:rsidRDefault="00342966" w:rsidP="00342966">
            <w:pPr>
              <w:rPr>
                <w:sz w:val="16"/>
                <w:szCs w:val="16"/>
              </w:rPr>
            </w:pPr>
          </w:p>
        </w:tc>
        <w:tc>
          <w:tcPr>
            <w:tcW w:w="939" w:type="dxa"/>
            <w:vMerge/>
          </w:tcPr>
          <w:p w14:paraId="3D8938CA" w14:textId="77777777" w:rsidR="00342966" w:rsidRPr="00684D36" w:rsidRDefault="00342966" w:rsidP="00342966">
            <w:pPr>
              <w:rPr>
                <w:sz w:val="16"/>
                <w:szCs w:val="16"/>
              </w:rPr>
            </w:pPr>
          </w:p>
        </w:tc>
      </w:tr>
      <w:tr w:rsidR="00342966" w:rsidRPr="00684D36" w14:paraId="4F7C2215" w14:textId="77777777" w:rsidTr="00342966">
        <w:trPr>
          <w:trHeight w:val="510"/>
        </w:trPr>
        <w:tc>
          <w:tcPr>
            <w:tcW w:w="709" w:type="dxa"/>
            <w:vMerge w:val="restart"/>
            <w:noWrap/>
            <w:hideMark/>
          </w:tcPr>
          <w:p w14:paraId="47409973" w14:textId="77777777" w:rsidR="00342966" w:rsidRPr="00684D36" w:rsidRDefault="00342966" w:rsidP="00342966">
            <w:pPr>
              <w:contextualSpacing/>
              <w:rPr>
                <w:iCs/>
                <w:sz w:val="16"/>
                <w:szCs w:val="16"/>
                <w:u w:val="single"/>
              </w:rPr>
            </w:pPr>
            <w:r w:rsidRPr="00684D36">
              <w:rPr>
                <w:iCs/>
                <w:sz w:val="16"/>
                <w:szCs w:val="16"/>
                <w:u w:val="single"/>
              </w:rPr>
              <w:lastRenderedPageBreak/>
              <w:t>1.2</w:t>
            </w:r>
          </w:p>
        </w:tc>
        <w:tc>
          <w:tcPr>
            <w:tcW w:w="1328" w:type="dxa"/>
            <w:vMerge w:val="restart"/>
            <w:hideMark/>
          </w:tcPr>
          <w:p w14:paraId="144B9F61" w14:textId="77777777" w:rsidR="00342966" w:rsidRPr="00684D36" w:rsidRDefault="00342966" w:rsidP="00342966">
            <w:pPr>
              <w:contextualSpacing/>
              <w:rPr>
                <w:iCs/>
                <w:sz w:val="16"/>
                <w:szCs w:val="16"/>
              </w:rPr>
            </w:pPr>
            <w:r w:rsidRPr="00684D36">
              <w:rPr>
                <w:iCs/>
                <w:sz w:val="16"/>
                <w:szCs w:val="16"/>
                <w:u w:val="single"/>
              </w:rPr>
              <w:t>Основное мероприятие</w:t>
            </w:r>
            <w:r w:rsidRPr="00684D36">
              <w:rPr>
                <w:iCs/>
                <w:sz w:val="16"/>
                <w:szCs w:val="16"/>
              </w:rPr>
              <w:t xml:space="preserve"> «Организация деятельности по вопросам межэтнических и межнациональных отношений»</w:t>
            </w:r>
          </w:p>
        </w:tc>
        <w:tc>
          <w:tcPr>
            <w:tcW w:w="1932" w:type="dxa"/>
            <w:vMerge w:val="restart"/>
            <w:hideMark/>
          </w:tcPr>
          <w:p w14:paraId="342E1478"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66D41D54" w14:textId="77777777" w:rsidR="00342966" w:rsidRPr="00684D36" w:rsidRDefault="00342966" w:rsidP="00342966">
            <w:pPr>
              <w:contextualSpacing/>
              <w:rPr>
                <w:bCs/>
                <w:sz w:val="16"/>
                <w:szCs w:val="16"/>
              </w:rPr>
            </w:pPr>
            <w:r w:rsidRPr="00684D36">
              <w:rPr>
                <w:sz w:val="16"/>
                <w:szCs w:val="16"/>
              </w:rPr>
              <w:t xml:space="preserve">учреждения культуры, </w:t>
            </w:r>
            <w:r w:rsidRPr="00684D36">
              <w:rPr>
                <w:bCs/>
                <w:sz w:val="16"/>
                <w:szCs w:val="16"/>
              </w:rPr>
              <w:t>Дворец молодежи,</w:t>
            </w:r>
          </w:p>
          <w:p w14:paraId="72760245" w14:textId="77777777" w:rsidR="00342966" w:rsidRPr="00684D36" w:rsidRDefault="00342966" w:rsidP="00342966">
            <w:pPr>
              <w:spacing w:after="200" w:line="276" w:lineRule="auto"/>
              <w:rPr>
                <w:sz w:val="16"/>
                <w:szCs w:val="16"/>
              </w:rPr>
            </w:pPr>
            <w:r w:rsidRPr="00684D36">
              <w:rPr>
                <w:sz w:val="16"/>
                <w:szCs w:val="16"/>
              </w:rPr>
              <w:t>образовательные учреждения, общественные организации – по согласованию</w:t>
            </w:r>
          </w:p>
        </w:tc>
        <w:tc>
          <w:tcPr>
            <w:tcW w:w="1591" w:type="dxa"/>
            <w:hideMark/>
          </w:tcPr>
          <w:p w14:paraId="3441FA57"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622DBD63" w14:textId="77777777" w:rsidR="00342966" w:rsidRPr="00684D36" w:rsidRDefault="00342966" w:rsidP="00342966">
            <w:pPr>
              <w:rPr>
                <w:sz w:val="16"/>
                <w:szCs w:val="16"/>
              </w:rPr>
            </w:pPr>
            <w:r w:rsidRPr="00684D36">
              <w:rPr>
                <w:sz w:val="16"/>
                <w:szCs w:val="16"/>
              </w:rPr>
              <w:t>0,0</w:t>
            </w:r>
          </w:p>
        </w:tc>
        <w:tc>
          <w:tcPr>
            <w:tcW w:w="621" w:type="dxa"/>
            <w:noWrap/>
          </w:tcPr>
          <w:p w14:paraId="0FC75A61" w14:textId="77777777" w:rsidR="00342966" w:rsidRPr="00684D36" w:rsidRDefault="00342966" w:rsidP="00342966">
            <w:pPr>
              <w:rPr>
                <w:sz w:val="16"/>
                <w:szCs w:val="16"/>
              </w:rPr>
            </w:pPr>
            <w:r w:rsidRPr="00684D36">
              <w:rPr>
                <w:sz w:val="16"/>
                <w:szCs w:val="16"/>
              </w:rPr>
              <w:t>0,0</w:t>
            </w:r>
          </w:p>
        </w:tc>
        <w:tc>
          <w:tcPr>
            <w:tcW w:w="621" w:type="dxa"/>
            <w:noWrap/>
          </w:tcPr>
          <w:p w14:paraId="6DE305CA" w14:textId="77777777" w:rsidR="00342966" w:rsidRPr="00684D36" w:rsidRDefault="00342966" w:rsidP="00342966">
            <w:pPr>
              <w:rPr>
                <w:sz w:val="16"/>
                <w:szCs w:val="16"/>
              </w:rPr>
            </w:pPr>
            <w:r w:rsidRPr="00684D36">
              <w:rPr>
                <w:sz w:val="16"/>
                <w:szCs w:val="16"/>
              </w:rPr>
              <w:t>0,0</w:t>
            </w:r>
          </w:p>
        </w:tc>
        <w:tc>
          <w:tcPr>
            <w:tcW w:w="621" w:type="dxa"/>
            <w:noWrap/>
          </w:tcPr>
          <w:p w14:paraId="39620C52" w14:textId="77777777" w:rsidR="00342966" w:rsidRPr="00684D36" w:rsidRDefault="00342966" w:rsidP="00342966">
            <w:pPr>
              <w:rPr>
                <w:sz w:val="16"/>
                <w:szCs w:val="16"/>
              </w:rPr>
            </w:pPr>
            <w:r w:rsidRPr="00684D36">
              <w:rPr>
                <w:sz w:val="16"/>
                <w:szCs w:val="16"/>
              </w:rPr>
              <w:t>0,0</w:t>
            </w:r>
          </w:p>
        </w:tc>
        <w:tc>
          <w:tcPr>
            <w:tcW w:w="621" w:type="dxa"/>
            <w:noWrap/>
          </w:tcPr>
          <w:p w14:paraId="017F7C09" w14:textId="77777777" w:rsidR="00342966" w:rsidRPr="00684D36" w:rsidRDefault="00342966" w:rsidP="00342966">
            <w:pPr>
              <w:rPr>
                <w:sz w:val="16"/>
                <w:szCs w:val="16"/>
              </w:rPr>
            </w:pPr>
            <w:r w:rsidRPr="00684D36">
              <w:rPr>
                <w:sz w:val="16"/>
                <w:szCs w:val="16"/>
              </w:rPr>
              <w:t>0,0</w:t>
            </w:r>
          </w:p>
        </w:tc>
        <w:tc>
          <w:tcPr>
            <w:tcW w:w="621" w:type="dxa"/>
            <w:noWrap/>
          </w:tcPr>
          <w:p w14:paraId="12C61B5F" w14:textId="77777777" w:rsidR="00342966" w:rsidRPr="00684D36" w:rsidRDefault="00342966" w:rsidP="00342966">
            <w:pPr>
              <w:rPr>
                <w:sz w:val="16"/>
                <w:szCs w:val="16"/>
              </w:rPr>
            </w:pPr>
            <w:r w:rsidRPr="00684D36">
              <w:rPr>
                <w:sz w:val="16"/>
                <w:szCs w:val="16"/>
              </w:rPr>
              <w:t>0,0</w:t>
            </w:r>
          </w:p>
        </w:tc>
        <w:tc>
          <w:tcPr>
            <w:tcW w:w="621" w:type="dxa"/>
            <w:noWrap/>
          </w:tcPr>
          <w:p w14:paraId="5514C488" w14:textId="77777777" w:rsidR="00342966" w:rsidRPr="00684D36" w:rsidRDefault="00342966" w:rsidP="00342966">
            <w:pPr>
              <w:rPr>
                <w:sz w:val="16"/>
                <w:szCs w:val="16"/>
              </w:rPr>
            </w:pPr>
            <w:r w:rsidRPr="00684D36">
              <w:rPr>
                <w:sz w:val="16"/>
                <w:szCs w:val="16"/>
              </w:rPr>
              <w:t>0,0</w:t>
            </w:r>
          </w:p>
        </w:tc>
        <w:tc>
          <w:tcPr>
            <w:tcW w:w="941" w:type="dxa"/>
            <w:vMerge w:val="restart"/>
          </w:tcPr>
          <w:p w14:paraId="18C48384"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45F6228A" w14:textId="77777777" w:rsidR="00342966" w:rsidRPr="00684D36" w:rsidRDefault="00342966" w:rsidP="00342966">
            <w:pPr>
              <w:jc w:val="center"/>
              <w:rPr>
                <w:sz w:val="16"/>
                <w:szCs w:val="16"/>
              </w:rPr>
            </w:pPr>
            <w:r w:rsidRPr="00684D36">
              <w:rPr>
                <w:sz w:val="16"/>
                <w:szCs w:val="16"/>
              </w:rPr>
              <w:t>2</w:t>
            </w:r>
          </w:p>
        </w:tc>
        <w:tc>
          <w:tcPr>
            <w:tcW w:w="868" w:type="dxa"/>
            <w:vMerge w:val="restart"/>
          </w:tcPr>
          <w:p w14:paraId="0E97DBD5" w14:textId="77777777" w:rsidR="00342966" w:rsidRPr="00684D36" w:rsidRDefault="00342966" w:rsidP="00342966">
            <w:pPr>
              <w:rPr>
                <w:sz w:val="16"/>
                <w:szCs w:val="16"/>
              </w:rPr>
            </w:pPr>
            <w:r w:rsidRPr="00684D36">
              <w:rPr>
                <w:sz w:val="16"/>
                <w:szCs w:val="16"/>
              </w:rPr>
              <w:t>1.1-1.2</w:t>
            </w:r>
          </w:p>
        </w:tc>
        <w:tc>
          <w:tcPr>
            <w:tcW w:w="1329" w:type="dxa"/>
            <w:vMerge w:val="restart"/>
          </w:tcPr>
          <w:p w14:paraId="72D929BB" w14:textId="77777777" w:rsidR="00342966" w:rsidRPr="00684D36" w:rsidRDefault="00342966" w:rsidP="00342966">
            <w:pPr>
              <w:pStyle w:val="Default"/>
              <w:rPr>
                <w:sz w:val="16"/>
                <w:szCs w:val="16"/>
              </w:rPr>
            </w:pPr>
            <w:r w:rsidRPr="00684D36">
              <w:rPr>
                <w:sz w:val="16"/>
                <w:szCs w:val="16"/>
              </w:rPr>
              <w:t>Увеличение количества участников мероприятий, направленных на укрепление гражданской идентичности и гармонизацию межнациональных отношений тыс. чел.</w:t>
            </w:r>
          </w:p>
          <w:p w14:paraId="1022E359" w14:textId="77777777" w:rsidR="00342966" w:rsidRPr="00684D36" w:rsidRDefault="00342966" w:rsidP="00342966">
            <w:pPr>
              <w:pStyle w:val="Default"/>
              <w:rPr>
                <w:sz w:val="16"/>
                <w:szCs w:val="16"/>
              </w:rPr>
            </w:pPr>
          </w:p>
          <w:p w14:paraId="25787CEA" w14:textId="77777777" w:rsidR="00342966" w:rsidRPr="00684D36" w:rsidRDefault="00342966" w:rsidP="00342966">
            <w:pPr>
              <w:pStyle w:val="Default"/>
              <w:rPr>
                <w:sz w:val="16"/>
                <w:szCs w:val="16"/>
              </w:rPr>
            </w:pPr>
            <w:r w:rsidRPr="00684D36">
              <w:rPr>
                <w:sz w:val="16"/>
                <w:szCs w:val="16"/>
              </w:rPr>
              <w:t xml:space="preserve">Прирост количества мероприятий, направленных на укрепление общероссийской </w:t>
            </w:r>
            <w:proofErr w:type="gramStart"/>
            <w:r w:rsidRPr="00684D36">
              <w:rPr>
                <w:sz w:val="16"/>
                <w:szCs w:val="16"/>
              </w:rPr>
              <w:t>гражданской  идентичности</w:t>
            </w:r>
            <w:proofErr w:type="gramEnd"/>
            <w:r w:rsidRPr="00684D36">
              <w:rPr>
                <w:sz w:val="16"/>
                <w:szCs w:val="16"/>
              </w:rPr>
              <w:t xml:space="preserve"> и гармонизацию межнациональных отношений,%;</w:t>
            </w:r>
          </w:p>
        </w:tc>
        <w:tc>
          <w:tcPr>
            <w:tcW w:w="939" w:type="dxa"/>
            <w:vMerge w:val="restart"/>
          </w:tcPr>
          <w:p w14:paraId="1A5CDD99" w14:textId="77777777" w:rsidR="00342966" w:rsidRPr="00684D36" w:rsidRDefault="00342966" w:rsidP="00342966">
            <w:pPr>
              <w:rPr>
                <w:sz w:val="16"/>
                <w:szCs w:val="16"/>
              </w:rPr>
            </w:pPr>
            <w:r w:rsidRPr="00684D36">
              <w:rPr>
                <w:sz w:val="16"/>
                <w:szCs w:val="16"/>
              </w:rPr>
              <w:t>2023-15,01</w:t>
            </w:r>
          </w:p>
          <w:p w14:paraId="77AE0015" w14:textId="77777777" w:rsidR="00342966" w:rsidRPr="00684D36" w:rsidRDefault="00342966" w:rsidP="00342966">
            <w:pPr>
              <w:rPr>
                <w:sz w:val="16"/>
                <w:szCs w:val="16"/>
              </w:rPr>
            </w:pPr>
            <w:r w:rsidRPr="00684D36">
              <w:rPr>
                <w:sz w:val="16"/>
                <w:szCs w:val="16"/>
              </w:rPr>
              <w:t>2024-15,02</w:t>
            </w:r>
          </w:p>
          <w:p w14:paraId="69462D19" w14:textId="77777777" w:rsidR="00342966" w:rsidRPr="00684D36" w:rsidRDefault="00342966" w:rsidP="00342966">
            <w:pPr>
              <w:rPr>
                <w:sz w:val="16"/>
                <w:szCs w:val="16"/>
              </w:rPr>
            </w:pPr>
            <w:r w:rsidRPr="00684D36">
              <w:rPr>
                <w:sz w:val="16"/>
                <w:szCs w:val="16"/>
              </w:rPr>
              <w:t>2025-15,03</w:t>
            </w:r>
          </w:p>
          <w:p w14:paraId="443D0182" w14:textId="77777777" w:rsidR="00342966" w:rsidRPr="00684D36" w:rsidRDefault="00342966" w:rsidP="00342966">
            <w:pPr>
              <w:rPr>
                <w:sz w:val="16"/>
                <w:szCs w:val="16"/>
              </w:rPr>
            </w:pPr>
            <w:r w:rsidRPr="00684D36">
              <w:rPr>
                <w:sz w:val="16"/>
                <w:szCs w:val="16"/>
              </w:rPr>
              <w:t>2026-15,04</w:t>
            </w:r>
          </w:p>
          <w:p w14:paraId="736FA181" w14:textId="77777777" w:rsidR="00342966" w:rsidRPr="00684D36" w:rsidRDefault="00342966" w:rsidP="00342966">
            <w:pPr>
              <w:rPr>
                <w:sz w:val="16"/>
                <w:szCs w:val="16"/>
              </w:rPr>
            </w:pPr>
            <w:r w:rsidRPr="00684D36">
              <w:rPr>
                <w:sz w:val="16"/>
                <w:szCs w:val="16"/>
              </w:rPr>
              <w:t>2027-15,05</w:t>
            </w:r>
          </w:p>
          <w:p w14:paraId="1C93C46E" w14:textId="77777777" w:rsidR="00342966" w:rsidRPr="00684D36" w:rsidRDefault="00342966" w:rsidP="00342966">
            <w:pPr>
              <w:rPr>
                <w:sz w:val="16"/>
                <w:szCs w:val="16"/>
              </w:rPr>
            </w:pPr>
            <w:r w:rsidRPr="00684D36">
              <w:rPr>
                <w:sz w:val="16"/>
                <w:szCs w:val="16"/>
              </w:rPr>
              <w:t>2028-15,06</w:t>
            </w:r>
          </w:p>
          <w:p w14:paraId="6BE37F75" w14:textId="77777777" w:rsidR="00342966" w:rsidRPr="00684D36" w:rsidRDefault="00342966" w:rsidP="00342966">
            <w:pPr>
              <w:rPr>
                <w:sz w:val="16"/>
                <w:szCs w:val="16"/>
              </w:rPr>
            </w:pPr>
          </w:p>
          <w:p w14:paraId="119DA0FF" w14:textId="77777777" w:rsidR="00342966" w:rsidRPr="00684D36" w:rsidRDefault="00342966" w:rsidP="00342966">
            <w:pPr>
              <w:rPr>
                <w:sz w:val="16"/>
                <w:szCs w:val="16"/>
              </w:rPr>
            </w:pPr>
          </w:p>
          <w:p w14:paraId="673602EB" w14:textId="77777777" w:rsidR="00342966" w:rsidRPr="00684D36" w:rsidRDefault="00342966" w:rsidP="00342966">
            <w:pPr>
              <w:rPr>
                <w:sz w:val="16"/>
                <w:szCs w:val="16"/>
              </w:rPr>
            </w:pPr>
          </w:p>
          <w:p w14:paraId="1E1AD8A0" w14:textId="77777777" w:rsidR="00342966" w:rsidRPr="00684D36" w:rsidRDefault="00342966" w:rsidP="00342966">
            <w:pPr>
              <w:rPr>
                <w:sz w:val="16"/>
                <w:szCs w:val="16"/>
              </w:rPr>
            </w:pPr>
          </w:p>
          <w:p w14:paraId="06F53125" w14:textId="77777777" w:rsidR="00342966" w:rsidRPr="00684D36" w:rsidRDefault="00342966" w:rsidP="00342966">
            <w:pPr>
              <w:rPr>
                <w:sz w:val="16"/>
                <w:szCs w:val="16"/>
              </w:rPr>
            </w:pPr>
          </w:p>
          <w:p w14:paraId="076B02B4" w14:textId="77777777" w:rsidR="00342966" w:rsidRPr="00684D36" w:rsidRDefault="00342966" w:rsidP="00342966">
            <w:pPr>
              <w:rPr>
                <w:sz w:val="16"/>
                <w:szCs w:val="16"/>
              </w:rPr>
            </w:pPr>
          </w:p>
          <w:p w14:paraId="2F5377F4" w14:textId="77777777" w:rsidR="00342966" w:rsidRPr="00684D36" w:rsidRDefault="00342966" w:rsidP="00342966">
            <w:pPr>
              <w:rPr>
                <w:sz w:val="16"/>
                <w:szCs w:val="16"/>
              </w:rPr>
            </w:pPr>
          </w:p>
          <w:p w14:paraId="302D86D6" w14:textId="77777777" w:rsidR="00342966" w:rsidRPr="00684D36" w:rsidRDefault="00342966" w:rsidP="00342966">
            <w:pPr>
              <w:rPr>
                <w:sz w:val="16"/>
                <w:szCs w:val="16"/>
              </w:rPr>
            </w:pPr>
            <w:r w:rsidRPr="00684D36">
              <w:rPr>
                <w:sz w:val="16"/>
                <w:szCs w:val="16"/>
              </w:rPr>
              <w:t>2023-1,1</w:t>
            </w:r>
          </w:p>
          <w:p w14:paraId="5D9A8640" w14:textId="77777777" w:rsidR="00342966" w:rsidRPr="00684D36" w:rsidRDefault="00342966" w:rsidP="00342966">
            <w:pPr>
              <w:rPr>
                <w:sz w:val="16"/>
                <w:szCs w:val="16"/>
              </w:rPr>
            </w:pPr>
            <w:r w:rsidRPr="00684D36">
              <w:rPr>
                <w:sz w:val="16"/>
                <w:szCs w:val="16"/>
              </w:rPr>
              <w:t>2024-1,2</w:t>
            </w:r>
          </w:p>
          <w:p w14:paraId="0C1D1C2C" w14:textId="77777777" w:rsidR="00342966" w:rsidRPr="00684D36" w:rsidRDefault="00342966" w:rsidP="00342966">
            <w:pPr>
              <w:rPr>
                <w:sz w:val="16"/>
                <w:szCs w:val="16"/>
              </w:rPr>
            </w:pPr>
            <w:r w:rsidRPr="00684D36">
              <w:rPr>
                <w:sz w:val="16"/>
                <w:szCs w:val="16"/>
              </w:rPr>
              <w:t>2025-1,3</w:t>
            </w:r>
          </w:p>
          <w:p w14:paraId="53CE6C12" w14:textId="77777777" w:rsidR="00342966" w:rsidRPr="00684D36" w:rsidRDefault="00342966" w:rsidP="00342966">
            <w:pPr>
              <w:rPr>
                <w:sz w:val="16"/>
                <w:szCs w:val="16"/>
              </w:rPr>
            </w:pPr>
            <w:r w:rsidRPr="00684D36">
              <w:rPr>
                <w:sz w:val="16"/>
                <w:szCs w:val="16"/>
              </w:rPr>
              <w:t>2026-1,4</w:t>
            </w:r>
          </w:p>
          <w:p w14:paraId="3114CF33" w14:textId="77777777" w:rsidR="00342966" w:rsidRPr="00684D36" w:rsidRDefault="00342966" w:rsidP="00342966">
            <w:pPr>
              <w:rPr>
                <w:sz w:val="16"/>
                <w:szCs w:val="16"/>
              </w:rPr>
            </w:pPr>
            <w:r w:rsidRPr="00684D36">
              <w:rPr>
                <w:sz w:val="16"/>
                <w:szCs w:val="16"/>
              </w:rPr>
              <w:t>2027-1,5</w:t>
            </w:r>
          </w:p>
          <w:p w14:paraId="065D9725" w14:textId="77777777" w:rsidR="00342966" w:rsidRPr="00684D36" w:rsidRDefault="00342966" w:rsidP="00342966">
            <w:pPr>
              <w:rPr>
                <w:sz w:val="16"/>
                <w:szCs w:val="16"/>
              </w:rPr>
            </w:pPr>
            <w:r w:rsidRPr="00684D36">
              <w:rPr>
                <w:sz w:val="16"/>
                <w:szCs w:val="16"/>
              </w:rPr>
              <w:t>2028-1,6</w:t>
            </w:r>
          </w:p>
        </w:tc>
      </w:tr>
      <w:tr w:rsidR="00342966" w:rsidRPr="00684D36" w14:paraId="4E43D268" w14:textId="77777777" w:rsidTr="00342966">
        <w:trPr>
          <w:trHeight w:val="173"/>
        </w:trPr>
        <w:tc>
          <w:tcPr>
            <w:tcW w:w="709" w:type="dxa"/>
            <w:vMerge/>
            <w:hideMark/>
          </w:tcPr>
          <w:p w14:paraId="68346FF2" w14:textId="77777777" w:rsidR="00342966" w:rsidRPr="00684D36" w:rsidRDefault="00342966" w:rsidP="00342966">
            <w:pPr>
              <w:rPr>
                <w:sz w:val="16"/>
                <w:szCs w:val="16"/>
              </w:rPr>
            </w:pPr>
          </w:p>
        </w:tc>
        <w:tc>
          <w:tcPr>
            <w:tcW w:w="1328" w:type="dxa"/>
            <w:vMerge/>
            <w:hideMark/>
          </w:tcPr>
          <w:p w14:paraId="3EB77B78" w14:textId="77777777" w:rsidR="00342966" w:rsidRPr="00684D36" w:rsidRDefault="00342966" w:rsidP="00342966">
            <w:pPr>
              <w:rPr>
                <w:sz w:val="16"/>
                <w:szCs w:val="16"/>
              </w:rPr>
            </w:pPr>
          </w:p>
        </w:tc>
        <w:tc>
          <w:tcPr>
            <w:tcW w:w="1932" w:type="dxa"/>
            <w:vMerge/>
            <w:hideMark/>
          </w:tcPr>
          <w:p w14:paraId="20087B4B" w14:textId="77777777" w:rsidR="00342966" w:rsidRPr="00684D36" w:rsidRDefault="00342966" w:rsidP="00342966">
            <w:pPr>
              <w:rPr>
                <w:sz w:val="16"/>
                <w:szCs w:val="16"/>
              </w:rPr>
            </w:pPr>
          </w:p>
        </w:tc>
        <w:tc>
          <w:tcPr>
            <w:tcW w:w="1591" w:type="dxa"/>
            <w:hideMark/>
          </w:tcPr>
          <w:p w14:paraId="006EB7C7" w14:textId="77777777" w:rsidR="00342966" w:rsidRPr="00684D36" w:rsidRDefault="00342966" w:rsidP="00342966">
            <w:pPr>
              <w:rPr>
                <w:sz w:val="16"/>
                <w:szCs w:val="16"/>
              </w:rPr>
            </w:pPr>
            <w:r w:rsidRPr="00684D36">
              <w:rPr>
                <w:sz w:val="16"/>
                <w:szCs w:val="16"/>
              </w:rPr>
              <w:t>бюджет РБ</w:t>
            </w:r>
          </w:p>
        </w:tc>
        <w:tc>
          <w:tcPr>
            <w:tcW w:w="711" w:type="dxa"/>
            <w:noWrap/>
          </w:tcPr>
          <w:p w14:paraId="328D045E" w14:textId="77777777" w:rsidR="00342966" w:rsidRPr="00684D36" w:rsidRDefault="00342966" w:rsidP="00342966">
            <w:pPr>
              <w:rPr>
                <w:sz w:val="16"/>
                <w:szCs w:val="16"/>
              </w:rPr>
            </w:pPr>
            <w:r w:rsidRPr="00684D36">
              <w:rPr>
                <w:sz w:val="16"/>
                <w:szCs w:val="16"/>
              </w:rPr>
              <w:t>0,0</w:t>
            </w:r>
          </w:p>
        </w:tc>
        <w:tc>
          <w:tcPr>
            <w:tcW w:w="621" w:type="dxa"/>
            <w:noWrap/>
          </w:tcPr>
          <w:p w14:paraId="66ED5108" w14:textId="77777777" w:rsidR="00342966" w:rsidRPr="00684D36" w:rsidRDefault="00342966" w:rsidP="00342966">
            <w:pPr>
              <w:rPr>
                <w:sz w:val="16"/>
                <w:szCs w:val="16"/>
              </w:rPr>
            </w:pPr>
            <w:r w:rsidRPr="00684D36">
              <w:rPr>
                <w:sz w:val="16"/>
                <w:szCs w:val="16"/>
              </w:rPr>
              <w:t>0,0</w:t>
            </w:r>
          </w:p>
        </w:tc>
        <w:tc>
          <w:tcPr>
            <w:tcW w:w="621" w:type="dxa"/>
            <w:noWrap/>
          </w:tcPr>
          <w:p w14:paraId="394A7ECE" w14:textId="77777777" w:rsidR="00342966" w:rsidRPr="00684D36" w:rsidRDefault="00342966" w:rsidP="00342966">
            <w:pPr>
              <w:rPr>
                <w:sz w:val="16"/>
                <w:szCs w:val="16"/>
              </w:rPr>
            </w:pPr>
            <w:r w:rsidRPr="00684D36">
              <w:rPr>
                <w:sz w:val="16"/>
                <w:szCs w:val="16"/>
              </w:rPr>
              <w:t>0,0</w:t>
            </w:r>
          </w:p>
        </w:tc>
        <w:tc>
          <w:tcPr>
            <w:tcW w:w="621" w:type="dxa"/>
            <w:noWrap/>
          </w:tcPr>
          <w:p w14:paraId="79EF6D5D" w14:textId="77777777" w:rsidR="00342966" w:rsidRPr="00684D36" w:rsidRDefault="00342966" w:rsidP="00342966">
            <w:pPr>
              <w:rPr>
                <w:sz w:val="16"/>
                <w:szCs w:val="16"/>
              </w:rPr>
            </w:pPr>
            <w:r w:rsidRPr="00684D36">
              <w:rPr>
                <w:sz w:val="16"/>
                <w:szCs w:val="16"/>
              </w:rPr>
              <w:t>0,0</w:t>
            </w:r>
          </w:p>
        </w:tc>
        <w:tc>
          <w:tcPr>
            <w:tcW w:w="621" w:type="dxa"/>
            <w:noWrap/>
          </w:tcPr>
          <w:p w14:paraId="71438264" w14:textId="77777777" w:rsidR="00342966" w:rsidRPr="00684D36" w:rsidRDefault="00342966" w:rsidP="00342966">
            <w:pPr>
              <w:rPr>
                <w:sz w:val="16"/>
                <w:szCs w:val="16"/>
              </w:rPr>
            </w:pPr>
            <w:r w:rsidRPr="00684D36">
              <w:rPr>
                <w:sz w:val="16"/>
                <w:szCs w:val="16"/>
              </w:rPr>
              <w:t>0,0</w:t>
            </w:r>
          </w:p>
        </w:tc>
        <w:tc>
          <w:tcPr>
            <w:tcW w:w="621" w:type="dxa"/>
            <w:noWrap/>
          </w:tcPr>
          <w:p w14:paraId="45EE2F0A" w14:textId="77777777" w:rsidR="00342966" w:rsidRPr="00684D36" w:rsidRDefault="00342966" w:rsidP="00342966">
            <w:pPr>
              <w:rPr>
                <w:sz w:val="16"/>
                <w:szCs w:val="16"/>
              </w:rPr>
            </w:pPr>
            <w:r w:rsidRPr="00684D36">
              <w:rPr>
                <w:sz w:val="16"/>
                <w:szCs w:val="16"/>
              </w:rPr>
              <w:t>0,0</w:t>
            </w:r>
          </w:p>
        </w:tc>
        <w:tc>
          <w:tcPr>
            <w:tcW w:w="621" w:type="dxa"/>
            <w:noWrap/>
          </w:tcPr>
          <w:p w14:paraId="5D8F5E16" w14:textId="77777777" w:rsidR="00342966" w:rsidRPr="00684D36" w:rsidRDefault="00342966" w:rsidP="00342966">
            <w:pPr>
              <w:rPr>
                <w:sz w:val="16"/>
                <w:szCs w:val="16"/>
              </w:rPr>
            </w:pPr>
            <w:r w:rsidRPr="00684D36">
              <w:rPr>
                <w:sz w:val="16"/>
                <w:szCs w:val="16"/>
              </w:rPr>
              <w:t>0,0</w:t>
            </w:r>
          </w:p>
        </w:tc>
        <w:tc>
          <w:tcPr>
            <w:tcW w:w="941" w:type="dxa"/>
            <w:vMerge/>
          </w:tcPr>
          <w:p w14:paraId="60194875" w14:textId="77777777" w:rsidR="00342966" w:rsidRPr="00684D36" w:rsidRDefault="00342966" w:rsidP="00342966">
            <w:pPr>
              <w:rPr>
                <w:sz w:val="16"/>
                <w:szCs w:val="16"/>
              </w:rPr>
            </w:pPr>
          </w:p>
        </w:tc>
        <w:tc>
          <w:tcPr>
            <w:tcW w:w="1093" w:type="dxa"/>
            <w:vMerge/>
          </w:tcPr>
          <w:p w14:paraId="44FDA1DF" w14:textId="77777777" w:rsidR="00342966" w:rsidRPr="00684D36" w:rsidRDefault="00342966" w:rsidP="00342966">
            <w:pPr>
              <w:rPr>
                <w:sz w:val="16"/>
                <w:szCs w:val="16"/>
              </w:rPr>
            </w:pPr>
          </w:p>
        </w:tc>
        <w:tc>
          <w:tcPr>
            <w:tcW w:w="868" w:type="dxa"/>
            <w:vMerge/>
          </w:tcPr>
          <w:p w14:paraId="5137BB08" w14:textId="77777777" w:rsidR="00342966" w:rsidRPr="00684D36" w:rsidRDefault="00342966" w:rsidP="00342966">
            <w:pPr>
              <w:rPr>
                <w:sz w:val="16"/>
                <w:szCs w:val="16"/>
              </w:rPr>
            </w:pPr>
          </w:p>
        </w:tc>
        <w:tc>
          <w:tcPr>
            <w:tcW w:w="1329" w:type="dxa"/>
            <w:vMerge/>
          </w:tcPr>
          <w:p w14:paraId="620F05A2" w14:textId="77777777" w:rsidR="00342966" w:rsidRPr="00684D36" w:rsidRDefault="00342966" w:rsidP="00342966">
            <w:pPr>
              <w:rPr>
                <w:sz w:val="16"/>
                <w:szCs w:val="16"/>
              </w:rPr>
            </w:pPr>
          </w:p>
        </w:tc>
        <w:tc>
          <w:tcPr>
            <w:tcW w:w="939" w:type="dxa"/>
            <w:vMerge/>
          </w:tcPr>
          <w:p w14:paraId="75580EFC" w14:textId="77777777" w:rsidR="00342966" w:rsidRPr="00684D36" w:rsidRDefault="00342966" w:rsidP="00342966">
            <w:pPr>
              <w:rPr>
                <w:sz w:val="16"/>
                <w:szCs w:val="16"/>
              </w:rPr>
            </w:pPr>
          </w:p>
        </w:tc>
      </w:tr>
      <w:tr w:rsidR="00342966" w:rsidRPr="00684D36" w14:paraId="08C78402" w14:textId="77777777" w:rsidTr="00342966">
        <w:trPr>
          <w:trHeight w:val="465"/>
        </w:trPr>
        <w:tc>
          <w:tcPr>
            <w:tcW w:w="709" w:type="dxa"/>
            <w:vMerge/>
            <w:hideMark/>
          </w:tcPr>
          <w:p w14:paraId="1AEBB92C" w14:textId="77777777" w:rsidR="00342966" w:rsidRPr="00684D36" w:rsidRDefault="00342966" w:rsidP="00342966">
            <w:pPr>
              <w:rPr>
                <w:sz w:val="16"/>
                <w:szCs w:val="16"/>
              </w:rPr>
            </w:pPr>
          </w:p>
        </w:tc>
        <w:tc>
          <w:tcPr>
            <w:tcW w:w="1328" w:type="dxa"/>
            <w:vMerge/>
            <w:hideMark/>
          </w:tcPr>
          <w:p w14:paraId="602B9B35" w14:textId="77777777" w:rsidR="00342966" w:rsidRPr="00684D36" w:rsidRDefault="00342966" w:rsidP="00342966">
            <w:pPr>
              <w:rPr>
                <w:sz w:val="16"/>
                <w:szCs w:val="16"/>
              </w:rPr>
            </w:pPr>
          </w:p>
        </w:tc>
        <w:tc>
          <w:tcPr>
            <w:tcW w:w="1932" w:type="dxa"/>
            <w:vMerge/>
            <w:hideMark/>
          </w:tcPr>
          <w:p w14:paraId="03EE3260" w14:textId="77777777" w:rsidR="00342966" w:rsidRPr="00684D36" w:rsidRDefault="00342966" w:rsidP="00342966">
            <w:pPr>
              <w:rPr>
                <w:sz w:val="16"/>
                <w:szCs w:val="16"/>
              </w:rPr>
            </w:pPr>
          </w:p>
        </w:tc>
        <w:tc>
          <w:tcPr>
            <w:tcW w:w="1591" w:type="dxa"/>
            <w:hideMark/>
          </w:tcPr>
          <w:p w14:paraId="640F327D"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3610C64B" w14:textId="77777777" w:rsidR="00342966" w:rsidRPr="00684D36" w:rsidRDefault="00342966" w:rsidP="00342966">
            <w:pPr>
              <w:rPr>
                <w:sz w:val="16"/>
                <w:szCs w:val="16"/>
              </w:rPr>
            </w:pPr>
            <w:r w:rsidRPr="00684D36">
              <w:rPr>
                <w:sz w:val="16"/>
                <w:szCs w:val="16"/>
              </w:rPr>
              <w:t>0,0</w:t>
            </w:r>
          </w:p>
        </w:tc>
        <w:tc>
          <w:tcPr>
            <w:tcW w:w="621" w:type="dxa"/>
            <w:noWrap/>
          </w:tcPr>
          <w:p w14:paraId="3C93FFC4" w14:textId="77777777" w:rsidR="00342966" w:rsidRPr="00684D36" w:rsidRDefault="00342966" w:rsidP="00342966">
            <w:pPr>
              <w:rPr>
                <w:sz w:val="16"/>
                <w:szCs w:val="16"/>
              </w:rPr>
            </w:pPr>
            <w:r w:rsidRPr="00684D36">
              <w:rPr>
                <w:sz w:val="16"/>
                <w:szCs w:val="16"/>
              </w:rPr>
              <w:t>0,0</w:t>
            </w:r>
          </w:p>
        </w:tc>
        <w:tc>
          <w:tcPr>
            <w:tcW w:w="621" w:type="dxa"/>
            <w:noWrap/>
          </w:tcPr>
          <w:p w14:paraId="14C7D7D9" w14:textId="77777777" w:rsidR="00342966" w:rsidRPr="00684D36" w:rsidRDefault="00342966" w:rsidP="00342966">
            <w:pPr>
              <w:rPr>
                <w:sz w:val="16"/>
                <w:szCs w:val="16"/>
              </w:rPr>
            </w:pPr>
            <w:r w:rsidRPr="00684D36">
              <w:rPr>
                <w:sz w:val="16"/>
                <w:szCs w:val="16"/>
              </w:rPr>
              <w:t>0,0</w:t>
            </w:r>
          </w:p>
        </w:tc>
        <w:tc>
          <w:tcPr>
            <w:tcW w:w="621" w:type="dxa"/>
            <w:noWrap/>
          </w:tcPr>
          <w:p w14:paraId="51B06AE9" w14:textId="77777777" w:rsidR="00342966" w:rsidRPr="00684D36" w:rsidRDefault="00342966" w:rsidP="00342966">
            <w:pPr>
              <w:rPr>
                <w:sz w:val="16"/>
                <w:szCs w:val="16"/>
              </w:rPr>
            </w:pPr>
            <w:r w:rsidRPr="00684D36">
              <w:rPr>
                <w:sz w:val="16"/>
                <w:szCs w:val="16"/>
              </w:rPr>
              <w:t>0,0</w:t>
            </w:r>
          </w:p>
        </w:tc>
        <w:tc>
          <w:tcPr>
            <w:tcW w:w="621" w:type="dxa"/>
            <w:noWrap/>
          </w:tcPr>
          <w:p w14:paraId="780246A1" w14:textId="77777777" w:rsidR="00342966" w:rsidRPr="00684D36" w:rsidRDefault="00342966" w:rsidP="00342966">
            <w:pPr>
              <w:rPr>
                <w:sz w:val="16"/>
                <w:szCs w:val="16"/>
              </w:rPr>
            </w:pPr>
            <w:r w:rsidRPr="00684D36">
              <w:rPr>
                <w:sz w:val="16"/>
                <w:szCs w:val="16"/>
              </w:rPr>
              <w:t>0,0</w:t>
            </w:r>
          </w:p>
        </w:tc>
        <w:tc>
          <w:tcPr>
            <w:tcW w:w="621" w:type="dxa"/>
            <w:noWrap/>
          </w:tcPr>
          <w:p w14:paraId="0A5C9477" w14:textId="77777777" w:rsidR="00342966" w:rsidRPr="00684D36" w:rsidRDefault="00342966" w:rsidP="00342966">
            <w:pPr>
              <w:rPr>
                <w:sz w:val="16"/>
                <w:szCs w:val="16"/>
              </w:rPr>
            </w:pPr>
            <w:r w:rsidRPr="00684D36">
              <w:rPr>
                <w:sz w:val="16"/>
                <w:szCs w:val="16"/>
              </w:rPr>
              <w:t>0,0</w:t>
            </w:r>
          </w:p>
        </w:tc>
        <w:tc>
          <w:tcPr>
            <w:tcW w:w="621" w:type="dxa"/>
            <w:noWrap/>
          </w:tcPr>
          <w:p w14:paraId="1CB84404" w14:textId="77777777" w:rsidR="00342966" w:rsidRPr="00684D36" w:rsidRDefault="00342966" w:rsidP="00342966">
            <w:pPr>
              <w:rPr>
                <w:sz w:val="16"/>
                <w:szCs w:val="16"/>
              </w:rPr>
            </w:pPr>
            <w:r w:rsidRPr="00684D36">
              <w:rPr>
                <w:sz w:val="16"/>
                <w:szCs w:val="16"/>
              </w:rPr>
              <w:t>0,0</w:t>
            </w:r>
          </w:p>
        </w:tc>
        <w:tc>
          <w:tcPr>
            <w:tcW w:w="941" w:type="dxa"/>
            <w:vMerge/>
          </w:tcPr>
          <w:p w14:paraId="64161C6D" w14:textId="77777777" w:rsidR="00342966" w:rsidRPr="00684D36" w:rsidRDefault="00342966" w:rsidP="00342966">
            <w:pPr>
              <w:rPr>
                <w:sz w:val="16"/>
                <w:szCs w:val="16"/>
              </w:rPr>
            </w:pPr>
          </w:p>
        </w:tc>
        <w:tc>
          <w:tcPr>
            <w:tcW w:w="1093" w:type="dxa"/>
            <w:vMerge/>
          </w:tcPr>
          <w:p w14:paraId="3F4D6CAC" w14:textId="77777777" w:rsidR="00342966" w:rsidRPr="00684D36" w:rsidRDefault="00342966" w:rsidP="00342966">
            <w:pPr>
              <w:rPr>
                <w:sz w:val="16"/>
                <w:szCs w:val="16"/>
              </w:rPr>
            </w:pPr>
          </w:p>
        </w:tc>
        <w:tc>
          <w:tcPr>
            <w:tcW w:w="868" w:type="dxa"/>
            <w:vMerge/>
          </w:tcPr>
          <w:p w14:paraId="184ECB9E" w14:textId="77777777" w:rsidR="00342966" w:rsidRPr="00684D36" w:rsidRDefault="00342966" w:rsidP="00342966">
            <w:pPr>
              <w:rPr>
                <w:sz w:val="16"/>
                <w:szCs w:val="16"/>
              </w:rPr>
            </w:pPr>
          </w:p>
        </w:tc>
        <w:tc>
          <w:tcPr>
            <w:tcW w:w="1329" w:type="dxa"/>
            <w:vMerge/>
          </w:tcPr>
          <w:p w14:paraId="21E62AAA" w14:textId="77777777" w:rsidR="00342966" w:rsidRPr="00684D36" w:rsidRDefault="00342966" w:rsidP="00342966">
            <w:pPr>
              <w:rPr>
                <w:sz w:val="16"/>
                <w:szCs w:val="16"/>
              </w:rPr>
            </w:pPr>
          </w:p>
        </w:tc>
        <w:tc>
          <w:tcPr>
            <w:tcW w:w="939" w:type="dxa"/>
            <w:vMerge/>
          </w:tcPr>
          <w:p w14:paraId="15FF936D" w14:textId="77777777" w:rsidR="00342966" w:rsidRPr="00684D36" w:rsidRDefault="00342966" w:rsidP="00342966">
            <w:pPr>
              <w:rPr>
                <w:sz w:val="16"/>
                <w:szCs w:val="16"/>
              </w:rPr>
            </w:pPr>
          </w:p>
        </w:tc>
      </w:tr>
      <w:tr w:rsidR="00342966" w:rsidRPr="00684D36" w14:paraId="1888A5A5" w14:textId="77777777" w:rsidTr="00342966">
        <w:trPr>
          <w:trHeight w:val="240"/>
        </w:trPr>
        <w:tc>
          <w:tcPr>
            <w:tcW w:w="709" w:type="dxa"/>
            <w:vMerge/>
            <w:hideMark/>
          </w:tcPr>
          <w:p w14:paraId="691FF82C" w14:textId="77777777" w:rsidR="00342966" w:rsidRPr="00684D36" w:rsidRDefault="00342966" w:rsidP="00342966">
            <w:pPr>
              <w:rPr>
                <w:sz w:val="16"/>
                <w:szCs w:val="16"/>
              </w:rPr>
            </w:pPr>
          </w:p>
        </w:tc>
        <w:tc>
          <w:tcPr>
            <w:tcW w:w="1328" w:type="dxa"/>
            <w:vMerge/>
            <w:hideMark/>
          </w:tcPr>
          <w:p w14:paraId="0A8099B6" w14:textId="77777777" w:rsidR="00342966" w:rsidRPr="00684D36" w:rsidRDefault="00342966" w:rsidP="00342966">
            <w:pPr>
              <w:rPr>
                <w:sz w:val="16"/>
                <w:szCs w:val="16"/>
              </w:rPr>
            </w:pPr>
          </w:p>
        </w:tc>
        <w:tc>
          <w:tcPr>
            <w:tcW w:w="1932" w:type="dxa"/>
            <w:vMerge/>
            <w:hideMark/>
          </w:tcPr>
          <w:p w14:paraId="029599E9" w14:textId="77777777" w:rsidR="00342966" w:rsidRPr="00684D36" w:rsidRDefault="00342966" w:rsidP="00342966">
            <w:pPr>
              <w:rPr>
                <w:sz w:val="16"/>
                <w:szCs w:val="16"/>
              </w:rPr>
            </w:pPr>
          </w:p>
        </w:tc>
        <w:tc>
          <w:tcPr>
            <w:tcW w:w="1591" w:type="dxa"/>
            <w:hideMark/>
          </w:tcPr>
          <w:p w14:paraId="403E3B5D" w14:textId="77777777" w:rsidR="00342966" w:rsidRPr="00684D36" w:rsidRDefault="00342966" w:rsidP="00342966">
            <w:pPr>
              <w:rPr>
                <w:sz w:val="16"/>
                <w:szCs w:val="16"/>
              </w:rPr>
            </w:pPr>
            <w:r w:rsidRPr="00684D36">
              <w:rPr>
                <w:sz w:val="16"/>
                <w:szCs w:val="16"/>
              </w:rPr>
              <w:t>бюджет ГО</w:t>
            </w:r>
          </w:p>
        </w:tc>
        <w:tc>
          <w:tcPr>
            <w:tcW w:w="711" w:type="dxa"/>
            <w:noWrap/>
            <w:hideMark/>
          </w:tcPr>
          <w:p w14:paraId="2E782FB6" w14:textId="77777777" w:rsidR="00342966" w:rsidRPr="00684D36" w:rsidRDefault="00342966" w:rsidP="00342966">
            <w:pPr>
              <w:rPr>
                <w:sz w:val="16"/>
                <w:szCs w:val="16"/>
              </w:rPr>
            </w:pPr>
            <w:r w:rsidRPr="00684D36">
              <w:rPr>
                <w:sz w:val="16"/>
                <w:szCs w:val="16"/>
              </w:rPr>
              <w:t>0,0</w:t>
            </w:r>
          </w:p>
        </w:tc>
        <w:tc>
          <w:tcPr>
            <w:tcW w:w="621" w:type="dxa"/>
            <w:noWrap/>
            <w:hideMark/>
          </w:tcPr>
          <w:p w14:paraId="53CB2A30" w14:textId="77777777" w:rsidR="00342966" w:rsidRPr="00684D36" w:rsidRDefault="00342966" w:rsidP="00342966">
            <w:pPr>
              <w:rPr>
                <w:sz w:val="16"/>
                <w:szCs w:val="16"/>
              </w:rPr>
            </w:pPr>
            <w:r w:rsidRPr="00684D36">
              <w:rPr>
                <w:sz w:val="16"/>
                <w:szCs w:val="16"/>
              </w:rPr>
              <w:t>0,0</w:t>
            </w:r>
          </w:p>
        </w:tc>
        <w:tc>
          <w:tcPr>
            <w:tcW w:w="621" w:type="dxa"/>
            <w:noWrap/>
            <w:hideMark/>
          </w:tcPr>
          <w:p w14:paraId="341E61CF" w14:textId="77777777" w:rsidR="00342966" w:rsidRPr="00684D36" w:rsidRDefault="00342966" w:rsidP="00342966">
            <w:pPr>
              <w:rPr>
                <w:sz w:val="16"/>
                <w:szCs w:val="16"/>
              </w:rPr>
            </w:pPr>
            <w:r w:rsidRPr="00684D36">
              <w:rPr>
                <w:sz w:val="16"/>
                <w:szCs w:val="16"/>
              </w:rPr>
              <w:t>0,0</w:t>
            </w:r>
          </w:p>
        </w:tc>
        <w:tc>
          <w:tcPr>
            <w:tcW w:w="621" w:type="dxa"/>
            <w:noWrap/>
            <w:hideMark/>
          </w:tcPr>
          <w:p w14:paraId="0C9B0B08" w14:textId="77777777" w:rsidR="00342966" w:rsidRPr="00684D36" w:rsidRDefault="00342966" w:rsidP="00342966">
            <w:pPr>
              <w:rPr>
                <w:sz w:val="16"/>
                <w:szCs w:val="16"/>
              </w:rPr>
            </w:pPr>
            <w:r w:rsidRPr="00684D36">
              <w:rPr>
                <w:sz w:val="16"/>
                <w:szCs w:val="16"/>
              </w:rPr>
              <w:t>0,0</w:t>
            </w:r>
          </w:p>
        </w:tc>
        <w:tc>
          <w:tcPr>
            <w:tcW w:w="621" w:type="dxa"/>
            <w:noWrap/>
            <w:hideMark/>
          </w:tcPr>
          <w:p w14:paraId="3302FAAA" w14:textId="77777777" w:rsidR="00342966" w:rsidRPr="00684D36" w:rsidRDefault="00342966" w:rsidP="00342966">
            <w:pPr>
              <w:rPr>
                <w:sz w:val="16"/>
                <w:szCs w:val="16"/>
              </w:rPr>
            </w:pPr>
            <w:r w:rsidRPr="00684D36">
              <w:rPr>
                <w:sz w:val="16"/>
                <w:szCs w:val="16"/>
              </w:rPr>
              <w:t>0,0</w:t>
            </w:r>
          </w:p>
        </w:tc>
        <w:tc>
          <w:tcPr>
            <w:tcW w:w="621" w:type="dxa"/>
            <w:noWrap/>
            <w:hideMark/>
          </w:tcPr>
          <w:p w14:paraId="14570D8C" w14:textId="77777777" w:rsidR="00342966" w:rsidRPr="00684D36" w:rsidRDefault="00342966" w:rsidP="00342966">
            <w:pPr>
              <w:rPr>
                <w:sz w:val="16"/>
                <w:szCs w:val="16"/>
              </w:rPr>
            </w:pPr>
            <w:r w:rsidRPr="00684D36">
              <w:rPr>
                <w:sz w:val="16"/>
                <w:szCs w:val="16"/>
              </w:rPr>
              <w:t>0,0</w:t>
            </w:r>
          </w:p>
        </w:tc>
        <w:tc>
          <w:tcPr>
            <w:tcW w:w="621" w:type="dxa"/>
            <w:noWrap/>
            <w:hideMark/>
          </w:tcPr>
          <w:p w14:paraId="6AAF79C4" w14:textId="77777777" w:rsidR="00342966" w:rsidRPr="00684D36" w:rsidRDefault="00342966" w:rsidP="00342966">
            <w:pPr>
              <w:rPr>
                <w:sz w:val="16"/>
                <w:szCs w:val="16"/>
              </w:rPr>
            </w:pPr>
            <w:r w:rsidRPr="00684D36">
              <w:rPr>
                <w:sz w:val="16"/>
                <w:szCs w:val="16"/>
              </w:rPr>
              <w:t>0,0</w:t>
            </w:r>
          </w:p>
        </w:tc>
        <w:tc>
          <w:tcPr>
            <w:tcW w:w="941" w:type="dxa"/>
            <w:vMerge/>
          </w:tcPr>
          <w:p w14:paraId="68DF4019" w14:textId="77777777" w:rsidR="00342966" w:rsidRPr="00684D36" w:rsidRDefault="00342966" w:rsidP="00342966">
            <w:pPr>
              <w:rPr>
                <w:sz w:val="16"/>
                <w:szCs w:val="16"/>
              </w:rPr>
            </w:pPr>
          </w:p>
        </w:tc>
        <w:tc>
          <w:tcPr>
            <w:tcW w:w="1093" w:type="dxa"/>
            <w:vMerge/>
          </w:tcPr>
          <w:p w14:paraId="57AAEE80" w14:textId="77777777" w:rsidR="00342966" w:rsidRPr="00684D36" w:rsidRDefault="00342966" w:rsidP="00342966">
            <w:pPr>
              <w:rPr>
                <w:sz w:val="16"/>
                <w:szCs w:val="16"/>
              </w:rPr>
            </w:pPr>
          </w:p>
        </w:tc>
        <w:tc>
          <w:tcPr>
            <w:tcW w:w="868" w:type="dxa"/>
            <w:vMerge/>
          </w:tcPr>
          <w:p w14:paraId="538C8229" w14:textId="77777777" w:rsidR="00342966" w:rsidRPr="00684D36" w:rsidRDefault="00342966" w:rsidP="00342966">
            <w:pPr>
              <w:rPr>
                <w:sz w:val="16"/>
                <w:szCs w:val="16"/>
              </w:rPr>
            </w:pPr>
          </w:p>
        </w:tc>
        <w:tc>
          <w:tcPr>
            <w:tcW w:w="1329" w:type="dxa"/>
            <w:vMerge/>
          </w:tcPr>
          <w:p w14:paraId="506A3AAE" w14:textId="77777777" w:rsidR="00342966" w:rsidRPr="00684D36" w:rsidRDefault="00342966" w:rsidP="00342966">
            <w:pPr>
              <w:rPr>
                <w:sz w:val="16"/>
                <w:szCs w:val="16"/>
              </w:rPr>
            </w:pPr>
          </w:p>
        </w:tc>
        <w:tc>
          <w:tcPr>
            <w:tcW w:w="939" w:type="dxa"/>
            <w:vMerge/>
          </w:tcPr>
          <w:p w14:paraId="165A129C" w14:textId="77777777" w:rsidR="00342966" w:rsidRPr="00684D36" w:rsidRDefault="00342966" w:rsidP="00342966">
            <w:pPr>
              <w:rPr>
                <w:sz w:val="16"/>
                <w:szCs w:val="16"/>
              </w:rPr>
            </w:pPr>
          </w:p>
        </w:tc>
      </w:tr>
      <w:tr w:rsidR="00342966" w:rsidRPr="00684D36" w14:paraId="241B1271" w14:textId="77777777" w:rsidTr="00342966">
        <w:trPr>
          <w:trHeight w:val="622"/>
        </w:trPr>
        <w:tc>
          <w:tcPr>
            <w:tcW w:w="709" w:type="dxa"/>
            <w:vMerge/>
            <w:hideMark/>
          </w:tcPr>
          <w:p w14:paraId="4D475C8B" w14:textId="77777777" w:rsidR="00342966" w:rsidRPr="00684D36" w:rsidRDefault="00342966" w:rsidP="00342966">
            <w:pPr>
              <w:rPr>
                <w:sz w:val="16"/>
                <w:szCs w:val="16"/>
              </w:rPr>
            </w:pPr>
          </w:p>
        </w:tc>
        <w:tc>
          <w:tcPr>
            <w:tcW w:w="1328" w:type="dxa"/>
            <w:vMerge/>
            <w:hideMark/>
          </w:tcPr>
          <w:p w14:paraId="45B623C7" w14:textId="77777777" w:rsidR="00342966" w:rsidRPr="00684D36" w:rsidRDefault="00342966" w:rsidP="00342966">
            <w:pPr>
              <w:rPr>
                <w:sz w:val="16"/>
                <w:szCs w:val="16"/>
              </w:rPr>
            </w:pPr>
          </w:p>
        </w:tc>
        <w:tc>
          <w:tcPr>
            <w:tcW w:w="1932" w:type="dxa"/>
            <w:vMerge/>
            <w:hideMark/>
          </w:tcPr>
          <w:p w14:paraId="7787569E" w14:textId="77777777" w:rsidR="00342966" w:rsidRPr="00684D36" w:rsidRDefault="00342966" w:rsidP="00342966">
            <w:pPr>
              <w:rPr>
                <w:sz w:val="16"/>
                <w:szCs w:val="16"/>
              </w:rPr>
            </w:pPr>
          </w:p>
        </w:tc>
        <w:tc>
          <w:tcPr>
            <w:tcW w:w="1591" w:type="dxa"/>
            <w:hideMark/>
          </w:tcPr>
          <w:p w14:paraId="1E12D6A0"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53C068E7" w14:textId="77777777" w:rsidR="00342966" w:rsidRPr="00684D36" w:rsidRDefault="00342966" w:rsidP="00342966">
            <w:pPr>
              <w:rPr>
                <w:sz w:val="16"/>
                <w:szCs w:val="16"/>
              </w:rPr>
            </w:pPr>
            <w:r w:rsidRPr="00684D36">
              <w:rPr>
                <w:sz w:val="16"/>
                <w:szCs w:val="16"/>
              </w:rPr>
              <w:t>0,0</w:t>
            </w:r>
          </w:p>
        </w:tc>
        <w:tc>
          <w:tcPr>
            <w:tcW w:w="621" w:type="dxa"/>
            <w:noWrap/>
            <w:hideMark/>
          </w:tcPr>
          <w:p w14:paraId="17854947" w14:textId="77777777" w:rsidR="00342966" w:rsidRPr="00684D36" w:rsidRDefault="00342966" w:rsidP="00342966">
            <w:pPr>
              <w:rPr>
                <w:sz w:val="16"/>
                <w:szCs w:val="16"/>
              </w:rPr>
            </w:pPr>
            <w:r w:rsidRPr="00684D36">
              <w:rPr>
                <w:sz w:val="16"/>
                <w:szCs w:val="16"/>
              </w:rPr>
              <w:t>0,0</w:t>
            </w:r>
          </w:p>
        </w:tc>
        <w:tc>
          <w:tcPr>
            <w:tcW w:w="621" w:type="dxa"/>
            <w:noWrap/>
            <w:hideMark/>
          </w:tcPr>
          <w:p w14:paraId="6F58D6B9" w14:textId="77777777" w:rsidR="00342966" w:rsidRPr="00684D36" w:rsidRDefault="00342966" w:rsidP="00342966">
            <w:pPr>
              <w:rPr>
                <w:sz w:val="16"/>
                <w:szCs w:val="16"/>
              </w:rPr>
            </w:pPr>
            <w:r w:rsidRPr="00684D36">
              <w:rPr>
                <w:sz w:val="16"/>
                <w:szCs w:val="16"/>
              </w:rPr>
              <w:t>0,0</w:t>
            </w:r>
          </w:p>
        </w:tc>
        <w:tc>
          <w:tcPr>
            <w:tcW w:w="621" w:type="dxa"/>
            <w:noWrap/>
            <w:hideMark/>
          </w:tcPr>
          <w:p w14:paraId="3E325E4F" w14:textId="77777777" w:rsidR="00342966" w:rsidRPr="00684D36" w:rsidRDefault="00342966" w:rsidP="00342966">
            <w:pPr>
              <w:rPr>
                <w:sz w:val="16"/>
                <w:szCs w:val="16"/>
              </w:rPr>
            </w:pPr>
            <w:r w:rsidRPr="00684D36">
              <w:rPr>
                <w:sz w:val="16"/>
                <w:szCs w:val="16"/>
              </w:rPr>
              <w:t>0,0</w:t>
            </w:r>
          </w:p>
        </w:tc>
        <w:tc>
          <w:tcPr>
            <w:tcW w:w="621" w:type="dxa"/>
            <w:noWrap/>
            <w:hideMark/>
          </w:tcPr>
          <w:p w14:paraId="2D58D424" w14:textId="77777777" w:rsidR="00342966" w:rsidRPr="00684D36" w:rsidRDefault="00342966" w:rsidP="00342966">
            <w:pPr>
              <w:rPr>
                <w:sz w:val="16"/>
                <w:szCs w:val="16"/>
              </w:rPr>
            </w:pPr>
            <w:r w:rsidRPr="00684D36">
              <w:rPr>
                <w:sz w:val="16"/>
                <w:szCs w:val="16"/>
              </w:rPr>
              <w:t>0,0</w:t>
            </w:r>
          </w:p>
        </w:tc>
        <w:tc>
          <w:tcPr>
            <w:tcW w:w="621" w:type="dxa"/>
            <w:noWrap/>
            <w:hideMark/>
          </w:tcPr>
          <w:p w14:paraId="43CF41F1" w14:textId="77777777" w:rsidR="00342966" w:rsidRPr="00684D36" w:rsidRDefault="00342966" w:rsidP="00342966">
            <w:pPr>
              <w:rPr>
                <w:sz w:val="16"/>
                <w:szCs w:val="16"/>
              </w:rPr>
            </w:pPr>
            <w:r w:rsidRPr="00684D36">
              <w:rPr>
                <w:sz w:val="16"/>
                <w:szCs w:val="16"/>
              </w:rPr>
              <w:t>0,0</w:t>
            </w:r>
          </w:p>
        </w:tc>
        <w:tc>
          <w:tcPr>
            <w:tcW w:w="621" w:type="dxa"/>
            <w:noWrap/>
            <w:hideMark/>
          </w:tcPr>
          <w:p w14:paraId="0121A4BA" w14:textId="77777777" w:rsidR="00342966" w:rsidRPr="00684D36" w:rsidRDefault="00342966" w:rsidP="00342966">
            <w:pPr>
              <w:rPr>
                <w:sz w:val="16"/>
                <w:szCs w:val="16"/>
              </w:rPr>
            </w:pPr>
            <w:r w:rsidRPr="00684D36">
              <w:rPr>
                <w:sz w:val="16"/>
                <w:szCs w:val="16"/>
              </w:rPr>
              <w:t>0,0</w:t>
            </w:r>
          </w:p>
        </w:tc>
        <w:tc>
          <w:tcPr>
            <w:tcW w:w="941" w:type="dxa"/>
            <w:vMerge/>
          </w:tcPr>
          <w:p w14:paraId="02B935D0" w14:textId="77777777" w:rsidR="00342966" w:rsidRPr="00684D36" w:rsidRDefault="00342966" w:rsidP="00342966">
            <w:pPr>
              <w:rPr>
                <w:sz w:val="16"/>
                <w:szCs w:val="16"/>
              </w:rPr>
            </w:pPr>
          </w:p>
        </w:tc>
        <w:tc>
          <w:tcPr>
            <w:tcW w:w="1093" w:type="dxa"/>
            <w:vMerge/>
          </w:tcPr>
          <w:p w14:paraId="16520F8F" w14:textId="77777777" w:rsidR="00342966" w:rsidRPr="00684D36" w:rsidRDefault="00342966" w:rsidP="00342966">
            <w:pPr>
              <w:rPr>
                <w:sz w:val="16"/>
                <w:szCs w:val="16"/>
              </w:rPr>
            </w:pPr>
          </w:p>
        </w:tc>
        <w:tc>
          <w:tcPr>
            <w:tcW w:w="868" w:type="dxa"/>
            <w:vMerge/>
          </w:tcPr>
          <w:p w14:paraId="652B9941" w14:textId="77777777" w:rsidR="00342966" w:rsidRPr="00684D36" w:rsidRDefault="00342966" w:rsidP="00342966">
            <w:pPr>
              <w:rPr>
                <w:sz w:val="16"/>
                <w:szCs w:val="16"/>
              </w:rPr>
            </w:pPr>
          </w:p>
        </w:tc>
        <w:tc>
          <w:tcPr>
            <w:tcW w:w="1329" w:type="dxa"/>
            <w:vMerge/>
          </w:tcPr>
          <w:p w14:paraId="54A33BED" w14:textId="77777777" w:rsidR="00342966" w:rsidRPr="00684D36" w:rsidRDefault="00342966" w:rsidP="00342966">
            <w:pPr>
              <w:rPr>
                <w:sz w:val="16"/>
                <w:szCs w:val="16"/>
              </w:rPr>
            </w:pPr>
          </w:p>
        </w:tc>
        <w:tc>
          <w:tcPr>
            <w:tcW w:w="939" w:type="dxa"/>
            <w:vMerge/>
          </w:tcPr>
          <w:p w14:paraId="153EC512" w14:textId="77777777" w:rsidR="00342966" w:rsidRPr="00684D36" w:rsidRDefault="00342966" w:rsidP="00342966">
            <w:pPr>
              <w:rPr>
                <w:sz w:val="16"/>
                <w:szCs w:val="16"/>
              </w:rPr>
            </w:pPr>
          </w:p>
        </w:tc>
      </w:tr>
      <w:tr w:rsidR="00342966" w:rsidRPr="00684D36" w14:paraId="1CCA14AC" w14:textId="77777777" w:rsidTr="00342966">
        <w:trPr>
          <w:trHeight w:val="510"/>
        </w:trPr>
        <w:tc>
          <w:tcPr>
            <w:tcW w:w="709" w:type="dxa"/>
            <w:vMerge w:val="restart"/>
            <w:noWrap/>
            <w:hideMark/>
          </w:tcPr>
          <w:p w14:paraId="3D9F36CB" w14:textId="77777777" w:rsidR="00342966" w:rsidRPr="00684D36" w:rsidRDefault="00342966" w:rsidP="00342966">
            <w:pPr>
              <w:contextualSpacing/>
              <w:rPr>
                <w:iCs/>
                <w:sz w:val="16"/>
                <w:szCs w:val="16"/>
              </w:rPr>
            </w:pPr>
            <w:r w:rsidRPr="00684D36">
              <w:rPr>
                <w:iCs/>
                <w:sz w:val="16"/>
                <w:szCs w:val="16"/>
              </w:rPr>
              <w:t>1.2.1</w:t>
            </w:r>
          </w:p>
        </w:tc>
        <w:tc>
          <w:tcPr>
            <w:tcW w:w="1328" w:type="dxa"/>
            <w:vMerge w:val="restart"/>
            <w:hideMark/>
          </w:tcPr>
          <w:p w14:paraId="2005D700" w14:textId="77777777" w:rsidR="00342966" w:rsidRPr="00684D36" w:rsidRDefault="00342966" w:rsidP="00342966">
            <w:pPr>
              <w:contextualSpacing/>
              <w:rPr>
                <w:iCs/>
                <w:sz w:val="16"/>
                <w:szCs w:val="16"/>
              </w:rPr>
            </w:pPr>
            <w:r w:rsidRPr="00684D36">
              <w:rPr>
                <w:iCs/>
                <w:sz w:val="16"/>
                <w:szCs w:val="16"/>
              </w:rPr>
              <w:t>Мониторинг межнациональных и межэтнических отношений в городском округе город Октябрьский Республики Башкортостан</w:t>
            </w:r>
          </w:p>
        </w:tc>
        <w:tc>
          <w:tcPr>
            <w:tcW w:w="1932" w:type="dxa"/>
            <w:vMerge w:val="restart"/>
            <w:hideMark/>
          </w:tcPr>
          <w:p w14:paraId="1B15D8E5" w14:textId="77777777" w:rsidR="00342966" w:rsidRPr="00684D36" w:rsidRDefault="00342966" w:rsidP="00342966">
            <w:pPr>
              <w:contextualSpacing/>
              <w:rPr>
                <w:bCs/>
                <w:sz w:val="16"/>
                <w:szCs w:val="16"/>
              </w:rPr>
            </w:pPr>
            <w:r w:rsidRPr="00684D36">
              <w:rPr>
                <w:sz w:val="16"/>
                <w:szCs w:val="16"/>
              </w:rPr>
              <w:t>Отдел культуры, Отдел образования,</w:t>
            </w:r>
            <w:r w:rsidRPr="00684D36">
              <w:rPr>
                <w:bCs/>
                <w:sz w:val="16"/>
                <w:szCs w:val="16"/>
              </w:rPr>
              <w:t xml:space="preserve"> Дворец молодежи,</w:t>
            </w:r>
          </w:p>
          <w:p w14:paraId="302E7E04" w14:textId="77777777" w:rsidR="00342966" w:rsidRPr="00684D36" w:rsidRDefault="00342966" w:rsidP="00342966">
            <w:pPr>
              <w:ind w:right="-108"/>
              <w:contextualSpacing/>
              <w:rPr>
                <w:sz w:val="16"/>
                <w:szCs w:val="16"/>
              </w:rPr>
            </w:pPr>
            <w:r w:rsidRPr="00684D36">
              <w:rPr>
                <w:sz w:val="16"/>
                <w:szCs w:val="16"/>
              </w:rPr>
              <w:t>учреждения культуры, образовательные учреждения, общественные организации – по согласованию</w:t>
            </w:r>
          </w:p>
        </w:tc>
        <w:tc>
          <w:tcPr>
            <w:tcW w:w="1591" w:type="dxa"/>
            <w:hideMark/>
          </w:tcPr>
          <w:p w14:paraId="02A53B78"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hideMark/>
          </w:tcPr>
          <w:p w14:paraId="17E7202C" w14:textId="77777777" w:rsidR="00342966" w:rsidRPr="00684D36" w:rsidRDefault="00342966" w:rsidP="00342966">
            <w:pPr>
              <w:rPr>
                <w:sz w:val="16"/>
                <w:szCs w:val="16"/>
              </w:rPr>
            </w:pPr>
            <w:r w:rsidRPr="00684D36">
              <w:rPr>
                <w:sz w:val="16"/>
                <w:szCs w:val="16"/>
              </w:rPr>
              <w:t>0,0</w:t>
            </w:r>
          </w:p>
        </w:tc>
        <w:tc>
          <w:tcPr>
            <w:tcW w:w="621" w:type="dxa"/>
            <w:noWrap/>
            <w:hideMark/>
          </w:tcPr>
          <w:p w14:paraId="18C9E698" w14:textId="77777777" w:rsidR="00342966" w:rsidRPr="00684D36" w:rsidRDefault="00342966" w:rsidP="00342966">
            <w:pPr>
              <w:rPr>
                <w:sz w:val="16"/>
                <w:szCs w:val="16"/>
              </w:rPr>
            </w:pPr>
            <w:r w:rsidRPr="00684D36">
              <w:rPr>
                <w:sz w:val="16"/>
                <w:szCs w:val="16"/>
              </w:rPr>
              <w:t>0,0</w:t>
            </w:r>
          </w:p>
        </w:tc>
        <w:tc>
          <w:tcPr>
            <w:tcW w:w="621" w:type="dxa"/>
            <w:noWrap/>
            <w:hideMark/>
          </w:tcPr>
          <w:p w14:paraId="14A01EF3" w14:textId="77777777" w:rsidR="00342966" w:rsidRPr="00684D36" w:rsidRDefault="00342966" w:rsidP="00342966">
            <w:pPr>
              <w:rPr>
                <w:sz w:val="16"/>
                <w:szCs w:val="16"/>
              </w:rPr>
            </w:pPr>
            <w:r w:rsidRPr="00684D36">
              <w:rPr>
                <w:sz w:val="16"/>
                <w:szCs w:val="16"/>
              </w:rPr>
              <w:t>0,0</w:t>
            </w:r>
          </w:p>
        </w:tc>
        <w:tc>
          <w:tcPr>
            <w:tcW w:w="621" w:type="dxa"/>
            <w:noWrap/>
            <w:hideMark/>
          </w:tcPr>
          <w:p w14:paraId="5DD01FED" w14:textId="77777777" w:rsidR="00342966" w:rsidRPr="00684D36" w:rsidRDefault="00342966" w:rsidP="00342966">
            <w:pPr>
              <w:rPr>
                <w:sz w:val="16"/>
                <w:szCs w:val="16"/>
              </w:rPr>
            </w:pPr>
            <w:r w:rsidRPr="00684D36">
              <w:rPr>
                <w:sz w:val="16"/>
                <w:szCs w:val="16"/>
              </w:rPr>
              <w:t>0,0</w:t>
            </w:r>
          </w:p>
        </w:tc>
        <w:tc>
          <w:tcPr>
            <w:tcW w:w="621" w:type="dxa"/>
            <w:noWrap/>
            <w:hideMark/>
          </w:tcPr>
          <w:p w14:paraId="1465A429" w14:textId="77777777" w:rsidR="00342966" w:rsidRPr="00684D36" w:rsidRDefault="00342966" w:rsidP="00342966">
            <w:pPr>
              <w:rPr>
                <w:sz w:val="16"/>
                <w:szCs w:val="16"/>
              </w:rPr>
            </w:pPr>
            <w:r w:rsidRPr="00684D36">
              <w:rPr>
                <w:sz w:val="16"/>
                <w:szCs w:val="16"/>
              </w:rPr>
              <w:t>0,0</w:t>
            </w:r>
          </w:p>
        </w:tc>
        <w:tc>
          <w:tcPr>
            <w:tcW w:w="621" w:type="dxa"/>
            <w:noWrap/>
            <w:hideMark/>
          </w:tcPr>
          <w:p w14:paraId="1A57834D" w14:textId="77777777" w:rsidR="00342966" w:rsidRPr="00684D36" w:rsidRDefault="00342966" w:rsidP="00342966">
            <w:pPr>
              <w:rPr>
                <w:sz w:val="16"/>
                <w:szCs w:val="16"/>
              </w:rPr>
            </w:pPr>
            <w:r w:rsidRPr="00684D36">
              <w:rPr>
                <w:sz w:val="16"/>
                <w:szCs w:val="16"/>
              </w:rPr>
              <w:t>0,0</w:t>
            </w:r>
          </w:p>
        </w:tc>
        <w:tc>
          <w:tcPr>
            <w:tcW w:w="621" w:type="dxa"/>
            <w:noWrap/>
            <w:hideMark/>
          </w:tcPr>
          <w:p w14:paraId="2A54E29D" w14:textId="77777777" w:rsidR="00342966" w:rsidRPr="00684D36" w:rsidRDefault="00342966" w:rsidP="00342966">
            <w:pPr>
              <w:rPr>
                <w:sz w:val="16"/>
                <w:szCs w:val="16"/>
              </w:rPr>
            </w:pPr>
            <w:r w:rsidRPr="00684D36">
              <w:rPr>
                <w:sz w:val="16"/>
                <w:szCs w:val="16"/>
              </w:rPr>
              <w:t>0,0</w:t>
            </w:r>
          </w:p>
        </w:tc>
        <w:tc>
          <w:tcPr>
            <w:tcW w:w="941" w:type="dxa"/>
            <w:vMerge w:val="restart"/>
          </w:tcPr>
          <w:p w14:paraId="15865902"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5E116F80" w14:textId="77777777" w:rsidR="00342966" w:rsidRPr="00684D36" w:rsidRDefault="00342966" w:rsidP="00342966">
            <w:pPr>
              <w:jc w:val="center"/>
              <w:rPr>
                <w:sz w:val="16"/>
                <w:szCs w:val="16"/>
              </w:rPr>
            </w:pPr>
            <w:r w:rsidRPr="00684D36">
              <w:rPr>
                <w:sz w:val="16"/>
                <w:szCs w:val="16"/>
              </w:rPr>
              <w:t>2</w:t>
            </w:r>
          </w:p>
        </w:tc>
        <w:tc>
          <w:tcPr>
            <w:tcW w:w="868" w:type="dxa"/>
            <w:vMerge w:val="restart"/>
          </w:tcPr>
          <w:p w14:paraId="5DEF702B" w14:textId="77777777" w:rsidR="00342966" w:rsidRPr="00684D36" w:rsidRDefault="00342966" w:rsidP="00342966">
            <w:pPr>
              <w:jc w:val="center"/>
              <w:rPr>
                <w:sz w:val="16"/>
                <w:szCs w:val="16"/>
              </w:rPr>
            </w:pPr>
            <w:r w:rsidRPr="00684D36">
              <w:rPr>
                <w:sz w:val="16"/>
                <w:szCs w:val="16"/>
              </w:rPr>
              <w:t>х</w:t>
            </w:r>
          </w:p>
        </w:tc>
        <w:tc>
          <w:tcPr>
            <w:tcW w:w="1329" w:type="dxa"/>
            <w:vMerge w:val="restart"/>
          </w:tcPr>
          <w:p w14:paraId="45AF0653" w14:textId="77777777" w:rsidR="00342966" w:rsidRPr="00684D36" w:rsidRDefault="00342966" w:rsidP="00342966">
            <w:pPr>
              <w:rPr>
                <w:sz w:val="16"/>
                <w:szCs w:val="16"/>
              </w:rPr>
            </w:pPr>
            <w:r w:rsidRPr="00684D36">
              <w:rPr>
                <w:sz w:val="16"/>
                <w:szCs w:val="16"/>
              </w:rPr>
              <w:t>х</w:t>
            </w:r>
          </w:p>
        </w:tc>
        <w:tc>
          <w:tcPr>
            <w:tcW w:w="939" w:type="dxa"/>
            <w:vMerge w:val="restart"/>
          </w:tcPr>
          <w:p w14:paraId="66927CC9" w14:textId="77777777" w:rsidR="00342966" w:rsidRPr="00684D36" w:rsidRDefault="00342966" w:rsidP="00342966">
            <w:pPr>
              <w:rPr>
                <w:sz w:val="16"/>
                <w:szCs w:val="16"/>
              </w:rPr>
            </w:pPr>
            <w:r w:rsidRPr="00684D36">
              <w:rPr>
                <w:sz w:val="16"/>
                <w:szCs w:val="16"/>
              </w:rPr>
              <w:t>х</w:t>
            </w:r>
          </w:p>
        </w:tc>
      </w:tr>
      <w:tr w:rsidR="00342966" w:rsidRPr="00684D36" w14:paraId="2E7F3D33" w14:textId="77777777" w:rsidTr="00342966">
        <w:trPr>
          <w:trHeight w:val="222"/>
        </w:trPr>
        <w:tc>
          <w:tcPr>
            <w:tcW w:w="709" w:type="dxa"/>
            <w:vMerge/>
            <w:hideMark/>
          </w:tcPr>
          <w:p w14:paraId="0F87C24F" w14:textId="77777777" w:rsidR="00342966" w:rsidRPr="00684D36" w:rsidRDefault="00342966" w:rsidP="00342966">
            <w:pPr>
              <w:rPr>
                <w:sz w:val="16"/>
                <w:szCs w:val="16"/>
              </w:rPr>
            </w:pPr>
          </w:p>
        </w:tc>
        <w:tc>
          <w:tcPr>
            <w:tcW w:w="1328" w:type="dxa"/>
            <w:vMerge/>
            <w:hideMark/>
          </w:tcPr>
          <w:p w14:paraId="66361089" w14:textId="77777777" w:rsidR="00342966" w:rsidRPr="00684D36" w:rsidRDefault="00342966" w:rsidP="00342966">
            <w:pPr>
              <w:rPr>
                <w:sz w:val="16"/>
                <w:szCs w:val="16"/>
              </w:rPr>
            </w:pPr>
          </w:p>
        </w:tc>
        <w:tc>
          <w:tcPr>
            <w:tcW w:w="1932" w:type="dxa"/>
            <w:vMerge/>
            <w:hideMark/>
          </w:tcPr>
          <w:p w14:paraId="43254EAE" w14:textId="77777777" w:rsidR="00342966" w:rsidRPr="00684D36" w:rsidRDefault="00342966" w:rsidP="00342966">
            <w:pPr>
              <w:rPr>
                <w:sz w:val="16"/>
                <w:szCs w:val="16"/>
              </w:rPr>
            </w:pPr>
          </w:p>
        </w:tc>
        <w:tc>
          <w:tcPr>
            <w:tcW w:w="1591" w:type="dxa"/>
            <w:hideMark/>
          </w:tcPr>
          <w:p w14:paraId="09484D2B"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35C529F0" w14:textId="77777777" w:rsidR="00342966" w:rsidRPr="00684D36" w:rsidRDefault="00342966" w:rsidP="00342966">
            <w:pPr>
              <w:rPr>
                <w:sz w:val="16"/>
                <w:szCs w:val="16"/>
              </w:rPr>
            </w:pPr>
            <w:r w:rsidRPr="00684D36">
              <w:rPr>
                <w:sz w:val="16"/>
                <w:szCs w:val="16"/>
              </w:rPr>
              <w:t>0,0</w:t>
            </w:r>
          </w:p>
        </w:tc>
        <w:tc>
          <w:tcPr>
            <w:tcW w:w="621" w:type="dxa"/>
            <w:noWrap/>
            <w:hideMark/>
          </w:tcPr>
          <w:p w14:paraId="67E6A251" w14:textId="77777777" w:rsidR="00342966" w:rsidRPr="00684D36" w:rsidRDefault="00342966" w:rsidP="00342966">
            <w:pPr>
              <w:rPr>
                <w:sz w:val="16"/>
                <w:szCs w:val="16"/>
              </w:rPr>
            </w:pPr>
            <w:r w:rsidRPr="00684D36">
              <w:rPr>
                <w:sz w:val="16"/>
                <w:szCs w:val="16"/>
              </w:rPr>
              <w:t>0,0</w:t>
            </w:r>
          </w:p>
        </w:tc>
        <w:tc>
          <w:tcPr>
            <w:tcW w:w="621" w:type="dxa"/>
            <w:noWrap/>
            <w:hideMark/>
          </w:tcPr>
          <w:p w14:paraId="15EDFE3B" w14:textId="77777777" w:rsidR="00342966" w:rsidRPr="00684D36" w:rsidRDefault="00342966" w:rsidP="00342966">
            <w:pPr>
              <w:rPr>
                <w:sz w:val="16"/>
                <w:szCs w:val="16"/>
              </w:rPr>
            </w:pPr>
            <w:r w:rsidRPr="00684D36">
              <w:rPr>
                <w:sz w:val="16"/>
                <w:szCs w:val="16"/>
              </w:rPr>
              <w:t>0,0</w:t>
            </w:r>
          </w:p>
        </w:tc>
        <w:tc>
          <w:tcPr>
            <w:tcW w:w="621" w:type="dxa"/>
            <w:noWrap/>
            <w:hideMark/>
          </w:tcPr>
          <w:p w14:paraId="663EDA20" w14:textId="77777777" w:rsidR="00342966" w:rsidRPr="00684D36" w:rsidRDefault="00342966" w:rsidP="00342966">
            <w:pPr>
              <w:rPr>
                <w:sz w:val="16"/>
                <w:szCs w:val="16"/>
              </w:rPr>
            </w:pPr>
            <w:r w:rsidRPr="00684D36">
              <w:rPr>
                <w:sz w:val="16"/>
                <w:szCs w:val="16"/>
              </w:rPr>
              <w:t>0,0</w:t>
            </w:r>
          </w:p>
        </w:tc>
        <w:tc>
          <w:tcPr>
            <w:tcW w:w="621" w:type="dxa"/>
            <w:noWrap/>
            <w:hideMark/>
          </w:tcPr>
          <w:p w14:paraId="1442DC6A" w14:textId="77777777" w:rsidR="00342966" w:rsidRPr="00684D36" w:rsidRDefault="00342966" w:rsidP="00342966">
            <w:pPr>
              <w:rPr>
                <w:sz w:val="16"/>
                <w:szCs w:val="16"/>
              </w:rPr>
            </w:pPr>
            <w:r w:rsidRPr="00684D36">
              <w:rPr>
                <w:sz w:val="16"/>
                <w:szCs w:val="16"/>
              </w:rPr>
              <w:t>0,0</w:t>
            </w:r>
          </w:p>
        </w:tc>
        <w:tc>
          <w:tcPr>
            <w:tcW w:w="621" w:type="dxa"/>
            <w:noWrap/>
            <w:hideMark/>
          </w:tcPr>
          <w:p w14:paraId="640E795D" w14:textId="77777777" w:rsidR="00342966" w:rsidRPr="00684D36" w:rsidRDefault="00342966" w:rsidP="00342966">
            <w:pPr>
              <w:rPr>
                <w:sz w:val="16"/>
                <w:szCs w:val="16"/>
              </w:rPr>
            </w:pPr>
            <w:r w:rsidRPr="00684D36">
              <w:rPr>
                <w:sz w:val="16"/>
                <w:szCs w:val="16"/>
              </w:rPr>
              <w:t>0,0</w:t>
            </w:r>
          </w:p>
        </w:tc>
        <w:tc>
          <w:tcPr>
            <w:tcW w:w="621" w:type="dxa"/>
            <w:noWrap/>
            <w:hideMark/>
          </w:tcPr>
          <w:p w14:paraId="1A52E118" w14:textId="77777777" w:rsidR="00342966" w:rsidRPr="00684D36" w:rsidRDefault="00342966" w:rsidP="00342966">
            <w:pPr>
              <w:rPr>
                <w:sz w:val="16"/>
                <w:szCs w:val="16"/>
              </w:rPr>
            </w:pPr>
            <w:r w:rsidRPr="00684D36">
              <w:rPr>
                <w:sz w:val="16"/>
                <w:szCs w:val="16"/>
              </w:rPr>
              <w:t>0,0</w:t>
            </w:r>
          </w:p>
        </w:tc>
        <w:tc>
          <w:tcPr>
            <w:tcW w:w="941" w:type="dxa"/>
            <w:vMerge/>
          </w:tcPr>
          <w:p w14:paraId="7892164E" w14:textId="77777777" w:rsidR="00342966" w:rsidRPr="00684D36" w:rsidRDefault="00342966" w:rsidP="00342966">
            <w:pPr>
              <w:jc w:val="both"/>
              <w:rPr>
                <w:sz w:val="16"/>
                <w:szCs w:val="16"/>
              </w:rPr>
            </w:pPr>
          </w:p>
        </w:tc>
        <w:tc>
          <w:tcPr>
            <w:tcW w:w="1093" w:type="dxa"/>
            <w:vMerge/>
          </w:tcPr>
          <w:p w14:paraId="176E9E35" w14:textId="77777777" w:rsidR="00342966" w:rsidRPr="00684D36" w:rsidRDefault="00342966" w:rsidP="00342966">
            <w:pPr>
              <w:rPr>
                <w:sz w:val="16"/>
                <w:szCs w:val="16"/>
              </w:rPr>
            </w:pPr>
          </w:p>
        </w:tc>
        <w:tc>
          <w:tcPr>
            <w:tcW w:w="868" w:type="dxa"/>
            <w:vMerge/>
          </w:tcPr>
          <w:p w14:paraId="09B81214" w14:textId="77777777" w:rsidR="00342966" w:rsidRPr="00684D36" w:rsidRDefault="00342966" w:rsidP="00342966">
            <w:pPr>
              <w:rPr>
                <w:sz w:val="16"/>
                <w:szCs w:val="16"/>
              </w:rPr>
            </w:pPr>
          </w:p>
        </w:tc>
        <w:tc>
          <w:tcPr>
            <w:tcW w:w="1329" w:type="dxa"/>
            <w:vMerge/>
          </w:tcPr>
          <w:p w14:paraId="759A2CEE" w14:textId="77777777" w:rsidR="00342966" w:rsidRPr="00684D36" w:rsidRDefault="00342966" w:rsidP="00342966">
            <w:pPr>
              <w:rPr>
                <w:sz w:val="16"/>
                <w:szCs w:val="16"/>
              </w:rPr>
            </w:pPr>
          </w:p>
        </w:tc>
        <w:tc>
          <w:tcPr>
            <w:tcW w:w="939" w:type="dxa"/>
            <w:vMerge/>
          </w:tcPr>
          <w:p w14:paraId="36BA91FC" w14:textId="77777777" w:rsidR="00342966" w:rsidRPr="00684D36" w:rsidRDefault="00342966" w:rsidP="00342966">
            <w:pPr>
              <w:rPr>
                <w:sz w:val="16"/>
                <w:szCs w:val="16"/>
              </w:rPr>
            </w:pPr>
          </w:p>
        </w:tc>
      </w:tr>
      <w:tr w:rsidR="00342966" w:rsidRPr="00684D36" w14:paraId="056E8501" w14:textId="77777777" w:rsidTr="00342966">
        <w:trPr>
          <w:trHeight w:val="465"/>
        </w:trPr>
        <w:tc>
          <w:tcPr>
            <w:tcW w:w="709" w:type="dxa"/>
            <w:vMerge/>
            <w:hideMark/>
          </w:tcPr>
          <w:p w14:paraId="625BA065" w14:textId="77777777" w:rsidR="00342966" w:rsidRPr="00684D36" w:rsidRDefault="00342966" w:rsidP="00342966">
            <w:pPr>
              <w:rPr>
                <w:sz w:val="16"/>
                <w:szCs w:val="16"/>
              </w:rPr>
            </w:pPr>
          </w:p>
        </w:tc>
        <w:tc>
          <w:tcPr>
            <w:tcW w:w="1328" w:type="dxa"/>
            <w:vMerge/>
            <w:hideMark/>
          </w:tcPr>
          <w:p w14:paraId="70253ED8" w14:textId="77777777" w:rsidR="00342966" w:rsidRPr="00684D36" w:rsidRDefault="00342966" w:rsidP="00342966">
            <w:pPr>
              <w:rPr>
                <w:sz w:val="16"/>
                <w:szCs w:val="16"/>
              </w:rPr>
            </w:pPr>
          </w:p>
        </w:tc>
        <w:tc>
          <w:tcPr>
            <w:tcW w:w="1932" w:type="dxa"/>
            <w:vMerge/>
            <w:hideMark/>
          </w:tcPr>
          <w:p w14:paraId="5FE8E3D8" w14:textId="77777777" w:rsidR="00342966" w:rsidRPr="00684D36" w:rsidRDefault="00342966" w:rsidP="00342966">
            <w:pPr>
              <w:rPr>
                <w:sz w:val="16"/>
                <w:szCs w:val="16"/>
              </w:rPr>
            </w:pPr>
          </w:p>
        </w:tc>
        <w:tc>
          <w:tcPr>
            <w:tcW w:w="1591" w:type="dxa"/>
            <w:hideMark/>
          </w:tcPr>
          <w:p w14:paraId="0479CD95"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4FD0871F" w14:textId="77777777" w:rsidR="00342966" w:rsidRPr="00684D36" w:rsidRDefault="00342966" w:rsidP="00342966">
            <w:pPr>
              <w:rPr>
                <w:sz w:val="16"/>
                <w:szCs w:val="16"/>
              </w:rPr>
            </w:pPr>
            <w:r w:rsidRPr="00684D36">
              <w:rPr>
                <w:sz w:val="16"/>
                <w:szCs w:val="16"/>
              </w:rPr>
              <w:t>0,0</w:t>
            </w:r>
          </w:p>
        </w:tc>
        <w:tc>
          <w:tcPr>
            <w:tcW w:w="621" w:type="dxa"/>
            <w:noWrap/>
            <w:hideMark/>
          </w:tcPr>
          <w:p w14:paraId="0DDCA0BC" w14:textId="77777777" w:rsidR="00342966" w:rsidRPr="00684D36" w:rsidRDefault="00342966" w:rsidP="00342966">
            <w:pPr>
              <w:rPr>
                <w:sz w:val="16"/>
                <w:szCs w:val="16"/>
              </w:rPr>
            </w:pPr>
            <w:r w:rsidRPr="00684D36">
              <w:rPr>
                <w:sz w:val="16"/>
                <w:szCs w:val="16"/>
              </w:rPr>
              <w:t>0,0</w:t>
            </w:r>
          </w:p>
        </w:tc>
        <w:tc>
          <w:tcPr>
            <w:tcW w:w="621" w:type="dxa"/>
            <w:noWrap/>
            <w:hideMark/>
          </w:tcPr>
          <w:p w14:paraId="640EF20F" w14:textId="77777777" w:rsidR="00342966" w:rsidRPr="00684D36" w:rsidRDefault="00342966" w:rsidP="00342966">
            <w:pPr>
              <w:rPr>
                <w:sz w:val="16"/>
                <w:szCs w:val="16"/>
              </w:rPr>
            </w:pPr>
            <w:r w:rsidRPr="00684D36">
              <w:rPr>
                <w:sz w:val="16"/>
                <w:szCs w:val="16"/>
              </w:rPr>
              <w:t>0,0</w:t>
            </w:r>
          </w:p>
        </w:tc>
        <w:tc>
          <w:tcPr>
            <w:tcW w:w="621" w:type="dxa"/>
            <w:noWrap/>
            <w:hideMark/>
          </w:tcPr>
          <w:p w14:paraId="2C691845" w14:textId="77777777" w:rsidR="00342966" w:rsidRPr="00684D36" w:rsidRDefault="00342966" w:rsidP="00342966">
            <w:pPr>
              <w:rPr>
                <w:sz w:val="16"/>
                <w:szCs w:val="16"/>
              </w:rPr>
            </w:pPr>
            <w:r w:rsidRPr="00684D36">
              <w:rPr>
                <w:sz w:val="16"/>
                <w:szCs w:val="16"/>
              </w:rPr>
              <w:t>0,0</w:t>
            </w:r>
          </w:p>
        </w:tc>
        <w:tc>
          <w:tcPr>
            <w:tcW w:w="621" w:type="dxa"/>
            <w:noWrap/>
            <w:hideMark/>
          </w:tcPr>
          <w:p w14:paraId="56D4DB58" w14:textId="77777777" w:rsidR="00342966" w:rsidRPr="00684D36" w:rsidRDefault="00342966" w:rsidP="00342966">
            <w:pPr>
              <w:rPr>
                <w:sz w:val="16"/>
                <w:szCs w:val="16"/>
              </w:rPr>
            </w:pPr>
            <w:r w:rsidRPr="00684D36">
              <w:rPr>
                <w:sz w:val="16"/>
                <w:szCs w:val="16"/>
              </w:rPr>
              <w:t>0,0</w:t>
            </w:r>
          </w:p>
        </w:tc>
        <w:tc>
          <w:tcPr>
            <w:tcW w:w="621" w:type="dxa"/>
            <w:noWrap/>
            <w:hideMark/>
          </w:tcPr>
          <w:p w14:paraId="3EEF955D" w14:textId="77777777" w:rsidR="00342966" w:rsidRPr="00684D36" w:rsidRDefault="00342966" w:rsidP="00342966">
            <w:pPr>
              <w:rPr>
                <w:sz w:val="16"/>
                <w:szCs w:val="16"/>
              </w:rPr>
            </w:pPr>
            <w:r w:rsidRPr="00684D36">
              <w:rPr>
                <w:sz w:val="16"/>
                <w:szCs w:val="16"/>
              </w:rPr>
              <w:t>0,0</w:t>
            </w:r>
          </w:p>
        </w:tc>
        <w:tc>
          <w:tcPr>
            <w:tcW w:w="621" w:type="dxa"/>
            <w:noWrap/>
            <w:hideMark/>
          </w:tcPr>
          <w:p w14:paraId="0841D4D3" w14:textId="77777777" w:rsidR="00342966" w:rsidRPr="00684D36" w:rsidRDefault="00342966" w:rsidP="00342966">
            <w:pPr>
              <w:rPr>
                <w:sz w:val="16"/>
                <w:szCs w:val="16"/>
              </w:rPr>
            </w:pPr>
            <w:r w:rsidRPr="00684D36">
              <w:rPr>
                <w:sz w:val="16"/>
                <w:szCs w:val="16"/>
              </w:rPr>
              <w:t>0,0</w:t>
            </w:r>
          </w:p>
        </w:tc>
        <w:tc>
          <w:tcPr>
            <w:tcW w:w="941" w:type="dxa"/>
            <w:vMerge/>
          </w:tcPr>
          <w:p w14:paraId="608E536E" w14:textId="77777777" w:rsidR="00342966" w:rsidRPr="00684D36" w:rsidRDefault="00342966" w:rsidP="00342966">
            <w:pPr>
              <w:rPr>
                <w:sz w:val="16"/>
                <w:szCs w:val="16"/>
              </w:rPr>
            </w:pPr>
          </w:p>
        </w:tc>
        <w:tc>
          <w:tcPr>
            <w:tcW w:w="1093" w:type="dxa"/>
            <w:vMerge/>
          </w:tcPr>
          <w:p w14:paraId="4F238651" w14:textId="77777777" w:rsidR="00342966" w:rsidRPr="00684D36" w:rsidRDefault="00342966" w:rsidP="00342966">
            <w:pPr>
              <w:rPr>
                <w:sz w:val="16"/>
                <w:szCs w:val="16"/>
              </w:rPr>
            </w:pPr>
          </w:p>
        </w:tc>
        <w:tc>
          <w:tcPr>
            <w:tcW w:w="868" w:type="dxa"/>
            <w:vMerge/>
          </w:tcPr>
          <w:p w14:paraId="20E4A5B9" w14:textId="77777777" w:rsidR="00342966" w:rsidRPr="00684D36" w:rsidRDefault="00342966" w:rsidP="00342966">
            <w:pPr>
              <w:rPr>
                <w:sz w:val="16"/>
                <w:szCs w:val="16"/>
              </w:rPr>
            </w:pPr>
          </w:p>
        </w:tc>
        <w:tc>
          <w:tcPr>
            <w:tcW w:w="1329" w:type="dxa"/>
            <w:vMerge/>
          </w:tcPr>
          <w:p w14:paraId="7EB66AF1" w14:textId="77777777" w:rsidR="00342966" w:rsidRPr="00684D36" w:rsidRDefault="00342966" w:rsidP="00342966">
            <w:pPr>
              <w:rPr>
                <w:sz w:val="16"/>
                <w:szCs w:val="16"/>
              </w:rPr>
            </w:pPr>
          </w:p>
        </w:tc>
        <w:tc>
          <w:tcPr>
            <w:tcW w:w="939" w:type="dxa"/>
            <w:vMerge/>
          </w:tcPr>
          <w:p w14:paraId="37319D5B" w14:textId="77777777" w:rsidR="00342966" w:rsidRPr="00684D36" w:rsidRDefault="00342966" w:rsidP="00342966">
            <w:pPr>
              <w:rPr>
                <w:sz w:val="16"/>
                <w:szCs w:val="16"/>
              </w:rPr>
            </w:pPr>
          </w:p>
        </w:tc>
      </w:tr>
      <w:tr w:rsidR="00342966" w:rsidRPr="00684D36" w14:paraId="2BF315F8" w14:textId="77777777" w:rsidTr="00342966">
        <w:trPr>
          <w:trHeight w:val="270"/>
        </w:trPr>
        <w:tc>
          <w:tcPr>
            <w:tcW w:w="709" w:type="dxa"/>
            <w:vMerge/>
            <w:hideMark/>
          </w:tcPr>
          <w:p w14:paraId="7BF11BC6" w14:textId="77777777" w:rsidR="00342966" w:rsidRPr="00684D36" w:rsidRDefault="00342966" w:rsidP="00342966">
            <w:pPr>
              <w:rPr>
                <w:sz w:val="16"/>
                <w:szCs w:val="16"/>
              </w:rPr>
            </w:pPr>
          </w:p>
        </w:tc>
        <w:tc>
          <w:tcPr>
            <w:tcW w:w="1328" w:type="dxa"/>
            <w:vMerge/>
            <w:hideMark/>
          </w:tcPr>
          <w:p w14:paraId="6BC385C5" w14:textId="77777777" w:rsidR="00342966" w:rsidRPr="00684D36" w:rsidRDefault="00342966" w:rsidP="00342966">
            <w:pPr>
              <w:rPr>
                <w:sz w:val="16"/>
                <w:szCs w:val="16"/>
              </w:rPr>
            </w:pPr>
          </w:p>
        </w:tc>
        <w:tc>
          <w:tcPr>
            <w:tcW w:w="1932" w:type="dxa"/>
            <w:vMerge/>
            <w:hideMark/>
          </w:tcPr>
          <w:p w14:paraId="46EFC6BC" w14:textId="77777777" w:rsidR="00342966" w:rsidRPr="00684D36" w:rsidRDefault="00342966" w:rsidP="00342966">
            <w:pPr>
              <w:rPr>
                <w:sz w:val="16"/>
                <w:szCs w:val="16"/>
              </w:rPr>
            </w:pPr>
          </w:p>
        </w:tc>
        <w:tc>
          <w:tcPr>
            <w:tcW w:w="1591" w:type="dxa"/>
            <w:hideMark/>
          </w:tcPr>
          <w:p w14:paraId="77A7F0FC" w14:textId="77777777" w:rsidR="00342966" w:rsidRPr="00684D36" w:rsidRDefault="00342966" w:rsidP="00342966">
            <w:pPr>
              <w:rPr>
                <w:sz w:val="16"/>
                <w:szCs w:val="16"/>
              </w:rPr>
            </w:pPr>
            <w:r w:rsidRPr="00684D36">
              <w:rPr>
                <w:sz w:val="16"/>
                <w:szCs w:val="16"/>
              </w:rPr>
              <w:t>бюджет ГО</w:t>
            </w:r>
          </w:p>
        </w:tc>
        <w:tc>
          <w:tcPr>
            <w:tcW w:w="711" w:type="dxa"/>
            <w:noWrap/>
            <w:hideMark/>
          </w:tcPr>
          <w:p w14:paraId="00D4F9D3" w14:textId="77777777" w:rsidR="00342966" w:rsidRPr="00684D36" w:rsidRDefault="00342966" w:rsidP="00342966">
            <w:pPr>
              <w:rPr>
                <w:sz w:val="16"/>
                <w:szCs w:val="16"/>
              </w:rPr>
            </w:pPr>
            <w:r w:rsidRPr="00684D36">
              <w:rPr>
                <w:sz w:val="16"/>
                <w:szCs w:val="16"/>
              </w:rPr>
              <w:t>0,0</w:t>
            </w:r>
          </w:p>
        </w:tc>
        <w:tc>
          <w:tcPr>
            <w:tcW w:w="621" w:type="dxa"/>
            <w:noWrap/>
            <w:hideMark/>
          </w:tcPr>
          <w:p w14:paraId="0580B3F3" w14:textId="77777777" w:rsidR="00342966" w:rsidRPr="00684D36" w:rsidRDefault="00342966" w:rsidP="00342966">
            <w:pPr>
              <w:rPr>
                <w:sz w:val="16"/>
                <w:szCs w:val="16"/>
              </w:rPr>
            </w:pPr>
            <w:r w:rsidRPr="00684D36">
              <w:rPr>
                <w:sz w:val="16"/>
                <w:szCs w:val="16"/>
              </w:rPr>
              <w:t>0,0</w:t>
            </w:r>
          </w:p>
        </w:tc>
        <w:tc>
          <w:tcPr>
            <w:tcW w:w="621" w:type="dxa"/>
            <w:noWrap/>
            <w:hideMark/>
          </w:tcPr>
          <w:p w14:paraId="35842FC5" w14:textId="77777777" w:rsidR="00342966" w:rsidRPr="00684D36" w:rsidRDefault="00342966" w:rsidP="00342966">
            <w:pPr>
              <w:rPr>
                <w:sz w:val="16"/>
                <w:szCs w:val="16"/>
              </w:rPr>
            </w:pPr>
            <w:r w:rsidRPr="00684D36">
              <w:rPr>
                <w:sz w:val="16"/>
                <w:szCs w:val="16"/>
              </w:rPr>
              <w:t>0,0</w:t>
            </w:r>
          </w:p>
        </w:tc>
        <w:tc>
          <w:tcPr>
            <w:tcW w:w="621" w:type="dxa"/>
            <w:noWrap/>
            <w:hideMark/>
          </w:tcPr>
          <w:p w14:paraId="2B296A46" w14:textId="77777777" w:rsidR="00342966" w:rsidRPr="00684D36" w:rsidRDefault="00342966" w:rsidP="00342966">
            <w:pPr>
              <w:rPr>
                <w:sz w:val="16"/>
                <w:szCs w:val="16"/>
              </w:rPr>
            </w:pPr>
            <w:r w:rsidRPr="00684D36">
              <w:rPr>
                <w:sz w:val="16"/>
                <w:szCs w:val="16"/>
              </w:rPr>
              <w:t>0,0</w:t>
            </w:r>
          </w:p>
        </w:tc>
        <w:tc>
          <w:tcPr>
            <w:tcW w:w="621" w:type="dxa"/>
            <w:noWrap/>
            <w:hideMark/>
          </w:tcPr>
          <w:p w14:paraId="6EDEC184" w14:textId="77777777" w:rsidR="00342966" w:rsidRPr="00684D36" w:rsidRDefault="00342966" w:rsidP="00342966">
            <w:pPr>
              <w:rPr>
                <w:sz w:val="16"/>
                <w:szCs w:val="16"/>
              </w:rPr>
            </w:pPr>
            <w:r w:rsidRPr="00684D36">
              <w:rPr>
                <w:sz w:val="16"/>
                <w:szCs w:val="16"/>
              </w:rPr>
              <w:t>0,0</w:t>
            </w:r>
          </w:p>
        </w:tc>
        <w:tc>
          <w:tcPr>
            <w:tcW w:w="621" w:type="dxa"/>
            <w:noWrap/>
            <w:hideMark/>
          </w:tcPr>
          <w:p w14:paraId="72B2C6BB" w14:textId="77777777" w:rsidR="00342966" w:rsidRPr="00684D36" w:rsidRDefault="00342966" w:rsidP="00342966">
            <w:pPr>
              <w:rPr>
                <w:sz w:val="16"/>
                <w:szCs w:val="16"/>
              </w:rPr>
            </w:pPr>
            <w:r w:rsidRPr="00684D36">
              <w:rPr>
                <w:sz w:val="16"/>
                <w:szCs w:val="16"/>
              </w:rPr>
              <w:t>0,0</w:t>
            </w:r>
          </w:p>
        </w:tc>
        <w:tc>
          <w:tcPr>
            <w:tcW w:w="621" w:type="dxa"/>
            <w:noWrap/>
            <w:hideMark/>
          </w:tcPr>
          <w:p w14:paraId="4F7EF5C9" w14:textId="77777777" w:rsidR="00342966" w:rsidRPr="00684D36" w:rsidRDefault="00342966" w:rsidP="00342966">
            <w:pPr>
              <w:rPr>
                <w:sz w:val="16"/>
                <w:szCs w:val="16"/>
              </w:rPr>
            </w:pPr>
            <w:r w:rsidRPr="00684D36">
              <w:rPr>
                <w:sz w:val="16"/>
                <w:szCs w:val="16"/>
              </w:rPr>
              <w:t>0,0</w:t>
            </w:r>
          </w:p>
        </w:tc>
        <w:tc>
          <w:tcPr>
            <w:tcW w:w="941" w:type="dxa"/>
            <w:vMerge/>
          </w:tcPr>
          <w:p w14:paraId="54A7F19E" w14:textId="77777777" w:rsidR="00342966" w:rsidRPr="00684D36" w:rsidRDefault="00342966" w:rsidP="00342966">
            <w:pPr>
              <w:rPr>
                <w:sz w:val="16"/>
                <w:szCs w:val="16"/>
              </w:rPr>
            </w:pPr>
          </w:p>
        </w:tc>
        <w:tc>
          <w:tcPr>
            <w:tcW w:w="1093" w:type="dxa"/>
            <w:vMerge/>
          </w:tcPr>
          <w:p w14:paraId="49ED0CD2" w14:textId="77777777" w:rsidR="00342966" w:rsidRPr="00684D36" w:rsidRDefault="00342966" w:rsidP="00342966">
            <w:pPr>
              <w:rPr>
                <w:sz w:val="16"/>
                <w:szCs w:val="16"/>
              </w:rPr>
            </w:pPr>
          </w:p>
        </w:tc>
        <w:tc>
          <w:tcPr>
            <w:tcW w:w="868" w:type="dxa"/>
            <w:vMerge/>
          </w:tcPr>
          <w:p w14:paraId="2611A6A3" w14:textId="77777777" w:rsidR="00342966" w:rsidRPr="00684D36" w:rsidRDefault="00342966" w:rsidP="00342966">
            <w:pPr>
              <w:rPr>
                <w:sz w:val="16"/>
                <w:szCs w:val="16"/>
              </w:rPr>
            </w:pPr>
          </w:p>
        </w:tc>
        <w:tc>
          <w:tcPr>
            <w:tcW w:w="1329" w:type="dxa"/>
            <w:vMerge/>
          </w:tcPr>
          <w:p w14:paraId="0E328699" w14:textId="77777777" w:rsidR="00342966" w:rsidRPr="00684D36" w:rsidRDefault="00342966" w:rsidP="00342966">
            <w:pPr>
              <w:rPr>
                <w:sz w:val="16"/>
                <w:szCs w:val="16"/>
              </w:rPr>
            </w:pPr>
          </w:p>
        </w:tc>
        <w:tc>
          <w:tcPr>
            <w:tcW w:w="939" w:type="dxa"/>
            <w:vMerge/>
          </w:tcPr>
          <w:p w14:paraId="436244B8" w14:textId="77777777" w:rsidR="00342966" w:rsidRPr="00684D36" w:rsidRDefault="00342966" w:rsidP="00342966">
            <w:pPr>
              <w:rPr>
                <w:sz w:val="16"/>
                <w:szCs w:val="16"/>
              </w:rPr>
            </w:pPr>
          </w:p>
        </w:tc>
      </w:tr>
      <w:tr w:rsidR="00342966" w:rsidRPr="00684D36" w14:paraId="4872937C" w14:textId="77777777" w:rsidTr="00342966">
        <w:trPr>
          <w:trHeight w:val="465"/>
        </w:trPr>
        <w:tc>
          <w:tcPr>
            <w:tcW w:w="709" w:type="dxa"/>
            <w:vMerge/>
            <w:hideMark/>
          </w:tcPr>
          <w:p w14:paraId="279E9DBE" w14:textId="77777777" w:rsidR="00342966" w:rsidRPr="00684D36" w:rsidRDefault="00342966" w:rsidP="00342966">
            <w:pPr>
              <w:rPr>
                <w:sz w:val="16"/>
                <w:szCs w:val="16"/>
              </w:rPr>
            </w:pPr>
          </w:p>
        </w:tc>
        <w:tc>
          <w:tcPr>
            <w:tcW w:w="1328" w:type="dxa"/>
            <w:vMerge/>
            <w:hideMark/>
          </w:tcPr>
          <w:p w14:paraId="0B1642EA" w14:textId="77777777" w:rsidR="00342966" w:rsidRPr="00684D36" w:rsidRDefault="00342966" w:rsidP="00342966">
            <w:pPr>
              <w:rPr>
                <w:sz w:val="16"/>
                <w:szCs w:val="16"/>
              </w:rPr>
            </w:pPr>
          </w:p>
        </w:tc>
        <w:tc>
          <w:tcPr>
            <w:tcW w:w="1932" w:type="dxa"/>
            <w:vMerge/>
            <w:hideMark/>
          </w:tcPr>
          <w:p w14:paraId="7011CA05" w14:textId="77777777" w:rsidR="00342966" w:rsidRPr="00684D36" w:rsidRDefault="00342966" w:rsidP="00342966">
            <w:pPr>
              <w:rPr>
                <w:sz w:val="16"/>
                <w:szCs w:val="16"/>
              </w:rPr>
            </w:pPr>
          </w:p>
        </w:tc>
        <w:tc>
          <w:tcPr>
            <w:tcW w:w="1591" w:type="dxa"/>
            <w:hideMark/>
          </w:tcPr>
          <w:p w14:paraId="758018CD"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4E445B65" w14:textId="77777777" w:rsidR="00342966" w:rsidRPr="00684D36" w:rsidRDefault="00342966" w:rsidP="00342966">
            <w:pPr>
              <w:rPr>
                <w:sz w:val="16"/>
                <w:szCs w:val="16"/>
              </w:rPr>
            </w:pPr>
            <w:r w:rsidRPr="00684D36">
              <w:rPr>
                <w:sz w:val="16"/>
                <w:szCs w:val="16"/>
              </w:rPr>
              <w:t>0,0</w:t>
            </w:r>
          </w:p>
        </w:tc>
        <w:tc>
          <w:tcPr>
            <w:tcW w:w="621" w:type="dxa"/>
            <w:noWrap/>
            <w:hideMark/>
          </w:tcPr>
          <w:p w14:paraId="2F731353" w14:textId="77777777" w:rsidR="00342966" w:rsidRPr="00684D36" w:rsidRDefault="00342966" w:rsidP="00342966">
            <w:pPr>
              <w:rPr>
                <w:sz w:val="16"/>
                <w:szCs w:val="16"/>
              </w:rPr>
            </w:pPr>
            <w:r w:rsidRPr="00684D36">
              <w:rPr>
                <w:sz w:val="16"/>
                <w:szCs w:val="16"/>
              </w:rPr>
              <w:t>0,0</w:t>
            </w:r>
          </w:p>
        </w:tc>
        <w:tc>
          <w:tcPr>
            <w:tcW w:w="621" w:type="dxa"/>
            <w:noWrap/>
            <w:hideMark/>
          </w:tcPr>
          <w:p w14:paraId="6CB924A0" w14:textId="77777777" w:rsidR="00342966" w:rsidRPr="00684D36" w:rsidRDefault="00342966" w:rsidP="00342966">
            <w:pPr>
              <w:rPr>
                <w:sz w:val="16"/>
                <w:szCs w:val="16"/>
              </w:rPr>
            </w:pPr>
            <w:r w:rsidRPr="00684D36">
              <w:rPr>
                <w:sz w:val="16"/>
                <w:szCs w:val="16"/>
              </w:rPr>
              <w:t>0,0</w:t>
            </w:r>
          </w:p>
        </w:tc>
        <w:tc>
          <w:tcPr>
            <w:tcW w:w="621" w:type="dxa"/>
            <w:noWrap/>
            <w:hideMark/>
          </w:tcPr>
          <w:p w14:paraId="15BF0749" w14:textId="77777777" w:rsidR="00342966" w:rsidRPr="00684D36" w:rsidRDefault="00342966" w:rsidP="00342966">
            <w:pPr>
              <w:rPr>
                <w:sz w:val="16"/>
                <w:szCs w:val="16"/>
              </w:rPr>
            </w:pPr>
            <w:r w:rsidRPr="00684D36">
              <w:rPr>
                <w:sz w:val="16"/>
                <w:szCs w:val="16"/>
              </w:rPr>
              <w:t>0,0</w:t>
            </w:r>
          </w:p>
        </w:tc>
        <w:tc>
          <w:tcPr>
            <w:tcW w:w="621" w:type="dxa"/>
            <w:noWrap/>
            <w:hideMark/>
          </w:tcPr>
          <w:p w14:paraId="5C874A6B" w14:textId="77777777" w:rsidR="00342966" w:rsidRPr="00684D36" w:rsidRDefault="00342966" w:rsidP="00342966">
            <w:pPr>
              <w:rPr>
                <w:sz w:val="16"/>
                <w:szCs w:val="16"/>
              </w:rPr>
            </w:pPr>
            <w:r w:rsidRPr="00684D36">
              <w:rPr>
                <w:sz w:val="16"/>
                <w:szCs w:val="16"/>
              </w:rPr>
              <w:t>0,0</w:t>
            </w:r>
          </w:p>
        </w:tc>
        <w:tc>
          <w:tcPr>
            <w:tcW w:w="621" w:type="dxa"/>
            <w:noWrap/>
            <w:hideMark/>
          </w:tcPr>
          <w:p w14:paraId="4D3ECEFA" w14:textId="77777777" w:rsidR="00342966" w:rsidRPr="00684D36" w:rsidRDefault="00342966" w:rsidP="00342966">
            <w:pPr>
              <w:rPr>
                <w:sz w:val="16"/>
                <w:szCs w:val="16"/>
              </w:rPr>
            </w:pPr>
            <w:r w:rsidRPr="00684D36">
              <w:rPr>
                <w:sz w:val="16"/>
                <w:szCs w:val="16"/>
              </w:rPr>
              <w:t>0,0</w:t>
            </w:r>
          </w:p>
        </w:tc>
        <w:tc>
          <w:tcPr>
            <w:tcW w:w="621" w:type="dxa"/>
            <w:noWrap/>
            <w:hideMark/>
          </w:tcPr>
          <w:p w14:paraId="7D971A11" w14:textId="77777777" w:rsidR="00342966" w:rsidRPr="00684D36" w:rsidRDefault="00342966" w:rsidP="00342966">
            <w:pPr>
              <w:rPr>
                <w:sz w:val="16"/>
                <w:szCs w:val="16"/>
              </w:rPr>
            </w:pPr>
            <w:r w:rsidRPr="00684D36">
              <w:rPr>
                <w:sz w:val="16"/>
                <w:szCs w:val="16"/>
              </w:rPr>
              <w:t>0,0</w:t>
            </w:r>
          </w:p>
        </w:tc>
        <w:tc>
          <w:tcPr>
            <w:tcW w:w="941" w:type="dxa"/>
            <w:vMerge/>
          </w:tcPr>
          <w:p w14:paraId="28D008CB" w14:textId="77777777" w:rsidR="00342966" w:rsidRPr="00684D36" w:rsidRDefault="00342966" w:rsidP="00342966">
            <w:pPr>
              <w:rPr>
                <w:sz w:val="16"/>
                <w:szCs w:val="16"/>
              </w:rPr>
            </w:pPr>
          </w:p>
        </w:tc>
        <w:tc>
          <w:tcPr>
            <w:tcW w:w="1093" w:type="dxa"/>
            <w:vMerge/>
          </w:tcPr>
          <w:p w14:paraId="4FEE2F15" w14:textId="77777777" w:rsidR="00342966" w:rsidRPr="00684D36" w:rsidRDefault="00342966" w:rsidP="00342966">
            <w:pPr>
              <w:rPr>
                <w:sz w:val="16"/>
                <w:szCs w:val="16"/>
              </w:rPr>
            </w:pPr>
          </w:p>
        </w:tc>
        <w:tc>
          <w:tcPr>
            <w:tcW w:w="868" w:type="dxa"/>
            <w:vMerge/>
          </w:tcPr>
          <w:p w14:paraId="7F912293" w14:textId="77777777" w:rsidR="00342966" w:rsidRPr="00684D36" w:rsidRDefault="00342966" w:rsidP="00342966">
            <w:pPr>
              <w:rPr>
                <w:sz w:val="16"/>
                <w:szCs w:val="16"/>
              </w:rPr>
            </w:pPr>
          </w:p>
        </w:tc>
        <w:tc>
          <w:tcPr>
            <w:tcW w:w="1329" w:type="dxa"/>
            <w:vMerge/>
          </w:tcPr>
          <w:p w14:paraId="7DE85B75" w14:textId="77777777" w:rsidR="00342966" w:rsidRPr="00684D36" w:rsidRDefault="00342966" w:rsidP="00342966">
            <w:pPr>
              <w:rPr>
                <w:sz w:val="16"/>
                <w:szCs w:val="16"/>
              </w:rPr>
            </w:pPr>
          </w:p>
        </w:tc>
        <w:tc>
          <w:tcPr>
            <w:tcW w:w="939" w:type="dxa"/>
            <w:vMerge/>
          </w:tcPr>
          <w:p w14:paraId="560993A9" w14:textId="77777777" w:rsidR="00342966" w:rsidRPr="00684D36" w:rsidRDefault="00342966" w:rsidP="00342966">
            <w:pPr>
              <w:rPr>
                <w:sz w:val="16"/>
                <w:szCs w:val="16"/>
              </w:rPr>
            </w:pPr>
          </w:p>
        </w:tc>
      </w:tr>
      <w:tr w:rsidR="00342966" w:rsidRPr="00684D36" w14:paraId="2C00C9F8" w14:textId="77777777" w:rsidTr="00342966">
        <w:trPr>
          <w:trHeight w:val="510"/>
        </w:trPr>
        <w:tc>
          <w:tcPr>
            <w:tcW w:w="709" w:type="dxa"/>
            <w:vMerge w:val="restart"/>
            <w:noWrap/>
            <w:hideMark/>
          </w:tcPr>
          <w:p w14:paraId="6E90D4C2" w14:textId="77777777" w:rsidR="00342966" w:rsidRPr="00684D36" w:rsidRDefault="00342966" w:rsidP="00342966">
            <w:pPr>
              <w:contextualSpacing/>
              <w:rPr>
                <w:iCs/>
                <w:sz w:val="16"/>
                <w:szCs w:val="16"/>
              </w:rPr>
            </w:pPr>
            <w:r w:rsidRPr="00684D36">
              <w:rPr>
                <w:iCs/>
                <w:sz w:val="16"/>
                <w:szCs w:val="16"/>
              </w:rPr>
              <w:t>1.2.2</w:t>
            </w:r>
          </w:p>
        </w:tc>
        <w:tc>
          <w:tcPr>
            <w:tcW w:w="1328" w:type="dxa"/>
            <w:vMerge w:val="restart"/>
            <w:hideMark/>
          </w:tcPr>
          <w:p w14:paraId="453F1914" w14:textId="77777777" w:rsidR="00342966" w:rsidRPr="00684D36" w:rsidRDefault="00342966" w:rsidP="00342966">
            <w:pPr>
              <w:contextualSpacing/>
              <w:rPr>
                <w:iCs/>
                <w:sz w:val="16"/>
                <w:szCs w:val="16"/>
              </w:rPr>
            </w:pPr>
            <w:r w:rsidRPr="00684D36">
              <w:rPr>
                <w:iCs/>
                <w:sz w:val="16"/>
                <w:szCs w:val="16"/>
              </w:rPr>
              <w:t xml:space="preserve">Организация мероприятий по сохранению и совершенствованию учреждений </w:t>
            </w:r>
            <w:r w:rsidRPr="00684D36">
              <w:rPr>
                <w:iCs/>
                <w:sz w:val="16"/>
                <w:szCs w:val="16"/>
              </w:rPr>
              <w:lastRenderedPageBreak/>
              <w:t>культуры и учреждений дополнительного образования детей, ведущих работу по этнокультурному образованию и воспитанию</w:t>
            </w:r>
          </w:p>
        </w:tc>
        <w:tc>
          <w:tcPr>
            <w:tcW w:w="1932" w:type="dxa"/>
            <w:vMerge w:val="restart"/>
            <w:hideMark/>
          </w:tcPr>
          <w:p w14:paraId="20B1DED2" w14:textId="77777777" w:rsidR="00342966" w:rsidRPr="00684D36" w:rsidRDefault="00342966" w:rsidP="00342966">
            <w:pPr>
              <w:contextualSpacing/>
              <w:rPr>
                <w:bCs/>
                <w:sz w:val="16"/>
                <w:szCs w:val="16"/>
              </w:rPr>
            </w:pPr>
            <w:r w:rsidRPr="00684D36">
              <w:rPr>
                <w:sz w:val="16"/>
                <w:szCs w:val="16"/>
              </w:rPr>
              <w:lastRenderedPageBreak/>
              <w:t>Отдел культуры, Отдел образования,</w:t>
            </w:r>
            <w:r w:rsidRPr="00684D36">
              <w:rPr>
                <w:bCs/>
                <w:sz w:val="16"/>
                <w:szCs w:val="16"/>
              </w:rPr>
              <w:t xml:space="preserve"> Дворец молодежи,</w:t>
            </w:r>
          </w:p>
          <w:p w14:paraId="62BDEDDC" w14:textId="77777777" w:rsidR="00342966" w:rsidRPr="00684D36" w:rsidRDefault="00342966" w:rsidP="00342966">
            <w:pPr>
              <w:ind w:right="-108"/>
              <w:contextualSpacing/>
              <w:rPr>
                <w:sz w:val="16"/>
                <w:szCs w:val="16"/>
              </w:rPr>
            </w:pPr>
            <w:r w:rsidRPr="00684D36">
              <w:rPr>
                <w:sz w:val="16"/>
                <w:szCs w:val="16"/>
              </w:rPr>
              <w:t>учреждения культуры, образовательные учреждения</w:t>
            </w:r>
          </w:p>
        </w:tc>
        <w:tc>
          <w:tcPr>
            <w:tcW w:w="1591" w:type="dxa"/>
            <w:hideMark/>
          </w:tcPr>
          <w:p w14:paraId="2B5B0D61"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hideMark/>
          </w:tcPr>
          <w:p w14:paraId="5F1D10C3" w14:textId="77777777" w:rsidR="00342966" w:rsidRPr="00684D36" w:rsidRDefault="00342966" w:rsidP="00342966">
            <w:pPr>
              <w:rPr>
                <w:sz w:val="16"/>
                <w:szCs w:val="16"/>
              </w:rPr>
            </w:pPr>
            <w:r w:rsidRPr="00684D36">
              <w:rPr>
                <w:sz w:val="16"/>
                <w:szCs w:val="16"/>
              </w:rPr>
              <w:t>0,0</w:t>
            </w:r>
          </w:p>
        </w:tc>
        <w:tc>
          <w:tcPr>
            <w:tcW w:w="621" w:type="dxa"/>
            <w:noWrap/>
            <w:hideMark/>
          </w:tcPr>
          <w:p w14:paraId="7918F076" w14:textId="77777777" w:rsidR="00342966" w:rsidRPr="00684D36" w:rsidRDefault="00342966" w:rsidP="00342966">
            <w:pPr>
              <w:rPr>
                <w:sz w:val="16"/>
                <w:szCs w:val="16"/>
              </w:rPr>
            </w:pPr>
            <w:r w:rsidRPr="00684D36">
              <w:rPr>
                <w:sz w:val="16"/>
                <w:szCs w:val="16"/>
              </w:rPr>
              <w:t>0,0</w:t>
            </w:r>
          </w:p>
        </w:tc>
        <w:tc>
          <w:tcPr>
            <w:tcW w:w="621" w:type="dxa"/>
            <w:noWrap/>
            <w:hideMark/>
          </w:tcPr>
          <w:p w14:paraId="4CCDE716" w14:textId="77777777" w:rsidR="00342966" w:rsidRPr="00684D36" w:rsidRDefault="00342966" w:rsidP="00342966">
            <w:pPr>
              <w:rPr>
                <w:sz w:val="16"/>
                <w:szCs w:val="16"/>
              </w:rPr>
            </w:pPr>
            <w:r w:rsidRPr="00684D36">
              <w:rPr>
                <w:sz w:val="16"/>
                <w:szCs w:val="16"/>
              </w:rPr>
              <w:t>0,0</w:t>
            </w:r>
          </w:p>
        </w:tc>
        <w:tc>
          <w:tcPr>
            <w:tcW w:w="621" w:type="dxa"/>
            <w:noWrap/>
            <w:hideMark/>
          </w:tcPr>
          <w:p w14:paraId="12271987" w14:textId="77777777" w:rsidR="00342966" w:rsidRPr="00684D36" w:rsidRDefault="00342966" w:rsidP="00342966">
            <w:pPr>
              <w:rPr>
                <w:sz w:val="16"/>
                <w:szCs w:val="16"/>
              </w:rPr>
            </w:pPr>
            <w:r w:rsidRPr="00684D36">
              <w:rPr>
                <w:sz w:val="16"/>
                <w:szCs w:val="16"/>
              </w:rPr>
              <w:t>0,0</w:t>
            </w:r>
          </w:p>
        </w:tc>
        <w:tc>
          <w:tcPr>
            <w:tcW w:w="621" w:type="dxa"/>
            <w:noWrap/>
            <w:hideMark/>
          </w:tcPr>
          <w:p w14:paraId="010AFE0E" w14:textId="77777777" w:rsidR="00342966" w:rsidRPr="00684D36" w:rsidRDefault="00342966" w:rsidP="00342966">
            <w:pPr>
              <w:rPr>
                <w:sz w:val="16"/>
                <w:szCs w:val="16"/>
              </w:rPr>
            </w:pPr>
            <w:r w:rsidRPr="00684D36">
              <w:rPr>
                <w:sz w:val="16"/>
                <w:szCs w:val="16"/>
              </w:rPr>
              <w:t>0,0</w:t>
            </w:r>
          </w:p>
        </w:tc>
        <w:tc>
          <w:tcPr>
            <w:tcW w:w="621" w:type="dxa"/>
            <w:noWrap/>
            <w:hideMark/>
          </w:tcPr>
          <w:p w14:paraId="1DC1006E" w14:textId="77777777" w:rsidR="00342966" w:rsidRPr="00684D36" w:rsidRDefault="00342966" w:rsidP="00342966">
            <w:pPr>
              <w:rPr>
                <w:sz w:val="16"/>
                <w:szCs w:val="16"/>
              </w:rPr>
            </w:pPr>
            <w:r w:rsidRPr="00684D36">
              <w:rPr>
                <w:sz w:val="16"/>
                <w:szCs w:val="16"/>
              </w:rPr>
              <w:t>0,0</w:t>
            </w:r>
          </w:p>
        </w:tc>
        <w:tc>
          <w:tcPr>
            <w:tcW w:w="621" w:type="dxa"/>
            <w:noWrap/>
            <w:hideMark/>
          </w:tcPr>
          <w:p w14:paraId="103A4F49" w14:textId="77777777" w:rsidR="00342966" w:rsidRPr="00684D36" w:rsidRDefault="00342966" w:rsidP="00342966">
            <w:pPr>
              <w:rPr>
                <w:sz w:val="16"/>
                <w:szCs w:val="16"/>
              </w:rPr>
            </w:pPr>
            <w:r w:rsidRPr="00684D36">
              <w:rPr>
                <w:sz w:val="16"/>
                <w:szCs w:val="16"/>
              </w:rPr>
              <w:t>0,0</w:t>
            </w:r>
          </w:p>
        </w:tc>
        <w:tc>
          <w:tcPr>
            <w:tcW w:w="941" w:type="dxa"/>
            <w:vMerge w:val="restart"/>
          </w:tcPr>
          <w:p w14:paraId="280061E6"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31B8837E" w14:textId="77777777" w:rsidR="00342966" w:rsidRPr="00684D36" w:rsidRDefault="00342966" w:rsidP="00342966">
            <w:pPr>
              <w:jc w:val="center"/>
              <w:rPr>
                <w:sz w:val="16"/>
                <w:szCs w:val="16"/>
              </w:rPr>
            </w:pPr>
            <w:r w:rsidRPr="00684D36">
              <w:rPr>
                <w:sz w:val="16"/>
                <w:szCs w:val="16"/>
              </w:rPr>
              <w:t>х</w:t>
            </w:r>
          </w:p>
        </w:tc>
        <w:tc>
          <w:tcPr>
            <w:tcW w:w="868" w:type="dxa"/>
            <w:vMerge w:val="restart"/>
          </w:tcPr>
          <w:p w14:paraId="0E994D2F" w14:textId="77777777" w:rsidR="00342966" w:rsidRPr="00684D36" w:rsidRDefault="00342966" w:rsidP="00342966">
            <w:pPr>
              <w:rPr>
                <w:sz w:val="16"/>
                <w:szCs w:val="16"/>
              </w:rPr>
            </w:pPr>
            <w:r w:rsidRPr="00684D36">
              <w:rPr>
                <w:sz w:val="16"/>
                <w:szCs w:val="16"/>
              </w:rPr>
              <w:t>х</w:t>
            </w:r>
          </w:p>
        </w:tc>
        <w:tc>
          <w:tcPr>
            <w:tcW w:w="1329" w:type="dxa"/>
            <w:vMerge w:val="restart"/>
          </w:tcPr>
          <w:p w14:paraId="2A32BC16" w14:textId="77777777" w:rsidR="00342966" w:rsidRPr="00684D36" w:rsidRDefault="00342966" w:rsidP="00342966">
            <w:pPr>
              <w:rPr>
                <w:sz w:val="16"/>
                <w:szCs w:val="16"/>
              </w:rPr>
            </w:pPr>
            <w:r w:rsidRPr="00684D36">
              <w:rPr>
                <w:sz w:val="16"/>
                <w:szCs w:val="16"/>
              </w:rPr>
              <w:t>х</w:t>
            </w:r>
          </w:p>
        </w:tc>
        <w:tc>
          <w:tcPr>
            <w:tcW w:w="939" w:type="dxa"/>
            <w:vMerge w:val="restart"/>
          </w:tcPr>
          <w:p w14:paraId="77665611" w14:textId="77777777" w:rsidR="00342966" w:rsidRPr="00684D36" w:rsidRDefault="00342966" w:rsidP="00342966">
            <w:pPr>
              <w:rPr>
                <w:sz w:val="16"/>
                <w:szCs w:val="16"/>
              </w:rPr>
            </w:pPr>
            <w:r w:rsidRPr="00684D36">
              <w:rPr>
                <w:sz w:val="16"/>
                <w:szCs w:val="16"/>
              </w:rPr>
              <w:t>х</w:t>
            </w:r>
          </w:p>
        </w:tc>
      </w:tr>
      <w:tr w:rsidR="00342966" w:rsidRPr="00684D36" w14:paraId="2B589A2C" w14:textId="77777777" w:rsidTr="00342966">
        <w:trPr>
          <w:trHeight w:val="132"/>
        </w:trPr>
        <w:tc>
          <w:tcPr>
            <w:tcW w:w="709" w:type="dxa"/>
            <w:vMerge/>
            <w:hideMark/>
          </w:tcPr>
          <w:p w14:paraId="3550EDA9" w14:textId="77777777" w:rsidR="00342966" w:rsidRPr="00684D36" w:rsidRDefault="00342966" w:rsidP="00342966">
            <w:pPr>
              <w:rPr>
                <w:sz w:val="16"/>
                <w:szCs w:val="16"/>
              </w:rPr>
            </w:pPr>
          </w:p>
        </w:tc>
        <w:tc>
          <w:tcPr>
            <w:tcW w:w="1328" w:type="dxa"/>
            <w:vMerge/>
            <w:hideMark/>
          </w:tcPr>
          <w:p w14:paraId="7CBA3991" w14:textId="77777777" w:rsidR="00342966" w:rsidRPr="00684D36" w:rsidRDefault="00342966" w:rsidP="00342966">
            <w:pPr>
              <w:rPr>
                <w:sz w:val="16"/>
                <w:szCs w:val="16"/>
              </w:rPr>
            </w:pPr>
          </w:p>
        </w:tc>
        <w:tc>
          <w:tcPr>
            <w:tcW w:w="1932" w:type="dxa"/>
            <w:vMerge/>
            <w:hideMark/>
          </w:tcPr>
          <w:p w14:paraId="0F3F7354" w14:textId="77777777" w:rsidR="00342966" w:rsidRPr="00684D36" w:rsidRDefault="00342966" w:rsidP="00342966">
            <w:pPr>
              <w:rPr>
                <w:sz w:val="16"/>
                <w:szCs w:val="16"/>
              </w:rPr>
            </w:pPr>
          </w:p>
        </w:tc>
        <w:tc>
          <w:tcPr>
            <w:tcW w:w="1591" w:type="dxa"/>
            <w:hideMark/>
          </w:tcPr>
          <w:p w14:paraId="1038168A"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52C56860" w14:textId="77777777" w:rsidR="00342966" w:rsidRPr="00684D36" w:rsidRDefault="00342966" w:rsidP="00342966">
            <w:pPr>
              <w:rPr>
                <w:sz w:val="16"/>
                <w:szCs w:val="16"/>
              </w:rPr>
            </w:pPr>
            <w:r w:rsidRPr="00684D36">
              <w:rPr>
                <w:sz w:val="16"/>
                <w:szCs w:val="16"/>
              </w:rPr>
              <w:t>0,0</w:t>
            </w:r>
          </w:p>
        </w:tc>
        <w:tc>
          <w:tcPr>
            <w:tcW w:w="621" w:type="dxa"/>
            <w:noWrap/>
            <w:hideMark/>
          </w:tcPr>
          <w:p w14:paraId="7A420636" w14:textId="77777777" w:rsidR="00342966" w:rsidRPr="00684D36" w:rsidRDefault="00342966" w:rsidP="00342966">
            <w:pPr>
              <w:rPr>
                <w:sz w:val="16"/>
                <w:szCs w:val="16"/>
              </w:rPr>
            </w:pPr>
            <w:r w:rsidRPr="00684D36">
              <w:rPr>
                <w:sz w:val="16"/>
                <w:szCs w:val="16"/>
              </w:rPr>
              <w:t>0,0</w:t>
            </w:r>
          </w:p>
        </w:tc>
        <w:tc>
          <w:tcPr>
            <w:tcW w:w="621" w:type="dxa"/>
            <w:noWrap/>
            <w:hideMark/>
          </w:tcPr>
          <w:p w14:paraId="51F52F91" w14:textId="77777777" w:rsidR="00342966" w:rsidRPr="00684D36" w:rsidRDefault="00342966" w:rsidP="00342966">
            <w:pPr>
              <w:rPr>
                <w:sz w:val="16"/>
                <w:szCs w:val="16"/>
              </w:rPr>
            </w:pPr>
            <w:r w:rsidRPr="00684D36">
              <w:rPr>
                <w:sz w:val="16"/>
                <w:szCs w:val="16"/>
              </w:rPr>
              <w:t>0,0</w:t>
            </w:r>
          </w:p>
        </w:tc>
        <w:tc>
          <w:tcPr>
            <w:tcW w:w="621" w:type="dxa"/>
            <w:noWrap/>
            <w:hideMark/>
          </w:tcPr>
          <w:p w14:paraId="462EA185" w14:textId="77777777" w:rsidR="00342966" w:rsidRPr="00684D36" w:rsidRDefault="00342966" w:rsidP="00342966">
            <w:pPr>
              <w:rPr>
                <w:sz w:val="16"/>
                <w:szCs w:val="16"/>
              </w:rPr>
            </w:pPr>
            <w:r w:rsidRPr="00684D36">
              <w:rPr>
                <w:sz w:val="16"/>
                <w:szCs w:val="16"/>
              </w:rPr>
              <w:t>0,0</w:t>
            </w:r>
          </w:p>
        </w:tc>
        <w:tc>
          <w:tcPr>
            <w:tcW w:w="621" w:type="dxa"/>
            <w:noWrap/>
            <w:hideMark/>
          </w:tcPr>
          <w:p w14:paraId="05F74EFA" w14:textId="77777777" w:rsidR="00342966" w:rsidRPr="00684D36" w:rsidRDefault="00342966" w:rsidP="00342966">
            <w:pPr>
              <w:rPr>
                <w:sz w:val="16"/>
                <w:szCs w:val="16"/>
              </w:rPr>
            </w:pPr>
            <w:r w:rsidRPr="00684D36">
              <w:rPr>
                <w:sz w:val="16"/>
                <w:szCs w:val="16"/>
              </w:rPr>
              <w:t>0,0</w:t>
            </w:r>
          </w:p>
        </w:tc>
        <w:tc>
          <w:tcPr>
            <w:tcW w:w="621" w:type="dxa"/>
            <w:noWrap/>
            <w:hideMark/>
          </w:tcPr>
          <w:p w14:paraId="7B9D7042" w14:textId="77777777" w:rsidR="00342966" w:rsidRPr="00684D36" w:rsidRDefault="00342966" w:rsidP="00342966">
            <w:pPr>
              <w:rPr>
                <w:sz w:val="16"/>
                <w:szCs w:val="16"/>
              </w:rPr>
            </w:pPr>
            <w:r w:rsidRPr="00684D36">
              <w:rPr>
                <w:sz w:val="16"/>
                <w:szCs w:val="16"/>
              </w:rPr>
              <w:t>0,0</w:t>
            </w:r>
          </w:p>
        </w:tc>
        <w:tc>
          <w:tcPr>
            <w:tcW w:w="621" w:type="dxa"/>
            <w:noWrap/>
            <w:hideMark/>
          </w:tcPr>
          <w:p w14:paraId="61E890F5" w14:textId="77777777" w:rsidR="00342966" w:rsidRPr="00684D36" w:rsidRDefault="00342966" w:rsidP="00342966">
            <w:pPr>
              <w:rPr>
                <w:sz w:val="16"/>
                <w:szCs w:val="16"/>
              </w:rPr>
            </w:pPr>
            <w:r w:rsidRPr="00684D36">
              <w:rPr>
                <w:sz w:val="16"/>
                <w:szCs w:val="16"/>
              </w:rPr>
              <w:t>0,0</w:t>
            </w:r>
          </w:p>
        </w:tc>
        <w:tc>
          <w:tcPr>
            <w:tcW w:w="941" w:type="dxa"/>
            <w:vMerge/>
          </w:tcPr>
          <w:p w14:paraId="320DDFF2" w14:textId="77777777" w:rsidR="00342966" w:rsidRPr="00684D36" w:rsidRDefault="00342966" w:rsidP="00342966">
            <w:pPr>
              <w:rPr>
                <w:sz w:val="16"/>
                <w:szCs w:val="16"/>
              </w:rPr>
            </w:pPr>
          </w:p>
        </w:tc>
        <w:tc>
          <w:tcPr>
            <w:tcW w:w="1093" w:type="dxa"/>
            <w:vMerge/>
          </w:tcPr>
          <w:p w14:paraId="595511B1" w14:textId="77777777" w:rsidR="00342966" w:rsidRPr="00684D36" w:rsidRDefault="00342966" w:rsidP="00342966">
            <w:pPr>
              <w:rPr>
                <w:sz w:val="16"/>
                <w:szCs w:val="16"/>
              </w:rPr>
            </w:pPr>
          </w:p>
        </w:tc>
        <w:tc>
          <w:tcPr>
            <w:tcW w:w="868" w:type="dxa"/>
            <w:vMerge/>
          </w:tcPr>
          <w:p w14:paraId="2F9497C8" w14:textId="77777777" w:rsidR="00342966" w:rsidRPr="00684D36" w:rsidRDefault="00342966" w:rsidP="00342966">
            <w:pPr>
              <w:rPr>
                <w:sz w:val="16"/>
                <w:szCs w:val="16"/>
              </w:rPr>
            </w:pPr>
          </w:p>
        </w:tc>
        <w:tc>
          <w:tcPr>
            <w:tcW w:w="1329" w:type="dxa"/>
            <w:vMerge/>
          </w:tcPr>
          <w:p w14:paraId="728F9D62" w14:textId="77777777" w:rsidR="00342966" w:rsidRPr="00684D36" w:rsidRDefault="00342966" w:rsidP="00342966">
            <w:pPr>
              <w:rPr>
                <w:sz w:val="16"/>
                <w:szCs w:val="16"/>
              </w:rPr>
            </w:pPr>
          </w:p>
        </w:tc>
        <w:tc>
          <w:tcPr>
            <w:tcW w:w="939" w:type="dxa"/>
            <w:vMerge/>
          </w:tcPr>
          <w:p w14:paraId="0A95AE9E" w14:textId="77777777" w:rsidR="00342966" w:rsidRPr="00684D36" w:rsidRDefault="00342966" w:rsidP="00342966">
            <w:pPr>
              <w:rPr>
                <w:sz w:val="16"/>
                <w:szCs w:val="16"/>
              </w:rPr>
            </w:pPr>
          </w:p>
        </w:tc>
      </w:tr>
      <w:tr w:rsidR="00342966" w:rsidRPr="00684D36" w14:paraId="38BFD28B" w14:textId="77777777" w:rsidTr="00342966">
        <w:trPr>
          <w:trHeight w:val="465"/>
        </w:trPr>
        <w:tc>
          <w:tcPr>
            <w:tcW w:w="709" w:type="dxa"/>
            <w:vMerge/>
            <w:hideMark/>
          </w:tcPr>
          <w:p w14:paraId="011F5B5C" w14:textId="77777777" w:rsidR="00342966" w:rsidRPr="00684D36" w:rsidRDefault="00342966" w:rsidP="00342966">
            <w:pPr>
              <w:rPr>
                <w:sz w:val="16"/>
                <w:szCs w:val="16"/>
              </w:rPr>
            </w:pPr>
          </w:p>
        </w:tc>
        <w:tc>
          <w:tcPr>
            <w:tcW w:w="1328" w:type="dxa"/>
            <w:vMerge/>
            <w:hideMark/>
          </w:tcPr>
          <w:p w14:paraId="2B0095F1" w14:textId="77777777" w:rsidR="00342966" w:rsidRPr="00684D36" w:rsidRDefault="00342966" w:rsidP="00342966">
            <w:pPr>
              <w:rPr>
                <w:sz w:val="16"/>
                <w:szCs w:val="16"/>
              </w:rPr>
            </w:pPr>
          </w:p>
        </w:tc>
        <w:tc>
          <w:tcPr>
            <w:tcW w:w="1932" w:type="dxa"/>
            <w:vMerge/>
            <w:hideMark/>
          </w:tcPr>
          <w:p w14:paraId="5084F6E6" w14:textId="77777777" w:rsidR="00342966" w:rsidRPr="00684D36" w:rsidRDefault="00342966" w:rsidP="00342966">
            <w:pPr>
              <w:rPr>
                <w:sz w:val="16"/>
                <w:szCs w:val="16"/>
              </w:rPr>
            </w:pPr>
          </w:p>
        </w:tc>
        <w:tc>
          <w:tcPr>
            <w:tcW w:w="1591" w:type="dxa"/>
            <w:hideMark/>
          </w:tcPr>
          <w:p w14:paraId="1800AB50"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6CB8DE72" w14:textId="77777777" w:rsidR="00342966" w:rsidRPr="00684D36" w:rsidRDefault="00342966" w:rsidP="00342966">
            <w:pPr>
              <w:rPr>
                <w:sz w:val="16"/>
                <w:szCs w:val="16"/>
              </w:rPr>
            </w:pPr>
            <w:r w:rsidRPr="00684D36">
              <w:rPr>
                <w:sz w:val="16"/>
                <w:szCs w:val="16"/>
              </w:rPr>
              <w:t>0,0</w:t>
            </w:r>
          </w:p>
        </w:tc>
        <w:tc>
          <w:tcPr>
            <w:tcW w:w="621" w:type="dxa"/>
            <w:noWrap/>
            <w:hideMark/>
          </w:tcPr>
          <w:p w14:paraId="0B3AB913" w14:textId="77777777" w:rsidR="00342966" w:rsidRPr="00684D36" w:rsidRDefault="00342966" w:rsidP="00342966">
            <w:pPr>
              <w:rPr>
                <w:sz w:val="16"/>
                <w:szCs w:val="16"/>
              </w:rPr>
            </w:pPr>
            <w:r w:rsidRPr="00684D36">
              <w:rPr>
                <w:sz w:val="16"/>
                <w:szCs w:val="16"/>
              </w:rPr>
              <w:t>0,0</w:t>
            </w:r>
          </w:p>
        </w:tc>
        <w:tc>
          <w:tcPr>
            <w:tcW w:w="621" w:type="dxa"/>
            <w:noWrap/>
            <w:hideMark/>
          </w:tcPr>
          <w:p w14:paraId="66DAB28A" w14:textId="77777777" w:rsidR="00342966" w:rsidRPr="00684D36" w:rsidRDefault="00342966" w:rsidP="00342966">
            <w:pPr>
              <w:rPr>
                <w:sz w:val="16"/>
                <w:szCs w:val="16"/>
              </w:rPr>
            </w:pPr>
            <w:r w:rsidRPr="00684D36">
              <w:rPr>
                <w:sz w:val="16"/>
                <w:szCs w:val="16"/>
              </w:rPr>
              <w:t>0,0</w:t>
            </w:r>
          </w:p>
        </w:tc>
        <w:tc>
          <w:tcPr>
            <w:tcW w:w="621" w:type="dxa"/>
            <w:noWrap/>
            <w:hideMark/>
          </w:tcPr>
          <w:p w14:paraId="6F005184" w14:textId="77777777" w:rsidR="00342966" w:rsidRPr="00684D36" w:rsidRDefault="00342966" w:rsidP="00342966">
            <w:pPr>
              <w:rPr>
                <w:sz w:val="16"/>
                <w:szCs w:val="16"/>
              </w:rPr>
            </w:pPr>
            <w:r w:rsidRPr="00684D36">
              <w:rPr>
                <w:sz w:val="16"/>
                <w:szCs w:val="16"/>
              </w:rPr>
              <w:t>0,0</w:t>
            </w:r>
          </w:p>
        </w:tc>
        <w:tc>
          <w:tcPr>
            <w:tcW w:w="621" w:type="dxa"/>
            <w:noWrap/>
            <w:hideMark/>
          </w:tcPr>
          <w:p w14:paraId="7A4418AE" w14:textId="77777777" w:rsidR="00342966" w:rsidRPr="00684D36" w:rsidRDefault="00342966" w:rsidP="00342966">
            <w:pPr>
              <w:rPr>
                <w:sz w:val="16"/>
                <w:szCs w:val="16"/>
              </w:rPr>
            </w:pPr>
            <w:r w:rsidRPr="00684D36">
              <w:rPr>
                <w:sz w:val="16"/>
                <w:szCs w:val="16"/>
              </w:rPr>
              <w:t>0,0</w:t>
            </w:r>
          </w:p>
        </w:tc>
        <w:tc>
          <w:tcPr>
            <w:tcW w:w="621" w:type="dxa"/>
            <w:noWrap/>
            <w:hideMark/>
          </w:tcPr>
          <w:p w14:paraId="2173C26D" w14:textId="77777777" w:rsidR="00342966" w:rsidRPr="00684D36" w:rsidRDefault="00342966" w:rsidP="00342966">
            <w:pPr>
              <w:rPr>
                <w:sz w:val="16"/>
                <w:szCs w:val="16"/>
              </w:rPr>
            </w:pPr>
            <w:r w:rsidRPr="00684D36">
              <w:rPr>
                <w:sz w:val="16"/>
                <w:szCs w:val="16"/>
              </w:rPr>
              <w:t>0,0</w:t>
            </w:r>
          </w:p>
        </w:tc>
        <w:tc>
          <w:tcPr>
            <w:tcW w:w="621" w:type="dxa"/>
            <w:noWrap/>
            <w:hideMark/>
          </w:tcPr>
          <w:p w14:paraId="70F682C5" w14:textId="77777777" w:rsidR="00342966" w:rsidRPr="00684D36" w:rsidRDefault="00342966" w:rsidP="00342966">
            <w:pPr>
              <w:rPr>
                <w:sz w:val="16"/>
                <w:szCs w:val="16"/>
              </w:rPr>
            </w:pPr>
            <w:r w:rsidRPr="00684D36">
              <w:rPr>
                <w:sz w:val="16"/>
                <w:szCs w:val="16"/>
              </w:rPr>
              <w:t>0,0</w:t>
            </w:r>
          </w:p>
        </w:tc>
        <w:tc>
          <w:tcPr>
            <w:tcW w:w="941" w:type="dxa"/>
            <w:vMerge/>
          </w:tcPr>
          <w:p w14:paraId="3C03C218" w14:textId="77777777" w:rsidR="00342966" w:rsidRPr="00684D36" w:rsidRDefault="00342966" w:rsidP="00342966">
            <w:pPr>
              <w:rPr>
                <w:sz w:val="16"/>
                <w:szCs w:val="16"/>
              </w:rPr>
            </w:pPr>
          </w:p>
        </w:tc>
        <w:tc>
          <w:tcPr>
            <w:tcW w:w="1093" w:type="dxa"/>
            <w:vMerge/>
          </w:tcPr>
          <w:p w14:paraId="7739D660" w14:textId="77777777" w:rsidR="00342966" w:rsidRPr="00684D36" w:rsidRDefault="00342966" w:rsidP="00342966">
            <w:pPr>
              <w:rPr>
                <w:sz w:val="16"/>
                <w:szCs w:val="16"/>
              </w:rPr>
            </w:pPr>
          </w:p>
        </w:tc>
        <w:tc>
          <w:tcPr>
            <w:tcW w:w="868" w:type="dxa"/>
            <w:vMerge/>
          </w:tcPr>
          <w:p w14:paraId="00E221E8" w14:textId="77777777" w:rsidR="00342966" w:rsidRPr="00684D36" w:rsidRDefault="00342966" w:rsidP="00342966">
            <w:pPr>
              <w:rPr>
                <w:sz w:val="16"/>
                <w:szCs w:val="16"/>
              </w:rPr>
            </w:pPr>
          </w:p>
        </w:tc>
        <w:tc>
          <w:tcPr>
            <w:tcW w:w="1329" w:type="dxa"/>
            <w:vMerge/>
          </w:tcPr>
          <w:p w14:paraId="7E3B6CA9" w14:textId="77777777" w:rsidR="00342966" w:rsidRPr="00684D36" w:rsidRDefault="00342966" w:rsidP="00342966">
            <w:pPr>
              <w:rPr>
                <w:sz w:val="16"/>
                <w:szCs w:val="16"/>
              </w:rPr>
            </w:pPr>
          </w:p>
        </w:tc>
        <w:tc>
          <w:tcPr>
            <w:tcW w:w="939" w:type="dxa"/>
            <w:vMerge/>
          </w:tcPr>
          <w:p w14:paraId="48C4961E" w14:textId="77777777" w:rsidR="00342966" w:rsidRPr="00684D36" w:rsidRDefault="00342966" w:rsidP="00342966">
            <w:pPr>
              <w:rPr>
                <w:sz w:val="16"/>
                <w:szCs w:val="16"/>
              </w:rPr>
            </w:pPr>
          </w:p>
        </w:tc>
      </w:tr>
      <w:tr w:rsidR="00342966" w:rsidRPr="00684D36" w14:paraId="27AC3946" w14:textId="77777777" w:rsidTr="00342966">
        <w:trPr>
          <w:trHeight w:val="298"/>
        </w:trPr>
        <w:tc>
          <w:tcPr>
            <w:tcW w:w="709" w:type="dxa"/>
            <w:vMerge/>
            <w:hideMark/>
          </w:tcPr>
          <w:p w14:paraId="31FCE993" w14:textId="77777777" w:rsidR="00342966" w:rsidRPr="00684D36" w:rsidRDefault="00342966" w:rsidP="00342966">
            <w:pPr>
              <w:rPr>
                <w:sz w:val="16"/>
                <w:szCs w:val="16"/>
              </w:rPr>
            </w:pPr>
          </w:p>
        </w:tc>
        <w:tc>
          <w:tcPr>
            <w:tcW w:w="1328" w:type="dxa"/>
            <w:vMerge/>
            <w:hideMark/>
          </w:tcPr>
          <w:p w14:paraId="4E998664" w14:textId="77777777" w:rsidR="00342966" w:rsidRPr="00684D36" w:rsidRDefault="00342966" w:rsidP="00342966">
            <w:pPr>
              <w:rPr>
                <w:sz w:val="16"/>
                <w:szCs w:val="16"/>
              </w:rPr>
            </w:pPr>
          </w:p>
        </w:tc>
        <w:tc>
          <w:tcPr>
            <w:tcW w:w="1932" w:type="dxa"/>
            <w:vMerge/>
            <w:hideMark/>
          </w:tcPr>
          <w:p w14:paraId="72C589EF" w14:textId="77777777" w:rsidR="00342966" w:rsidRPr="00684D36" w:rsidRDefault="00342966" w:rsidP="00342966">
            <w:pPr>
              <w:rPr>
                <w:sz w:val="16"/>
                <w:szCs w:val="16"/>
              </w:rPr>
            </w:pPr>
          </w:p>
        </w:tc>
        <w:tc>
          <w:tcPr>
            <w:tcW w:w="1591" w:type="dxa"/>
            <w:hideMark/>
          </w:tcPr>
          <w:p w14:paraId="1F498D56" w14:textId="77777777" w:rsidR="00342966" w:rsidRPr="00684D36" w:rsidRDefault="00342966" w:rsidP="00342966">
            <w:pPr>
              <w:rPr>
                <w:sz w:val="16"/>
                <w:szCs w:val="16"/>
              </w:rPr>
            </w:pPr>
            <w:r w:rsidRPr="00684D36">
              <w:rPr>
                <w:sz w:val="16"/>
                <w:szCs w:val="16"/>
              </w:rPr>
              <w:t>бюджет ГО</w:t>
            </w:r>
          </w:p>
        </w:tc>
        <w:tc>
          <w:tcPr>
            <w:tcW w:w="711" w:type="dxa"/>
            <w:noWrap/>
            <w:hideMark/>
          </w:tcPr>
          <w:p w14:paraId="63BFEB4A" w14:textId="77777777" w:rsidR="00342966" w:rsidRPr="00684D36" w:rsidRDefault="00342966" w:rsidP="00342966">
            <w:pPr>
              <w:rPr>
                <w:sz w:val="16"/>
                <w:szCs w:val="16"/>
              </w:rPr>
            </w:pPr>
            <w:r w:rsidRPr="00684D36">
              <w:rPr>
                <w:sz w:val="16"/>
                <w:szCs w:val="16"/>
              </w:rPr>
              <w:t>0,0</w:t>
            </w:r>
          </w:p>
        </w:tc>
        <w:tc>
          <w:tcPr>
            <w:tcW w:w="621" w:type="dxa"/>
            <w:noWrap/>
            <w:hideMark/>
          </w:tcPr>
          <w:p w14:paraId="54B267EC" w14:textId="77777777" w:rsidR="00342966" w:rsidRPr="00684D36" w:rsidRDefault="00342966" w:rsidP="00342966">
            <w:pPr>
              <w:rPr>
                <w:sz w:val="16"/>
                <w:szCs w:val="16"/>
              </w:rPr>
            </w:pPr>
            <w:r w:rsidRPr="00684D36">
              <w:rPr>
                <w:sz w:val="16"/>
                <w:szCs w:val="16"/>
              </w:rPr>
              <w:t>0,0</w:t>
            </w:r>
          </w:p>
        </w:tc>
        <w:tc>
          <w:tcPr>
            <w:tcW w:w="621" w:type="dxa"/>
            <w:noWrap/>
            <w:hideMark/>
          </w:tcPr>
          <w:p w14:paraId="5B49B41B" w14:textId="77777777" w:rsidR="00342966" w:rsidRPr="00684D36" w:rsidRDefault="00342966" w:rsidP="00342966">
            <w:pPr>
              <w:rPr>
                <w:sz w:val="16"/>
                <w:szCs w:val="16"/>
              </w:rPr>
            </w:pPr>
            <w:r w:rsidRPr="00684D36">
              <w:rPr>
                <w:sz w:val="16"/>
                <w:szCs w:val="16"/>
              </w:rPr>
              <w:t>0,0</w:t>
            </w:r>
          </w:p>
        </w:tc>
        <w:tc>
          <w:tcPr>
            <w:tcW w:w="621" w:type="dxa"/>
            <w:noWrap/>
            <w:hideMark/>
          </w:tcPr>
          <w:p w14:paraId="358F54D0" w14:textId="77777777" w:rsidR="00342966" w:rsidRPr="00684D36" w:rsidRDefault="00342966" w:rsidP="00342966">
            <w:pPr>
              <w:rPr>
                <w:sz w:val="16"/>
                <w:szCs w:val="16"/>
              </w:rPr>
            </w:pPr>
            <w:r w:rsidRPr="00684D36">
              <w:rPr>
                <w:sz w:val="16"/>
                <w:szCs w:val="16"/>
              </w:rPr>
              <w:t>0,0</w:t>
            </w:r>
          </w:p>
        </w:tc>
        <w:tc>
          <w:tcPr>
            <w:tcW w:w="621" w:type="dxa"/>
            <w:noWrap/>
            <w:hideMark/>
          </w:tcPr>
          <w:p w14:paraId="56B583B5" w14:textId="77777777" w:rsidR="00342966" w:rsidRPr="00684D36" w:rsidRDefault="00342966" w:rsidP="00342966">
            <w:pPr>
              <w:rPr>
                <w:sz w:val="16"/>
                <w:szCs w:val="16"/>
              </w:rPr>
            </w:pPr>
            <w:r w:rsidRPr="00684D36">
              <w:rPr>
                <w:sz w:val="16"/>
                <w:szCs w:val="16"/>
              </w:rPr>
              <w:t>0,0</w:t>
            </w:r>
          </w:p>
        </w:tc>
        <w:tc>
          <w:tcPr>
            <w:tcW w:w="621" w:type="dxa"/>
            <w:noWrap/>
            <w:hideMark/>
          </w:tcPr>
          <w:p w14:paraId="0C8A8FEC" w14:textId="77777777" w:rsidR="00342966" w:rsidRPr="00684D36" w:rsidRDefault="00342966" w:rsidP="00342966">
            <w:pPr>
              <w:rPr>
                <w:sz w:val="16"/>
                <w:szCs w:val="16"/>
              </w:rPr>
            </w:pPr>
            <w:r w:rsidRPr="00684D36">
              <w:rPr>
                <w:sz w:val="16"/>
                <w:szCs w:val="16"/>
              </w:rPr>
              <w:t>0,0</w:t>
            </w:r>
          </w:p>
        </w:tc>
        <w:tc>
          <w:tcPr>
            <w:tcW w:w="621" w:type="dxa"/>
            <w:noWrap/>
            <w:hideMark/>
          </w:tcPr>
          <w:p w14:paraId="3AC00A0E" w14:textId="77777777" w:rsidR="00342966" w:rsidRPr="00684D36" w:rsidRDefault="00342966" w:rsidP="00342966">
            <w:pPr>
              <w:rPr>
                <w:sz w:val="16"/>
                <w:szCs w:val="16"/>
              </w:rPr>
            </w:pPr>
            <w:r w:rsidRPr="00684D36">
              <w:rPr>
                <w:sz w:val="16"/>
                <w:szCs w:val="16"/>
              </w:rPr>
              <w:t>0,0</w:t>
            </w:r>
          </w:p>
        </w:tc>
        <w:tc>
          <w:tcPr>
            <w:tcW w:w="941" w:type="dxa"/>
            <w:vMerge/>
          </w:tcPr>
          <w:p w14:paraId="744E9333" w14:textId="77777777" w:rsidR="00342966" w:rsidRPr="00684D36" w:rsidRDefault="00342966" w:rsidP="00342966">
            <w:pPr>
              <w:rPr>
                <w:sz w:val="16"/>
                <w:szCs w:val="16"/>
              </w:rPr>
            </w:pPr>
          </w:p>
        </w:tc>
        <w:tc>
          <w:tcPr>
            <w:tcW w:w="1093" w:type="dxa"/>
            <w:vMerge/>
          </w:tcPr>
          <w:p w14:paraId="0571FCBF" w14:textId="77777777" w:rsidR="00342966" w:rsidRPr="00684D36" w:rsidRDefault="00342966" w:rsidP="00342966">
            <w:pPr>
              <w:rPr>
                <w:sz w:val="16"/>
                <w:szCs w:val="16"/>
              </w:rPr>
            </w:pPr>
          </w:p>
        </w:tc>
        <w:tc>
          <w:tcPr>
            <w:tcW w:w="868" w:type="dxa"/>
            <w:vMerge/>
          </w:tcPr>
          <w:p w14:paraId="00F9F08D" w14:textId="77777777" w:rsidR="00342966" w:rsidRPr="00684D36" w:rsidRDefault="00342966" w:rsidP="00342966">
            <w:pPr>
              <w:rPr>
                <w:sz w:val="16"/>
                <w:szCs w:val="16"/>
              </w:rPr>
            </w:pPr>
          </w:p>
        </w:tc>
        <w:tc>
          <w:tcPr>
            <w:tcW w:w="1329" w:type="dxa"/>
            <w:vMerge/>
          </w:tcPr>
          <w:p w14:paraId="0F8DF770" w14:textId="77777777" w:rsidR="00342966" w:rsidRPr="00684D36" w:rsidRDefault="00342966" w:rsidP="00342966">
            <w:pPr>
              <w:rPr>
                <w:sz w:val="16"/>
                <w:szCs w:val="16"/>
              </w:rPr>
            </w:pPr>
          </w:p>
        </w:tc>
        <w:tc>
          <w:tcPr>
            <w:tcW w:w="939" w:type="dxa"/>
            <w:vMerge/>
          </w:tcPr>
          <w:p w14:paraId="545A4F97" w14:textId="77777777" w:rsidR="00342966" w:rsidRPr="00684D36" w:rsidRDefault="00342966" w:rsidP="00342966">
            <w:pPr>
              <w:rPr>
                <w:sz w:val="16"/>
                <w:szCs w:val="16"/>
              </w:rPr>
            </w:pPr>
          </w:p>
        </w:tc>
      </w:tr>
      <w:tr w:rsidR="00342966" w:rsidRPr="00684D36" w14:paraId="792B6B69" w14:textId="77777777" w:rsidTr="00342966">
        <w:trPr>
          <w:trHeight w:val="416"/>
        </w:trPr>
        <w:tc>
          <w:tcPr>
            <w:tcW w:w="709" w:type="dxa"/>
            <w:vMerge/>
            <w:hideMark/>
          </w:tcPr>
          <w:p w14:paraId="151DF352" w14:textId="77777777" w:rsidR="00342966" w:rsidRPr="00684D36" w:rsidRDefault="00342966" w:rsidP="00342966">
            <w:pPr>
              <w:rPr>
                <w:sz w:val="16"/>
                <w:szCs w:val="16"/>
              </w:rPr>
            </w:pPr>
          </w:p>
        </w:tc>
        <w:tc>
          <w:tcPr>
            <w:tcW w:w="1328" w:type="dxa"/>
            <w:vMerge/>
            <w:hideMark/>
          </w:tcPr>
          <w:p w14:paraId="390C4FCE" w14:textId="77777777" w:rsidR="00342966" w:rsidRPr="00684D36" w:rsidRDefault="00342966" w:rsidP="00342966">
            <w:pPr>
              <w:rPr>
                <w:sz w:val="16"/>
                <w:szCs w:val="16"/>
              </w:rPr>
            </w:pPr>
          </w:p>
        </w:tc>
        <w:tc>
          <w:tcPr>
            <w:tcW w:w="1932" w:type="dxa"/>
            <w:vMerge/>
            <w:hideMark/>
          </w:tcPr>
          <w:p w14:paraId="285E6276" w14:textId="77777777" w:rsidR="00342966" w:rsidRPr="00684D36" w:rsidRDefault="00342966" w:rsidP="00342966">
            <w:pPr>
              <w:rPr>
                <w:sz w:val="16"/>
                <w:szCs w:val="16"/>
              </w:rPr>
            </w:pPr>
          </w:p>
        </w:tc>
        <w:tc>
          <w:tcPr>
            <w:tcW w:w="1591" w:type="dxa"/>
            <w:hideMark/>
          </w:tcPr>
          <w:p w14:paraId="47F40D6D"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78B3F027" w14:textId="77777777" w:rsidR="00342966" w:rsidRPr="00684D36" w:rsidRDefault="00342966" w:rsidP="00342966">
            <w:pPr>
              <w:rPr>
                <w:sz w:val="16"/>
                <w:szCs w:val="16"/>
              </w:rPr>
            </w:pPr>
            <w:r w:rsidRPr="00684D36">
              <w:rPr>
                <w:sz w:val="16"/>
                <w:szCs w:val="16"/>
              </w:rPr>
              <w:t>0,0</w:t>
            </w:r>
          </w:p>
        </w:tc>
        <w:tc>
          <w:tcPr>
            <w:tcW w:w="621" w:type="dxa"/>
            <w:noWrap/>
            <w:hideMark/>
          </w:tcPr>
          <w:p w14:paraId="2A10F50A" w14:textId="77777777" w:rsidR="00342966" w:rsidRPr="00684D36" w:rsidRDefault="00342966" w:rsidP="00342966">
            <w:pPr>
              <w:rPr>
                <w:sz w:val="16"/>
                <w:szCs w:val="16"/>
              </w:rPr>
            </w:pPr>
            <w:r w:rsidRPr="00684D36">
              <w:rPr>
                <w:sz w:val="16"/>
                <w:szCs w:val="16"/>
              </w:rPr>
              <w:t>0,0</w:t>
            </w:r>
          </w:p>
        </w:tc>
        <w:tc>
          <w:tcPr>
            <w:tcW w:w="621" w:type="dxa"/>
            <w:noWrap/>
            <w:hideMark/>
          </w:tcPr>
          <w:p w14:paraId="6795579F" w14:textId="77777777" w:rsidR="00342966" w:rsidRPr="00684D36" w:rsidRDefault="00342966" w:rsidP="00342966">
            <w:pPr>
              <w:rPr>
                <w:sz w:val="16"/>
                <w:szCs w:val="16"/>
              </w:rPr>
            </w:pPr>
            <w:r w:rsidRPr="00684D36">
              <w:rPr>
                <w:sz w:val="16"/>
                <w:szCs w:val="16"/>
              </w:rPr>
              <w:t>0,0</w:t>
            </w:r>
          </w:p>
        </w:tc>
        <w:tc>
          <w:tcPr>
            <w:tcW w:w="621" w:type="dxa"/>
            <w:noWrap/>
            <w:hideMark/>
          </w:tcPr>
          <w:p w14:paraId="674F6A8B" w14:textId="77777777" w:rsidR="00342966" w:rsidRPr="00684D36" w:rsidRDefault="00342966" w:rsidP="00342966">
            <w:pPr>
              <w:rPr>
                <w:sz w:val="16"/>
                <w:szCs w:val="16"/>
              </w:rPr>
            </w:pPr>
            <w:r w:rsidRPr="00684D36">
              <w:rPr>
                <w:sz w:val="16"/>
                <w:szCs w:val="16"/>
              </w:rPr>
              <w:t>0,0</w:t>
            </w:r>
          </w:p>
        </w:tc>
        <w:tc>
          <w:tcPr>
            <w:tcW w:w="621" w:type="dxa"/>
            <w:noWrap/>
            <w:hideMark/>
          </w:tcPr>
          <w:p w14:paraId="6CB73308" w14:textId="77777777" w:rsidR="00342966" w:rsidRPr="00684D36" w:rsidRDefault="00342966" w:rsidP="00342966">
            <w:pPr>
              <w:rPr>
                <w:sz w:val="16"/>
                <w:szCs w:val="16"/>
              </w:rPr>
            </w:pPr>
            <w:r w:rsidRPr="00684D36">
              <w:rPr>
                <w:sz w:val="16"/>
                <w:szCs w:val="16"/>
              </w:rPr>
              <w:t>0,0</w:t>
            </w:r>
          </w:p>
        </w:tc>
        <w:tc>
          <w:tcPr>
            <w:tcW w:w="621" w:type="dxa"/>
            <w:noWrap/>
            <w:hideMark/>
          </w:tcPr>
          <w:p w14:paraId="4B2DA042" w14:textId="77777777" w:rsidR="00342966" w:rsidRPr="00684D36" w:rsidRDefault="00342966" w:rsidP="00342966">
            <w:pPr>
              <w:rPr>
                <w:sz w:val="16"/>
                <w:szCs w:val="16"/>
              </w:rPr>
            </w:pPr>
            <w:r w:rsidRPr="00684D36">
              <w:rPr>
                <w:sz w:val="16"/>
                <w:szCs w:val="16"/>
              </w:rPr>
              <w:t>0,0</w:t>
            </w:r>
          </w:p>
        </w:tc>
        <w:tc>
          <w:tcPr>
            <w:tcW w:w="621" w:type="dxa"/>
            <w:noWrap/>
            <w:hideMark/>
          </w:tcPr>
          <w:p w14:paraId="3069E29D" w14:textId="77777777" w:rsidR="00342966" w:rsidRPr="00684D36" w:rsidRDefault="00342966" w:rsidP="00342966">
            <w:pPr>
              <w:rPr>
                <w:sz w:val="16"/>
                <w:szCs w:val="16"/>
              </w:rPr>
            </w:pPr>
            <w:r w:rsidRPr="00684D36">
              <w:rPr>
                <w:sz w:val="16"/>
                <w:szCs w:val="16"/>
              </w:rPr>
              <w:t>0,0</w:t>
            </w:r>
          </w:p>
        </w:tc>
        <w:tc>
          <w:tcPr>
            <w:tcW w:w="941" w:type="dxa"/>
            <w:vMerge/>
          </w:tcPr>
          <w:p w14:paraId="69276452" w14:textId="77777777" w:rsidR="00342966" w:rsidRPr="00684D36" w:rsidRDefault="00342966" w:rsidP="00342966">
            <w:pPr>
              <w:rPr>
                <w:sz w:val="16"/>
                <w:szCs w:val="16"/>
              </w:rPr>
            </w:pPr>
          </w:p>
        </w:tc>
        <w:tc>
          <w:tcPr>
            <w:tcW w:w="1093" w:type="dxa"/>
            <w:vMerge/>
          </w:tcPr>
          <w:p w14:paraId="27407BFA" w14:textId="77777777" w:rsidR="00342966" w:rsidRPr="00684D36" w:rsidRDefault="00342966" w:rsidP="00342966">
            <w:pPr>
              <w:rPr>
                <w:sz w:val="16"/>
                <w:szCs w:val="16"/>
              </w:rPr>
            </w:pPr>
          </w:p>
        </w:tc>
        <w:tc>
          <w:tcPr>
            <w:tcW w:w="868" w:type="dxa"/>
            <w:vMerge/>
          </w:tcPr>
          <w:p w14:paraId="6FE0E5A8" w14:textId="77777777" w:rsidR="00342966" w:rsidRPr="00684D36" w:rsidRDefault="00342966" w:rsidP="00342966">
            <w:pPr>
              <w:rPr>
                <w:sz w:val="16"/>
                <w:szCs w:val="16"/>
              </w:rPr>
            </w:pPr>
          </w:p>
        </w:tc>
        <w:tc>
          <w:tcPr>
            <w:tcW w:w="1329" w:type="dxa"/>
            <w:vMerge/>
          </w:tcPr>
          <w:p w14:paraId="21D754F2" w14:textId="77777777" w:rsidR="00342966" w:rsidRPr="00684D36" w:rsidRDefault="00342966" w:rsidP="00342966">
            <w:pPr>
              <w:rPr>
                <w:sz w:val="16"/>
                <w:szCs w:val="16"/>
              </w:rPr>
            </w:pPr>
          </w:p>
        </w:tc>
        <w:tc>
          <w:tcPr>
            <w:tcW w:w="939" w:type="dxa"/>
            <w:vMerge/>
          </w:tcPr>
          <w:p w14:paraId="5CE28594" w14:textId="77777777" w:rsidR="00342966" w:rsidRPr="00684D36" w:rsidRDefault="00342966" w:rsidP="00342966">
            <w:pPr>
              <w:rPr>
                <w:sz w:val="16"/>
                <w:szCs w:val="16"/>
              </w:rPr>
            </w:pPr>
          </w:p>
        </w:tc>
      </w:tr>
      <w:tr w:rsidR="00342966" w:rsidRPr="00684D36" w14:paraId="68E808DD" w14:textId="77777777" w:rsidTr="00342966">
        <w:trPr>
          <w:trHeight w:val="510"/>
        </w:trPr>
        <w:tc>
          <w:tcPr>
            <w:tcW w:w="709" w:type="dxa"/>
            <w:vMerge w:val="restart"/>
            <w:noWrap/>
            <w:hideMark/>
          </w:tcPr>
          <w:p w14:paraId="11C48386" w14:textId="77777777" w:rsidR="00342966" w:rsidRPr="00684D36" w:rsidRDefault="00342966" w:rsidP="00342966">
            <w:pPr>
              <w:ind w:right="-108"/>
              <w:contextualSpacing/>
              <w:rPr>
                <w:iCs/>
                <w:sz w:val="16"/>
                <w:szCs w:val="16"/>
                <w:u w:val="single"/>
              </w:rPr>
            </w:pPr>
            <w:r w:rsidRPr="00684D36">
              <w:rPr>
                <w:iCs/>
                <w:sz w:val="16"/>
                <w:szCs w:val="16"/>
                <w:u w:val="single"/>
              </w:rPr>
              <w:t>1.3</w:t>
            </w:r>
          </w:p>
        </w:tc>
        <w:tc>
          <w:tcPr>
            <w:tcW w:w="1328" w:type="dxa"/>
            <w:vMerge w:val="restart"/>
            <w:hideMark/>
          </w:tcPr>
          <w:p w14:paraId="3AF66034" w14:textId="77777777" w:rsidR="00342966" w:rsidRPr="00684D36" w:rsidRDefault="00342966" w:rsidP="00342966">
            <w:pPr>
              <w:ind w:right="-108"/>
              <w:contextualSpacing/>
              <w:rPr>
                <w:iCs/>
                <w:sz w:val="16"/>
                <w:szCs w:val="16"/>
              </w:rPr>
            </w:pPr>
            <w:r w:rsidRPr="00684D36">
              <w:rPr>
                <w:iCs/>
                <w:sz w:val="16"/>
                <w:szCs w:val="16"/>
                <w:u w:val="single"/>
              </w:rPr>
              <w:t>Основное мероприятие</w:t>
            </w:r>
            <w:r w:rsidRPr="00684D36">
              <w:rPr>
                <w:iCs/>
                <w:sz w:val="16"/>
                <w:szCs w:val="16"/>
              </w:rPr>
              <w:t xml:space="preserve"> «Проведение организационных мероприятий, направленных на создание благоприятных условий для организации деятельности в области межнациональных отношений» </w:t>
            </w:r>
          </w:p>
        </w:tc>
        <w:tc>
          <w:tcPr>
            <w:tcW w:w="1932" w:type="dxa"/>
            <w:vMerge w:val="restart"/>
            <w:hideMark/>
          </w:tcPr>
          <w:p w14:paraId="18D59165" w14:textId="77777777" w:rsidR="00342966" w:rsidRPr="00684D36" w:rsidRDefault="00342966" w:rsidP="00342966">
            <w:pPr>
              <w:contextualSpacing/>
              <w:rPr>
                <w:sz w:val="16"/>
                <w:szCs w:val="16"/>
              </w:rPr>
            </w:pPr>
            <w:r w:rsidRPr="00684D36">
              <w:rPr>
                <w:sz w:val="16"/>
                <w:szCs w:val="16"/>
              </w:rPr>
              <w:t>Комитет по спорту,</w:t>
            </w:r>
          </w:p>
          <w:p w14:paraId="543795C0"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7378BA38" w14:textId="77777777" w:rsidR="00342966" w:rsidRPr="00684D36" w:rsidRDefault="00342966" w:rsidP="00342966">
            <w:pPr>
              <w:ind w:right="-108"/>
              <w:contextualSpacing/>
              <w:rPr>
                <w:sz w:val="16"/>
                <w:szCs w:val="16"/>
              </w:rPr>
            </w:pPr>
            <w:r w:rsidRPr="00684D36">
              <w:rPr>
                <w:sz w:val="16"/>
                <w:szCs w:val="16"/>
              </w:rPr>
              <w:t>Учреждения культуры, образовательные учреждения, Общественные организации – по согласованию</w:t>
            </w:r>
          </w:p>
        </w:tc>
        <w:tc>
          <w:tcPr>
            <w:tcW w:w="1591" w:type="dxa"/>
            <w:hideMark/>
          </w:tcPr>
          <w:p w14:paraId="798CDD84"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hideMark/>
          </w:tcPr>
          <w:p w14:paraId="2C1B15CD" w14:textId="77777777" w:rsidR="00342966" w:rsidRPr="00684D36" w:rsidRDefault="00342966" w:rsidP="00342966">
            <w:pPr>
              <w:rPr>
                <w:sz w:val="16"/>
                <w:szCs w:val="16"/>
              </w:rPr>
            </w:pPr>
            <w:r w:rsidRPr="00684D36">
              <w:rPr>
                <w:sz w:val="16"/>
                <w:szCs w:val="16"/>
              </w:rPr>
              <w:t>0,0</w:t>
            </w:r>
          </w:p>
        </w:tc>
        <w:tc>
          <w:tcPr>
            <w:tcW w:w="621" w:type="dxa"/>
            <w:noWrap/>
            <w:hideMark/>
          </w:tcPr>
          <w:p w14:paraId="26203543" w14:textId="77777777" w:rsidR="00342966" w:rsidRPr="00684D36" w:rsidRDefault="00342966" w:rsidP="00342966">
            <w:pPr>
              <w:rPr>
                <w:sz w:val="16"/>
                <w:szCs w:val="16"/>
              </w:rPr>
            </w:pPr>
            <w:r w:rsidRPr="00684D36">
              <w:rPr>
                <w:sz w:val="16"/>
                <w:szCs w:val="16"/>
              </w:rPr>
              <w:t>0,0</w:t>
            </w:r>
          </w:p>
        </w:tc>
        <w:tc>
          <w:tcPr>
            <w:tcW w:w="621" w:type="dxa"/>
            <w:noWrap/>
            <w:hideMark/>
          </w:tcPr>
          <w:p w14:paraId="3CA8125F" w14:textId="77777777" w:rsidR="00342966" w:rsidRPr="00684D36" w:rsidRDefault="00342966" w:rsidP="00342966">
            <w:pPr>
              <w:rPr>
                <w:sz w:val="16"/>
                <w:szCs w:val="16"/>
              </w:rPr>
            </w:pPr>
            <w:r w:rsidRPr="00684D36">
              <w:rPr>
                <w:sz w:val="16"/>
                <w:szCs w:val="16"/>
              </w:rPr>
              <w:t>0,0</w:t>
            </w:r>
          </w:p>
        </w:tc>
        <w:tc>
          <w:tcPr>
            <w:tcW w:w="621" w:type="dxa"/>
            <w:noWrap/>
            <w:hideMark/>
          </w:tcPr>
          <w:p w14:paraId="16D5A7D9" w14:textId="77777777" w:rsidR="00342966" w:rsidRPr="00684D36" w:rsidRDefault="00342966" w:rsidP="00342966">
            <w:pPr>
              <w:rPr>
                <w:sz w:val="16"/>
                <w:szCs w:val="16"/>
              </w:rPr>
            </w:pPr>
            <w:r w:rsidRPr="00684D36">
              <w:rPr>
                <w:sz w:val="16"/>
                <w:szCs w:val="16"/>
              </w:rPr>
              <w:t>0,0</w:t>
            </w:r>
          </w:p>
        </w:tc>
        <w:tc>
          <w:tcPr>
            <w:tcW w:w="621" w:type="dxa"/>
            <w:noWrap/>
            <w:hideMark/>
          </w:tcPr>
          <w:p w14:paraId="1D94E170" w14:textId="77777777" w:rsidR="00342966" w:rsidRPr="00684D36" w:rsidRDefault="00342966" w:rsidP="00342966">
            <w:pPr>
              <w:rPr>
                <w:sz w:val="16"/>
                <w:szCs w:val="16"/>
              </w:rPr>
            </w:pPr>
            <w:r w:rsidRPr="00684D36">
              <w:rPr>
                <w:sz w:val="16"/>
                <w:szCs w:val="16"/>
              </w:rPr>
              <w:t>0,0</w:t>
            </w:r>
          </w:p>
        </w:tc>
        <w:tc>
          <w:tcPr>
            <w:tcW w:w="621" w:type="dxa"/>
            <w:noWrap/>
            <w:hideMark/>
          </w:tcPr>
          <w:p w14:paraId="7399429A" w14:textId="77777777" w:rsidR="00342966" w:rsidRPr="00684D36" w:rsidRDefault="00342966" w:rsidP="00342966">
            <w:pPr>
              <w:rPr>
                <w:sz w:val="16"/>
                <w:szCs w:val="16"/>
              </w:rPr>
            </w:pPr>
            <w:r w:rsidRPr="00684D36">
              <w:rPr>
                <w:sz w:val="16"/>
                <w:szCs w:val="16"/>
              </w:rPr>
              <w:t>0,0</w:t>
            </w:r>
          </w:p>
        </w:tc>
        <w:tc>
          <w:tcPr>
            <w:tcW w:w="621" w:type="dxa"/>
            <w:noWrap/>
            <w:hideMark/>
          </w:tcPr>
          <w:p w14:paraId="599D01A2" w14:textId="77777777" w:rsidR="00342966" w:rsidRPr="00684D36" w:rsidRDefault="00342966" w:rsidP="00342966">
            <w:pPr>
              <w:rPr>
                <w:sz w:val="16"/>
                <w:szCs w:val="16"/>
              </w:rPr>
            </w:pPr>
            <w:r w:rsidRPr="00684D36">
              <w:rPr>
                <w:sz w:val="16"/>
                <w:szCs w:val="16"/>
              </w:rPr>
              <w:t>0,0</w:t>
            </w:r>
          </w:p>
        </w:tc>
        <w:tc>
          <w:tcPr>
            <w:tcW w:w="941" w:type="dxa"/>
            <w:vMerge w:val="restart"/>
          </w:tcPr>
          <w:p w14:paraId="77548F12"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0201A2F9" w14:textId="77777777" w:rsidR="00342966" w:rsidRPr="00684D36" w:rsidRDefault="00342966" w:rsidP="00342966">
            <w:pPr>
              <w:jc w:val="center"/>
              <w:rPr>
                <w:sz w:val="16"/>
                <w:szCs w:val="16"/>
              </w:rPr>
            </w:pPr>
            <w:r w:rsidRPr="00684D36">
              <w:rPr>
                <w:sz w:val="16"/>
                <w:szCs w:val="16"/>
              </w:rPr>
              <w:t>х</w:t>
            </w:r>
          </w:p>
        </w:tc>
        <w:tc>
          <w:tcPr>
            <w:tcW w:w="868" w:type="dxa"/>
            <w:vMerge w:val="restart"/>
          </w:tcPr>
          <w:p w14:paraId="13D5E0A2" w14:textId="77777777" w:rsidR="00342966" w:rsidRPr="00684D36" w:rsidRDefault="00342966" w:rsidP="00342966">
            <w:pPr>
              <w:jc w:val="center"/>
              <w:rPr>
                <w:sz w:val="16"/>
                <w:szCs w:val="16"/>
              </w:rPr>
            </w:pPr>
            <w:r w:rsidRPr="00684D36">
              <w:rPr>
                <w:sz w:val="16"/>
                <w:szCs w:val="16"/>
              </w:rPr>
              <w:t>х</w:t>
            </w:r>
          </w:p>
        </w:tc>
        <w:tc>
          <w:tcPr>
            <w:tcW w:w="1329" w:type="dxa"/>
            <w:vMerge w:val="restart"/>
          </w:tcPr>
          <w:p w14:paraId="0F1766D9" w14:textId="77777777" w:rsidR="00342966" w:rsidRPr="00684D36" w:rsidRDefault="00342966" w:rsidP="00342966">
            <w:pPr>
              <w:rPr>
                <w:sz w:val="16"/>
                <w:szCs w:val="16"/>
              </w:rPr>
            </w:pPr>
            <w:r w:rsidRPr="00684D36">
              <w:rPr>
                <w:sz w:val="16"/>
                <w:szCs w:val="16"/>
              </w:rPr>
              <w:t>х</w:t>
            </w:r>
          </w:p>
        </w:tc>
        <w:tc>
          <w:tcPr>
            <w:tcW w:w="939" w:type="dxa"/>
            <w:vMerge w:val="restart"/>
          </w:tcPr>
          <w:p w14:paraId="0FD13B99" w14:textId="77777777" w:rsidR="00342966" w:rsidRPr="00684D36" w:rsidRDefault="00342966" w:rsidP="00342966">
            <w:pPr>
              <w:rPr>
                <w:sz w:val="16"/>
                <w:szCs w:val="16"/>
              </w:rPr>
            </w:pPr>
            <w:r w:rsidRPr="00684D36">
              <w:rPr>
                <w:sz w:val="16"/>
                <w:szCs w:val="16"/>
              </w:rPr>
              <w:t>х</w:t>
            </w:r>
          </w:p>
        </w:tc>
      </w:tr>
      <w:tr w:rsidR="00342966" w:rsidRPr="00684D36" w14:paraId="454ED860" w14:textId="77777777" w:rsidTr="00342966">
        <w:trPr>
          <w:trHeight w:val="167"/>
        </w:trPr>
        <w:tc>
          <w:tcPr>
            <w:tcW w:w="709" w:type="dxa"/>
            <w:vMerge/>
            <w:hideMark/>
          </w:tcPr>
          <w:p w14:paraId="28A8ED8A" w14:textId="77777777" w:rsidR="00342966" w:rsidRPr="00684D36" w:rsidRDefault="00342966" w:rsidP="00342966">
            <w:pPr>
              <w:rPr>
                <w:color w:val="FF0000"/>
                <w:sz w:val="16"/>
                <w:szCs w:val="16"/>
              </w:rPr>
            </w:pPr>
          </w:p>
        </w:tc>
        <w:tc>
          <w:tcPr>
            <w:tcW w:w="1328" w:type="dxa"/>
            <w:vMerge/>
            <w:hideMark/>
          </w:tcPr>
          <w:p w14:paraId="73AD8625" w14:textId="77777777" w:rsidR="00342966" w:rsidRPr="00684D36" w:rsidRDefault="00342966" w:rsidP="00342966">
            <w:pPr>
              <w:rPr>
                <w:color w:val="FF0000"/>
                <w:sz w:val="16"/>
                <w:szCs w:val="16"/>
              </w:rPr>
            </w:pPr>
          </w:p>
        </w:tc>
        <w:tc>
          <w:tcPr>
            <w:tcW w:w="1932" w:type="dxa"/>
            <w:vMerge/>
            <w:hideMark/>
          </w:tcPr>
          <w:p w14:paraId="6300306D" w14:textId="77777777" w:rsidR="00342966" w:rsidRPr="00684D36" w:rsidRDefault="00342966" w:rsidP="00342966">
            <w:pPr>
              <w:rPr>
                <w:color w:val="FF0000"/>
                <w:sz w:val="16"/>
                <w:szCs w:val="16"/>
              </w:rPr>
            </w:pPr>
          </w:p>
        </w:tc>
        <w:tc>
          <w:tcPr>
            <w:tcW w:w="1591" w:type="dxa"/>
            <w:hideMark/>
          </w:tcPr>
          <w:p w14:paraId="194EB086"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7AD6BFDF" w14:textId="77777777" w:rsidR="00342966" w:rsidRPr="00684D36" w:rsidRDefault="00342966" w:rsidP="00342966">
            <w:pPr>
              <w:rPr>
                <w:sz w:val="16"/>
                <w:szCs w:val="16"/>
              </w:rPr>
            </w:pPr>
            <w:r w:rsidRPr="00684D36">
              <w:rPr>
                <w:sz w:val="16"/>
                <w:szCs w:val="16"/>
              </w:rPr>
              <w:t>0,0</w:t>
            </w:r>
          </w:p>
        </w:tc>
        <w:tc>
          <w:tcPr>
            <w:tcW w:w="621" w:type="dxa"/>
            <w:noWrap/>
            <w:hideMark/>
          </w:tcPr>
          <w:p w14:paraId="1B8BBAE3" w14:textId="77777777" w:rsidR="00342966" w:rsidRPr="00684D36" w:rsidRDefault="00342966" w:rsidP="00342966">
            <w:pPr>
              <w:rPr>
                <w:sz w:val="16"/>
                <w:szCs w:val="16"/>
              </w:rPr>
            </w:pPr>
            <w:r w:rsidRPr="00684D36">
              <w:rPr>
                <w:sz w:val="16"/>
                <w:szCs w:val="16"/>
              </w:rPr>
              <w:t>0,0</w:t>
            </w:r>
          </w:p>
        </w:tc>
        <w:tc>
          <w:tcPr>
            <w:tcW w:w="621" w:type="dxa"/>
            <w:noWrap/>
            <w:hideMark/>
          </w:tcPr>
          <w:p w14:paraId="5A8D4718" w14:textId="77777777" w:rsidR="00342966" w:rsidRPr="00684D36" w:rsidRDefault="00342966" w:rsidP="00342966">
            <w:pPr>
              <w:rPr>
                <w:sz w:val="16"/>
                <w:szCs w:val="16"/>
              </w:rPr>
            </w:pPr>
            <w:r w:rsidRPr="00684D36">
              <w:rPr>
                <w:sz w:val="16"/>
                <w:szCs w:val="16"/>
              </w:rPr>
              <w:t>0,0</w:t>
            </w:r>
          </w:p>
        </w:tc>
        <w:tc>
          <w:tcPr>
            <w:tcW w:w="621" w:type="dxa"/>
            <w:noWrap/>
            <w:hideMark/>
          </w:tcPr>
          <w:p w14:paraId="78ED3922" w14:textId="77777777" w:rsidR="00342966" w:rsidRPr="00684D36" w:rsidRDefault="00342966" w:rsidP="00342966">
            <w:pPr>
              <w:rPr>
                <w:sz w:val="16"/>
                <w:szCs w:val="16"/>
              </w:rPr>
            </w:pPr>
            <w:r w:rsidRPr="00684D36">
              <w:rPr>
                <w:sz w:val="16"/>
                <w:szCs w:val="16"/>
              </w:rPr>
              <w:t>0,0</w:t>
            </w:r>
          </w:p>
        </w:tc>
        <w:tc>
          <w:tcPr>
            <w:tcW w:w="621" w:type="dxa"/>
            <w:noWrap/>
            <w:hideMark/>
          </w:tcPr>
          <w:p w14:paraId="3FB5D040" w14:textId="77777777" w:rsidR="00342966" w:rsidRPr="00684D36" w:rsidRDefault="00342966" w:rsidP="00342966">
            <w:pPr>
              <w:rPr>
                <w:sz w:val="16"/>
                <w:szCs w:val="16"/>
              </w:rPr>
            </w:pPr>
            <w:r w:rsidRPr="00684D36">
              <w:rPr>
                <w:sz w:val="16"/>
                <w:szCs w:val="16"/>
              </w:rPr>
              <w:t>0,0</w:t>
            </w:r>
          </w:p>
        </w:tc>
        <w:tc>
          <w:tcPr>
            <w:tcW w:w="621" w:type="dxa"/>
            <w:noWrap/>
            <w:hideMark/>
          </w:tcPr>
          <w:p w14:paraId="3D030DAD" w14:textId="77777777" w:rsidR="00342966" w:rsidRPr="00684D36" w:rsidRDefault="00342966" w:rsidP="00342966">
            <w:pPr>
              <w:rPr>
                <w:sz w:val="16"/>
                <w:szCs w:val="16"/>
              </w:rPr>
            </w:pPr>
            <w:r w:rsidRPr="00684D36">
              <w:rPr>
                <w:sz w:val="16"/>
                <w:szCs w:val="16"/>
              </w:rPr>
              <w:t>0,0</w:t>
            </w:r>
          </w:p>
        </w:tc>
        <w:tc>
          <w:tcPr>
            <w:tcW w:w="621" w:type="dxa"/>
            <w:noWrap/>
            <w:hideMark/>
          </w:tcPr>
          <w:p w14:paraId="39308B4D" w14:textId="77777777" w:rsidR="00342966" w:rsidRPr="00684D36" w:rsidRDefault="00342966" w:rsidP="00342966">
            <w:pPr>
              <w:rPr>
                <w:sz w:val="16"/>
                <w:szCs w:val="16"/>
              </w:rPr>
            </w:pPr>
            <w:r w:rsidRPr="00684D36">
              <w:rPr>
                <w:sz w:val="16"/>
                <w:szCs w:val="16"/>
              </w:rPr>
              <w:t>0,0</w:t>
            </w:r>
          </w:p>
        </w:tc>
        <w:tc>
          <w:tcPr>
            <w:tcW w:w="941" w:type="dxa"/>
            <w:vMerge/>
          </w:tcPr>
          <w:p w14:paraId="165CE091" w14:textId="77777777" w:rsidR="00342966" w:rsidRPr="00684D36" w:rsidRDefault="00342966" w:rsidP="00342966">
            <w:pPr>
              <w:rPr>
                <w:sz w:val="16"/>
                <w:szCs w:val="16"/>
              </w:rPr>
            </w:pPr>
          </w:p>
        </w:tc>
        <w:tc>
          <w:tcPr>
            <w:tcW w:w="1093" w:type="dxa"/>
            <w:vMerge/>
          </w:tcPr>
          <w:p w14:paraId="041FDB1E" w14:textId="77777777" w:rsidR="00342966" w:rsidRPr="00684D36" w:rsidRDefault="00342966" w:rsidP="00342966">
            <w:pPr>
              <w:rPr>
                <w:sz w:val="16"/>
                <w:szCs w:val="16"/>
              </w:rPr>
            </w:pPr>
          </w:p>
        </w:tc>
        <w:tc>
          <w:tcPr>
            <w:tcW w:w="868" w:type="dxa"/>
            <w:vMerge/>
          </w:tcPr>
          <w:p w14:paraId="5525C977" w14:textId="77777777" w:rsidR="00342966" w:rsidRPr="00684D36" w:rsidRDefault="00342966" w:rsidP="00342966">
            <w:pPr>
              <w:rPr>
                <w:sz w:val="16"/>
                <w:szCs w:val="16"/>
              </w:rPr>
            </w:pPr>
          </w:p>
        </w:tc>
        <w:tc>
          <w:tcPr>
            <w:tcW w:w="1329" w:type="dxa"/>
            <w:vMerge/>
          </w:tcPr>
          <w:p w14:paraId="25AEC395" w14:textId="77777777" w:rsidR="00342966" w:rsidRPr="00684D36" w:rsidRDefault="00342966" w:rsidP="00342966">
            <w:pPr>
              <w:rPr>
                <w:sz w:val="16"/>
                <w:szCs w:val="16"/>
              </w:rPr>
            </w:pPr>
          </w:p>
        </w:tc>
        <w:tc>
          <w:tcPr>
            <w:tcW w:w="939" w:type="dxa"/>
            <w:vMerge/>
          </w:tcPr>
          <w:p w14:paraId="3C91ED71" w14:textId="77777777" w:rsidR="00342966" w:rsidRPr="00684D36" w:rsidRDefault="00342966" w:rsidP="00342966">
            <w:pPr>
              <w:rPr>
                <w:sz w:val="16"/>
                <w:szCs w:val="16"/>
              </w:rPr>
            </w:pPr>
          </w:p>
        </w:tc>
      </w:tr>
      <w:tr w:rsidR="00342966" w:rsidRPr="00684D36" w14:paraId="3B277DCA" w14:textId="77777777" w:rsidTr="00342966">
        <w:trPr>
          <w:trHeight w:val="465"/>
        </w:trPr>
        <w:tc>
          <w:tcPr>
            <w:tcW w:w="709" w:type="dxa"/>
            <w:vMerge/>
            <w:hideMark/>
          </w:tcPr>
          <w:p w14:paraId="7CCFA9EC" w14:textId="77777777" w:rsidR="00342966" w:rsidRPr="00684D36" w:rsidRDefault="00342966" w:rsidP="00342966">
            <w:pPr>
              <w:rPr>
                <w:color w:val="FF0000"/>
                <w:sz w:val="16"/>
                <w:szCs w:val="16"/>
              </w:rPr>
            </w:pPr>
          </w:p>
        </w:tc>
        <w:tc>
          <w:tcPr>
            <w:tcW w:w="1328" w:type="dxa"/>
            <w:vMerge/>
            <w:hideMark/>
          </w:tcPr>
          <w:p w14:paraId="45B6B4C6" w14:textId="77777777" w:rsidR="00342966" w:rsidRPr="00684D36" w:rsidRDefault="00342966" w:rsidP="00342966">
            <w:pPr>
              <w:rPr>
                <w:color w:val="FF0000"/>
                <w:sz w:val="16"/>
                <w:szCs w:val="16"/>
              </w:rPr>
            </w:pPr>
          </w:p>
        </w:tc>
        <w:tc>
          <w:tcPr>
            <w:tcW w:w="1932" w:type="dxa"/>
            <w:vMerge/>
            <w:hideMark/>
          </w:tcPr>
          <w:p w14:paraId="0D41FB75" w14:textId="77777777" w:rsidR="00342966" w:rsidRPr="00684D36" w:rsidRDefault="00342966" w:rsidP="00342966">
            <w:pPr>
              <w:rPr>
                <w:color w:val="FF0000"/>
                <w:sz w:val="16"/>
                <w:szCs w:val="16"/>
              </w:rPr>
            </w:pPr>
          </w:p>
        </w:tc>
        <w:tc>
          <w:tcPr>
            <w:tcW w:w="1591" w:type="dxa"/>
            <w:hideMark/>
          </w:tcPr>
          <w:p w14:paraId="37585DB8"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541027BF" w14:textId="77777777" w:rsidR="00342966" w:rsidRPr="00684D36" w:rsidRDefault="00342966" w:rsidP="00342966">
            <w:pPr>
              <w:rPr>
                <w:sz w:val="16"/>
                <w:szCs w:val="16"/>
              </w:rPr>
            </w:pPr>
            <w:r w:rsidRPr="00684D36">
              <w:rPr>
                <w:sz w:val="16"/>
                <w:szCs w:val="16"/>
              </w:rPr>
              <w:t>0,0</w:t>
            </w:r>
          </w:p>
        </w:tc>
        <w:tc>
          <w:tcPr>
            <w:tcW w:w="621" w:type="dxa"/>
            <w:noWrap/>
            <w:hideMark/>
          </w:tcPr>
          <w:p w14:paraId="0AD1A44E" w14:textId="77777777" w:rsidR="00342966" w:rsidRPr="00684D36" w:rsidRDefault="00342966" w:rsidP="00342966">
            <w:pPr>
              <w:rPr>
                <w:sz w:val="16"/>
                <w:szCs w:val="16"/>
              </w:rPr>
            </w:pPr>
            <w:r w:rsidRPr="00684D36">
              <w:rPr>
                <w:sz w:val="16"/>
                <w:szCs w:val="16"/>
              </w:rPr>
              <w:t>0,0</w:t>
            </w:r>
          </w:p>
        </w:tc>
        <w:tc>
          <w:tcPr>
            <w:tcW w:w="621" w:type="dxa"/>
            <w:noWrap/>
            <w:hideMark/>
          </w:tcPr>
          <w:p w14:paraId="2798F69D" w14:textId="77777777" w:rsidR="00342966" w:rsidRPr="00684D36" w:rsidRDefault="00342966" w:rsidP="00342966">
            <w:pPr>
              <w:rPr>
                <w:sz w:val="16"/>
                <w:szCs w:val="16"/>
              </w:rPr>
            </w:pPr>
            <w:r w:rsidRPr="00684D36">
              <w:rPr>
                <w:sz w:val="16"/>
                <w:szCs w:val="16"/>
              </w:rPr>
              <w:t>0,0</w:t>
            </w:r>
          </w:p>
        </w:tc>
        <w:tc>
          <w:tcPr>
            <w:tcW w:w="621" w:type="dxa"/>
            <w:noWrap/>
            <w:hideMark/>
          </w:tcPr>
          <w:p w14:paraId="3239BA4E" w14:textId="77777777" w:rsidR="00342966" w:rsidRPr="00684D36" w:rsidRDefault="00342966" w:rsidP="00342966">
            <w:pPr>
              <w:rPr>
                <w:sz w:val="16"/>
                <w:szCs w:val="16"/>
              </w:rPr>
            </w:pPr>
            <w:r w:rsidRPr="00684D36">
              <w:rPr>
                <w:sz w:val="16"/>
                <w:szCs w:val="16"/>
              </w:rPr>
              <w:t>0,0</w:t>
            </w:r>
          </w:p>
        </w:tc>
        <w:tc>
          <w:tcPr>
            <w:tcW w:w="621" w:type="dxa"/>
            <w:noWrap/>
            <w:hideMark/>
          </w:tcPr>
          <w:p w14:paraId="6BAD10EF" w14:textId="77777777" w:rsidR="00342966" w:rsidRPr="00684D36" w:rsidRDefault="00342966" w:rsidP="00342966">
            <w:pPr>
              <w:rPr>
                <w:sz w:val="16"/>
                <w:szCs w:val="16"/>
              </w:rPr>
            </w:pPr>
            <w:r w:rsidRPr="00684D36">
              <w:rPr>
                <w:sz w:val="16"/>
                <w:szCs w:val="16"/>
              </w:rPr>
              <w:t>0,0</w:t>
            </w:r>
          </w:p>
        </w:tc>
        <w:tc>
          <w:tcPr>
            <w:tcW w:w="621" w:type="dxa"/>
            <w:noWrap/>
            <w:hideMark/>
          </w:tcPr>
          <w:p w14:paraId="696F8F6B" w14:textId="77777777" w:rsidR="00342966" w:rsidRPr="00684D36" w:rsidRDefault="00342966" w:rsidP="00342966">
            <w:pPr>
              <w:rPr>
                <w:sz w:val="16"/>
                <w:szCs w:val="16"/>
              </w:rPr>
            </w:pPr>
            <w:r w:rsidRPr="00684D36">
              <w:rPr>
                <w:sz w:val="16"/>
                <w:szCs w:val="16"/>
              </w:rPr>
              <w:t>0,0</w:t>
            </w:r>
          </w:p>
        </w:tc>
        <w:tc>
          <w:tcPr>
            <w:tcW w:w="621" w:type="dxa"/>
            <w:noWrap/>
            <w:hideMark/>
          </w:tcPr>
          <w:p w14:paraId="77DDD99A" w14:textId="77777777" w:rsidR="00342966" w:rsidRPr="00684D36" w:rsidRDefault="00342966" w:rsidP="00342966">
            <w:pPr>
              <w:rPr>
                <w:sz w:val="16"/>
                <w:szCs w:val="16"/>
              </w:rPr>
            </w:pPr>
            <w:r w:rsidRPr="00684D36">
              <w:rPr>
                <w:sz w:val="16"/>
                <w:szCs w:val="16"/>
              </w:rPr>
              <w:t>0,0</w:t>
            </w:r>
          </w:p>
        </w:tc>
        <w:tc>
          <w:tcPr>
            <w:tcW w:w="941" w:type="dxa"/>
            <w:vMerge/>
          </w:tcPr>
          <w:p w14:paraId="14F1F211" w14:textId="77777777" w:rsidR="00342966" w:rsidRPr="00684D36" w:rsidRDefault="00342966" w:rsidP="00342966">
            <w:pPr>
              <w:rPr>
                <w:sz w:val="16"/>
                <w:szCs w:val="16"/>
              </w:rPr>
            </w:pPr>
          </w:p>
        </w:tc>
        <w:tc>
          <w:tcPr>
            <w:tcW w:w="1093" w:type="dxa"/>
            <w:vMerge/>
          </w:tcPr>
          <w:p w14:paraId="20E0393D" w14:textId="77777777" w:rsidR="00342966" w:rsidRPr="00684D36" w:rsidRDefault="00342966" w:rsidP="00342966">
            <w:pPr>
              <w:rPr>
                <w:sz w:val="16"/>
                <w:szCs w:val="16"/>
              </w:rPr>
            </w:pPr>
          </w:p>
        </w:tc>
        <w:tc>
          <w:tcPr>
            <w:tcW w:w="868" w:type="dxa"/>
            <w:vMerge/>
          </w:tcPr>
          <w:p w14:paraId="5500A270" w14:textId="77777777" w:rsidR="00342966" w:rsidRPr="00684D36" w:rsidRDefault="00342966" w:rsidP="00342966">
            <w:pPr>
              <w:rPr>
                <w:sz w:val="16"/>
                <w:szCs w:val="16"/>
              </w:rPr>
            </w:pPr>
          </w:p>
        </w:tc>
        <w:tc>
          <w:tcPr>
            <w:tcW w:w="1329" w:type="dxa"/>
            <w:vMerge/>
          </w:tcPr>
          <w:p w14:paraId="14649541" w14:textId="77777777" w:rsidR="00342966" w:rsidRPr="00684D36" w:rsidRDefault="00342966" w:rsidP="00342966">
            <w:pPr>
              <w:rPr>
                <w:sz w:val="16"/>
                <w:szCs w:val="16"/>
              </w:rPr>
            </w:pPr>
          </w:p>
        </w:tc>
        <w:tc>
          <w:tcPr>
            <w:tcW w:w="939" w:type="dxa"/>
            <w:vMerge/>
          </w:tcPr>
          <w:p w14:paraId="71BEAE09" w14:textId="77777777" w:rsidR="00342966" w:rsidRPr="00684D36" w:rsidRDefault="00342966" w:rsidP="00342966">
            <w:pPr>
              <w:rPr>
                <w:sz w:val="16"/>
                <w:szCs w:val="16"/>
              </w:rPr>
            </w:pPr>
          </w:p>
        </w:tc>
      </w:tr>
      <w:tr w:rsidR="00342966" w:rsidRPr="00684D36" w14:paraId="3478AB17" w14:textId="77777777" w:rsidTr="00342966">
        <w:trPr>
          <w:trHeight w:val="176"/>
        </w:trPr>
        <w:tc>
          <w:tcPr>
            <w:tcW w:w="709" w:type="dxa"/>
            <w:vMerge/>
            <w:hideMark/>
          </w:tcPr>
          <w:p w14:paraId="75118539" w14:textId="77777777" w:rsidR="00342966" w:rsidRPr="00684D36" w:rsidRDefault="00342966" w:rsidP="00342966">
            <w:pPr>
              <w:rPr>
                <w:color w:val="FF0000"/>
                <w:sz w:val="16"/>
                <w:szCs w:val="16"/>
              </w:rPr>
            </w:pPr>
          </w:p>
        </w:tc>
        <w:tc>
          <w:tcPr>
            <w:tcW w:w="1328" w:type="dxa"/>
            <w:vMerge/>
            <w:hideMark/>
          </w:tcPr>
          <w:p w14:paraId="3C30C98D" w14:textId="77777777" w:rsidR="00342966" w:rsidRPr="00684D36" w:rsidRDefault="00342966" w:rsidP="00342966">
            <w:pPr>
              <w:rPr>
                <w:color w:val="FF0000"/>
                <w:sz w:val="16"/>
                <w:szCs w:val="16"/>
              </w:rPr>
            </w:pPr>
          </w:p>
        </w:tc>
        <w:tc>
          <w:tcPr>
            <w:tcW w:w="1932" w:type="dxa"/>
            <w:vMerge/>
            <w:hideMark/>
          </w:tcPr>
          <w:p w14:paraId="36B10B27" w14:textId="77777777" w:rsidR="00342966" w:rsidRPr="00684D36" w:rsidRDefault="00342966" w:rsidP="00342966">
            <w:pPr>
              <w:rPr>
                <w:color w:val="FF0000"/>
                <w:sz w:val="16"/>
                <w:szCs w:val="16"/>
              </w:rPr>
            </w:pPr>
          </w:p>
        </w:tc>
        <w:tc>
          <w:tcPr>
            <w:tcW w:w="1591" w:type="dxa"/>
            <w:hideMark/>
          </w:tcPr>
          <w:p w14:paraId="4105A458" w14:textId="77777777" w:rsidR="00342966" w:rsidRPr="00684D36" w:rsidRDefault="00342966" w:rsidP="00342966">
            <w:pPr>
              <w:rPr>
                <w:sz w:val="16"/>
                <w:szCs w:val="16"/>
              </w:rPr>
            </w:pPr>
            <w:r w:rsidRPr="00684D36">
              <w:rPr>
                <w:sz w:val="16"/>
                <w:szCs w:val="16"/>
              </w:rPr>
              <w:t>бюджет ГО</w:t>
            </w:r>
          </w:p>
        </w:tc>
        <w:tc>
          <w:tcPr>
            <w:tcW w:w="711" w:type="dxa"/>
            <w:noWrap/>
            <w:hideMark/>
          </w:tcPr>
          <w:p w14:paraId="107EA142" w14:textId="77777777" w:rsidR="00342966" w:rsidRPr="00684D36" w:rsidRDefault="00342966" w:rsidP="00342966">
            <w:pPr>
              <w:rPr>
                <w:sz w:val="16"/>
                <w:szCs w:val="16"/>
              </w:rPr>
            </w:pPr>
            <w:r w:rsidRPr="00684D36">
              <w:rPr>
                <w:sz w:val="16"/>
                <w:szCs w:val="16"/>
              </w:rPr>
              <w:t>0,0</w:t>
            </w:r>
          </w:p>
        </w:tc>
        <w:tc>
          <w:tcPr>
            <w:tcW w:w="621" w:type="dxa"/>
            <w:noWrap/>
            <w:hideMark/>
          </w:tcPr>
          <w:p w14:paraId="64FD19EC" w14:textId="77777777" w:rsidR="00342966" w:rsidRPr="00684D36" w:rsidRDefault="00342966" w:rsidP="00342966">
            <w:pPr>
              <w:rPr>
                <w:sz w:val="16"/>
                <w:szCs w:val="16"/>
              </w:rPr>
            </w:pPr>
            <w:r w:rsidRPr="00684D36">
              <w:rPr>
                <w:sz w:val="16"/>
                <w:szCs w:val="16"/>
              </w:rPr>
              <w:t>0,0</w:t>
            </w:r>
          </w:p>
        </w:tc>
        <w:tc>
          <w:tcPr>
            <w:tcW w:w="621" w:type="dxa"/>
            <w:noWrap/>
            <w:hideMark/>
          </w:tcPr>
          <w:p w14:paraId="5CD84E5F" w14:textId="77777777" w:rsidR="00342966" w:rsidRPr="00684D36" w:rsidRDefault="00342966" w:rsidP="00342966">
            <w:pPr>
              <w:rPr>
                <w:sz w:val="16"/>
                <w:szCs w:val="16"/>
              </w:rPr>
            </w:pPr>
            <w:r w:rsidRPr="00684D36">
              <w:rPr>
                <w:sz w:val="16"/>
                <w:szCs w:val="16"/>
              </w:rPr>
              <w:t>0,0</w:t>
            </w:r>
          </w:p>
        </w:tc>
        <w:tc>
          <w:tcPr>
            <w:tcW w:w="621" w:type="dxa"/>
            <w:noWrap/>
            <w:hideMark/>
          </w:tcPr>
          <w:p w14:paraId="714371F8" w14:textId="77777777" w:rsidR="00342966" w:rsidRPr="00684D36" w:rsidRDefault="00342966" w:rsidP="00342966">
            <w:pPr>
              <w:rPr>
                <w:sz w:val="16"/>
                <w:szCs w:val="16"/>
              </w:rPr>
            </w:pPr>
            <w:r w:rsidRPr="00684D36">
              <w:rPr>
                <w:sz w:val="16"/>
                <w:szCs w:val="16"/>
              </w:rPr>
              <w:t>0,0</w:t>
            </w:r>
          </w:p>
        </w:tc>
        <w:tc>
          <w:tcPr>
            <w:tcW w:w="621" w:type="dxa"/>
            <w:noWrap/>
            <w:hideMark/>
          </w:tcPr>
          <w:p w14:paraId="437820AB" w14:textId="77777777" w:rsidR="00342966" w:rsidRPr="00684D36" w:rsidRDefault="00342966" w:rsidP="00342966">
            <w:pPr>
              <w:rPr>
                <w:sz w:val="16"/>
                <w:szCs w:val="16"/>
              </w:rPr>
            </w:pPr>
            <w:r w:rsidRPr="00684D36">
              <w:rPr>
                <w:sz w:val="16"/>
                <w:szCs w:val="16"/>
              </w:rPr>
              <w:t>0,0</w:t>
            </w:r>
          </w:p>
        </w:tc>
        <w:tc>
          <w:tcPr>
            <w:tcW w:w="621" w:type="dxa"/>
            <w:noWrap/>
            <w:hideMark/>
          </w:tcPr>
          <w:p w14:paraId="728A1769" w14:textId="77777777" w:rsidR="00342966" w:rsidRPr="00684D36" w:rsidRDefault="00342966" w:rsidP="00342966">
            <w:pPr>
              <w:rPr>
                <w:sz w:val="16"/>
                <w:szCs w:val="16"/>
              </w:rPr>
            </w:pPr>
            <w:r w:rsidRPr="00684D36">
              <w:rPr>
                <w:sz w:val="16"/>
                <w:szCs w:val="16"/>
              </w:rPr>
              <w:t>0,0</w:t>
            </w:r>
          </w:p>
        </w:tc>
        <w:tc>
          <w:tcPr>
            <w:tcW w:w="621" w:type="dxa"/>
            <w:noWrap/>
            <w:hideMark/>
          </w:tcPr>
          <w:p w14:paraId="36B10870" w14:textId="77777777" w:rsidR="00342966" w:rsidRPr="00684D36" w:rsidRDefault="00342966" w:rsidP="00342966">
            <w:pPr>
              <w:rPr>
                <w:sz w:val="16"/>
                <w:szCs w:val="16"/>
              </w:rPr>
            </w:pPr>
            <w:r w:rsidRPr="00684D36">
              <w:rPr>
                <w:sz w:val="16"/>
                <w:szCs w:val="16"/>
              </w:rPr>
              <w:t>0,0</w:t>
            </w:r>
          </w:p>
        </w:tc>
        <w:tc>
          <w:tcPr>
            <w:tcW w:w="941" w:type="dxa"/>
            <w:vMerge/>
          </w:tcPr>
          <w:p w14:paraId="409D7CBD" w14:textId="77777777" w:rsidR="00342966" w:rsidRPr="00684D36" w:rsidRDefault="00342966" w:rsidP="00342966">
            <w:pPr>
              <w:rPr>
                <w:sz w:val="16"/>
                <w:szCs w:val="16"/>
              </w:rPr>
            </w:pPr>
          </w:p>
        </w:tc>
        <w:tc>
          <w:tcPr>
            <w:tcW w:w="1093" w:type="dxa"/>
            <w:vMerge/>
          </w:tcPr>
          <w:p w14:paraId="74C74682" w14:textId="77777777" w:rsidR="00342966" w:rsidRPr="00684D36" w:rsidRDefault="00342966" w:rsidP="00342966">
            <w:pPr>
              <w:rPr>
                <w:sz w:val="16"/>
                <w:szCs w:val="16"/>
              </w:rPr>
            </w:pPr>
          </w:p>
        </w:tc>
        <w:tc>
          <w:tcPr>
            <w:tcW w:w="868" w:type="dxa"/>
            <w:vMerge/>
          </w:tcPr>
          <w:p w14:paraId="1BE8DFFE" w14:textId="77777777" w:rsidR="00342966" w:rsidRPr="00684D36" w:rsidRDefault="00342966" w:rsidP="00342966">
            <w:pPr>
              <w:rPr>
                <w:sz w:val="16"/>
                <w:szCs w:val="16"/>
              </w:rPr>
            </w:pPr>
          </w:p>
        </w:tc>
        <w:tc>
          <w:tcPr>
            <w:tcW w:w="1329" w:type="dxa"/>
            <w:vMerge/>
          </w:tcPr>
          <w:p w14:paraId="4FE5C301" w14:textId="77777777" w:rsidR="00342966" w:rsidRPr="00684D36" w:rsidRDefault="00342966" w:rsidP="00342966">
            <w:pPr>
              <w:rPr>
                <w:sz w:val="16"/>
                <w:szCs w:val="16"/>
              </w:rPr>
            </w:pPr>
          </w:p>
        </w:tc>
        <w:tc>
          <w:tcPr>
            <w:tcW w:w="939" w:type="dxa"/>
            <w:vMerge/>
          </w:tcPr>
          <w:p w14:paraId="3C76CBE4" w14:textId="77777777" w:rsidR="00342966" w:rsidRPr="00684D36" w:rsidRDefault="00342966" w:rsidP="00342966">
            <w:pPr>
              <w:rPr>
                <w:sz w:val="16"/>
                <w:szCs w:val="16"/>
              </w:rPr>
            </w:pPr>
          </w:p>
        </w:tc>
      </w:tr>
      <w:tr w:rsidR="00342966" w:rsidRPr="00684D36" w14:paraId="59D1B082" w14:textId="77777777" w:rsidTr="00342966">
        <w:trPr>
          <w:trHeight w:val="519"/>
        </w:trPr>
        <w:tc>
          <w:tcPr>
            <w:tcW w:w="709" w:type="dxa"/>
            <w:vMerge/>
            <w:hideMark/>
          </w:tcPr>
          <w:p w14:paraId="14487337" w14:textId="77777777" w:rsidR="00342966" w:rsidRPr="00684D36" w:rsidRDefault="00342966" w:rsidP="00342966">
            <w:pPr>
              <w:rPr>
                <w:color w:val="FF0000"/>
                <w:sz w:val="16"/>
                <w:szCs w:val="16"/>
              </w:rPr>
            </w:pPr>
          </w:p>
        </w:tc>
        <w:tc>
          <w:tcPr>
            <w:tcW w:w="1328" w:type="dxa"/>
            <w:vMerge/>
            <w:hideMark/>
          </w:tcPr>
          <w:p w14:paraId="3A78C100" w14:textId="77777777" w:rsidR="00342966" w:rsidRPr="00684D36" w:rsidRDefault="00342966" w:rsidP="00342966">
            <w:pPr>
              <w:rPr>
                <w:color w:val="FF0000"/>
                <w:sz w:val="16"/>
                <w:szCs w:val="16"/>
              </w:rPr>
            </w:pPr>
          </w:p>
        </w:tc>
        <w:tc>
          <w:tcPr>
            <w:tcW w:w="1932" w:type="dxa"/>
            <w:vMerge/>
            <w:hideMark/>
          </w:tcPr>
          <w:p w14:paraId="4590E36F" w14:textId="77777777" w:rsidR="00342966" w:rsidRPr="00684D36" w:rsidRDefault="00342966" w:rsidP="00342966">
            <w:pPr>
              <w:rPr>
                <w:color w:val="FF0000"/>
                <w:sz w:val="16"/>
                <w:szCs w:val="16"/>
              </w:rPr>
            </w:pPr>
          </w:p>
        </w:tc>
        <w:tc>
          <w:tcPr>
            <w:tcW w:w="1591" w:type="dxa"/>
            <w:hideMark/>
          </w:tcPr>
          <w:p w14:paraId="6271E945"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470EF500" w14:textId="77777777" w:rsidR="00342966" w:rsidRPr="00684D36" w:rsidRDefault="00342966" w:rsidP="00342966">
            <w:pPr>
              <w:rPr>
                <w:sz w:val="16"/>
                <w:szCs w:val="16"/>
              </w:rPr>
            </w:pPr>
            <w:r w:rsidRPr="00684D36">
              <w:rPr>
                <w:sz w:val="16"/>
                <w:szCs w:val="16"/>
              </w:rPr>
              <w:t>0,0</w:t>
            </w:r>
          </w:p>
        </w:tc>
        <w:tc>
          <w:tcPr>
            <w:tcW w:w="621" w:type="dxa"/>
            <w:noWrap/>
            <w:hideMark/>
          </w:tcPr>
          <w:p w14:paraId="23D9E149" w14:textId="77777777" w:rsidR="00342966" w:rsidRPr="00684D36" w:rsidRDefault="00342966" w:rsidP="00342966">
            <w:pPr>
              <w:rPr>
                <w:sz w:val="16"/>
                <w:szCs w:val="16"/>
              </w:rPr>
            </w:pPr>
            <w:r w:rsidRPr="00684D36">
              <w:rPr>
                <w:sz w:val="16"/>
                <w:szCs w:val="16"/>
              </w:rPr>
              <w:t>0,0</w:t>
            </w:r>
          </w:p>
        </w:tc>
        <w:tc>
          <w:tcPr>
            <w:tcW w:w="621" w:type="dxa"/>
            <w:noWrap/>
            <w:hideMark/>
          </w:tcPr>
          <w:p w14:paraId="78A470A7" w14:textId="77777777" w:rsidR="00342966" w:rsidRPr="00684D36" w:rsidRDefault="00342966" w:rsidP="00342966">
            <w:pPr>
              <w:rPr>
                <w:sz w:val="16"/>
                <w:szCs w:val="16"/>
              </w:rPr>
            </w:pPr>
            <w:r w:rsidRPr="00684D36">
              <w:rPr>
                <w:sz w:val="16"/>
                <w:szCs w:val="16"/>
              </w:rPr>
              <w:t>0,0</w:t>
            </w:r>
          </w:p>
        </w:tc>
        <w:tc>
          <w:tcPr>
            <w:tcW w:w="621" w:type="dxa"/>
            <w:noWrap/>
            <w:hideMark/>
          </w:tcPr>
          <w:p w14:paraId="5782AD47" w14:textId="77777777" w:rsidR="00342966" w:rsidRPr="00684D36" w:rsidRDefault="00342966" w:rsidP="00342966">
            <w:pPr>
              <w:rPr>
                <w:sz w:val="16"/>
                <w:szCs w:val="16"/>
              </w:rPr>
            </w:pPr>
            <w:r w:rsidRPr="00684D36">
              <w:rPr>
                <w:sz w:val="16"/>
                <w:szCs w:val="16"/>
              </w:rPr>
              <w:t>0,0</w:t>
            </w:r>
          </w:p>
        </w:tc>
        <w:tc>
          <w:tcPr>
            <w:tcW w:w="621" w:type="dxa"/>
            <w:noWrap/>
            <w:hideMark/>
          </w:tcPr>
          <w:p w14:paraId="4B3E6B50" w14:textId="77777777" w:rsidR="00342966" w:rsidRPr="00684D36" w:rsidRDefault="00342966" w:rsidP="00342966">
            <w:pPr>
              <w:rPr>
                <w:sz w:val="16"/>
                <w:szCs w:val="16"/>
              </w:rPr>
            </w:pPr>
            <w:r w:rsidRPr="00684D36">
              <w:rPr>
                <w:sz w:val="16"/>
                <w:szCs w:val="16"/>
              </w:rPr>
              <w:t>0,0</w:t>
            </w:r>
          </w:p>
        </w:tc>
        <w:tc>
          <w:tcPr>
            <w:tcW w:w="621" w:type="dxa"/>
            <w:noWrap/>
            <w:hideMark/>
          </w:tcPr>
          <w:p w14:paraId="34A7B2D5" w14:textId="77777777" w:rsidR="00342966" w:rsidRPr="00684D36" w:rsidRDefault="00342966" w:rsidP="00342966">
            <w:pPr>
              <w:rPr>
                <w:sz w:val="16"/>
                <w:szCs w:val="16"/>
              </w:rPr>
            </w:pPr>
            <w:r w:rsidRPr="00684D36">
              <w:rPr>
                <w:sz w:val="16"/>
                <w:szCs w:val="16"/>
              </w:rPr>
              <w:t>0,0</w:t>
            </w:r>
          </w:p>
        </w:tc>
        <w:tc>
          <w:tcPr>
            <w:tcW w:w="621" w:type="dxa"/>
            <w:noWrap/>
            <w:hideMark/>
          </w:tcPr>
          <w:p w14:paraId="208455E5" w14:textId="77777777" w:rsidR="00342966" w:rsidRPr="00684D36" w:rsidRDefault="00342966" w:rsidP="00342966">
            <w:pPr>
              <w:rPr>
                <w:sz w:val="16"/>
                <w:szCs w:val="16"/>
              </w:rPr>
            </w:pPr>
            <w:r w:rsidRPr="00684D36">
              <w:rPr>
                <w:sz w:val="16"/>
                <w:szCs w:val="16"/>
              </w:rPr>
              <w:t>0,0</w:t>
            </w:r>
          </w:p>
        </w:tc>
        <w:tc>
          <w:tcPr>
            <w:tcW w:w="941" w:type="dxa"/>
            <w:vMerge/>
          </w:tcPr>
          <w:p w14:paraId="0FDFF4BB" w14:textId="77777777" w:rsidR="00342966" w:rsidRPr="00684D36" w:rsidRDefault="00342966" w:rsidP="00342966">
            <w:pPr>
              <w:rPr>
                <w:sz w:val="16"/>
                <w:szCs w:val="16"/>
              </w:rPr>
            </w:pPr>
          </w:p>
        </w:tc>
        <w:tc>
          <w:tcPr>
            <w:tcW w:w="1093" w:type="dxa"/>
            <w:vMerge/>
          </w:tcPr>
          <w:p w14:paraId="1DBC68CD" w14:textId="77777777" w:rsidR="00342966" w:rsidRPr="00684D36" w:rsidRDefault="00342966" w:rsidP="00342966">
            <w:pPr>
              <w:rPr>
                <w:sz w:val="16"/>
                <w:szCs w:val="16"/>
              </w:rPr>
            </w:pPr>
          </w:p>
        </w:tc>
        <w:tc>
          <w:tcPr>
            <w:tcW w:w="868" w:type="dxa"/>
            <w:vMerge/>
          </w:tcPr>
          <w:p w14:paraId="600D4328" w14:textId="77777777" w:rsidR="00342966" w:rsidRPr="00684D36" w:rsidRDefault="00342966" w:rsidP="00342966">
            <w:pPr>
              <w:rPr>
                <w:sz w:val="16"/>
                <w:szCs w:val="16"/>
              </w:rPr>
            </w:pPr>
          </w:p>
        </w:tc>
        <w:tc>
          <w:tcPr>
            <w:tcW w:w="1329" w:type="dxa"/>
            <w:vMerge/>
          </w:tcPr>
          <w:p w14:paraId="77D648B1" w14:textId="77777777" w:rsidR="00342966" w:rsidRPr="00684D36" w:rsidRDefault="00342966" w:rsidP="00342966">
            <w:pPr>
              <w:rPr>
                <w:sz w:val="16"/>
                <w:szCs w:val="16"/>
              </w:rPr>
            </w:pPr>
          </w:p>
        </w:tc>
        <w:tc>
          <w:tcPr>
            <w:tcW w:w="939" w:type="dxa"/>
            <w:vMerge/>
          </w:tcPr>
          <w:p w14:paraId="72AFB578" w14:textId="77777777" w:rsidR="00342966" w:rsidRPr="00684D36" w:rsidRDefault="00342966" w:rsidP="00342966">
            <w:pPr>
              <w:rPr>
                <w:sz w:val="16"/>
                <w:szCs w:val="16"/>
              </w:rPr>
            </w:pPr>
          </w:p>
        </w:tc>
      </w:tr>
      <w:tr w:rsidR="00342966" w:rsidRPr="00684D36" w14:paraId="70112FA5" w14:textId="77777777" w:rsidTr="00342966">
        <w:trPr>
          <w:trHeight w:val="491"/>
        </w:trPr>
        <w:tc>
          <w:tcPr>
            <w:tcW w:w="709" w:type="dxa"/>
            <w:vMerge w:val="restart"/>
            <w:noWrap/>
            <w:hideMark/>
          </w:tcPr>
          <w:p w14:paraId="5C6D4510" w14:textId="77777777" w:rsidR="00342966" w:rsidRPr="00684D36" w:rsidRDefault="00342966" w:rsidP="00342966">
            <w:pPr>
              <w:jc w:val="center"/>
              <w:rPr>
                <w:sz w:val="16"/>
                <w:szCs w:val="16"/>
              </w:rPr>
            </w:pPr>
            <w:r w:rsidRPr="00684D36">
              <w:rPr>
                <w:sz w:val="16"/>
                <w:szCs w:val="16"/>
              </w:rPr>
              <w:t>2.</w:t>
            </w:r>
          </w:p>
        </w:tc>
        <w:tc>
          <w:tcPr>
            <w:tcW w:w="1328" w:type="dxa"/>
            <w:vMerge w:val="restart"/>
            <w:hideMark/>
          </w:tcPr>
          <w:p w14:paraId="66FF6ED8" w14:textId="77777777" w:rsidR="00342966" w:rsidRPr="00684D36" w:rsidRDefault="00342966" w:rsidP="00342966">
            <w:pPr>
              <w:rPr>
                <w:iCs/>
                <w:sz w:val="16"/>
                <w:szCs w:val="16"/>
              </w:rPr>
            </w:pPr>
            <w:r w:rsidRPr="00684D36">
              <w:rPr>
                <w:iCs/>
                <w:sz w:val="16"/>
                <w:szCs w:val="16"/>
              </w:rPr>
              <w:t>Подпрограмма 2 «Сохранение и развитие многообразия культуры народов, проживающих в городском округе город Октябрьский Республики Башкортостан»</w:t>
            </w:r>
          </w:p>
        </w:tc>
        <w:tc>
          <w:tcPr>
            <w:tcW w:w="1932" w:type="dxa"/>
            <w:vMerge w:val="restart"/>
            <w:hideMark/>
          </w:tcPr>
          <w:p w14:paraId="704C5438" w14:textId="77777777" w:rsidR="00342966" w:rsidRPr="00684D36" w:rsidRDefault="00342966" w:rsidP="00342966">
            <w:pPr>
              <w:contextualSpacing/>
              <w:rPr>
                <w:sz w:val="16"/>
                <w:szCs w:val="16"/>
              </w:rPr>
            </w:pPr>
            <w:r w:rsidRPr="00684D36">
              <w:rPr>
                <w:sz w:val="16"/>
                <w:szCs w:val="16"/>
              </w:rPr>
              <w:t xml:space="preserve">Отдел культуры, </w:t>
            </w:r>
          </w:p>
          <w:p w14:paraId="3B47DCEF" w14:textId="77777777" w:rsidR="00342966" w:rsidRPr="00684D36" w:rsidRDefault="00342966" w:rsidP="00342966">
            <w:pPr>
              <w:contextualSpacing/>
              <w:rPr>
                <w:sz w:val="16"/>
                <w:szCs w:val="16"/>
              </w:rPr>
            </w:pPr>
            <w:r w:rsidRPr="00684D36">
              <w:rPr>
                <w:sz w:val="16"/>
                <w:szCs w:val="16"/>
              </w:rPr>
              <w:t xml:space="preserve">Отдел образования, </w:t>
            </w:r>
          </w:p>
          <w:p w14:paraId="4EF38893" w14:textId="77777777" w:rsidR="00342966" w:rsidRPr="00684D36" w:rsidRDefault="00342966" w:rsidP="00342966">
            <w:pPr>
              <w:contextualSpacing/>
              <w:rPr>
                <w:bCs/>
                <w:sz w:val="16"/>
                <w:szCs w:val="16"/>
              </w:rPr>
            </w:pPr>
            <w:r w:rsidRPr="00684D36">
              <w:rPr>
                <w:sz w:val="16"/>
                <w:szCs w:val="16"/>
              </w:rPr>
              <w:t>Комитет по спорту,</w:t>
            </w:r>
            <w:r w:rsidRPr="00684D36">
              <w:rPr>
                <w:bCs/>
                <w:sz w:val="16"/>
                <w:szCs w:val="16"/>
              </w:rPr>
              <w:t xml:space="preserve"> Дворец молодежи,</w:t>
            </w:r>
          </w:p>
          <w:p w14:paraId="6FCB61BE" w14:textId="77777777" w:rsidR="00342966" w:rsidRPr="00684D36" w:rsidRDefault="00342966" w:rsidP="00342966">
            <w:pPr>
              <w:contextualSpacing/>
              <w:rPr>
                <w:sz w:val="16"/>
                <w:szCs w:val="16"/>
              </w:rPr>
            </w:pPr>
            <w:r w:rsidRPr="00684D36">
              <w:rPr>
                <w:bCs/>
                <w:sz w:val="16"/>
                <w:szCs w:val="16"/>
              </w:rPr>
              <w:t>Отдел по информационной политике и социальным коммуникациям</w:t>
            </w:r>
            <w:r w:rsidRPr="00684D36">
              <w:rPr>
                <w:sz w:val="16"/>
                <w:szCs w:val="16"/>
              </w:rPr>
              <w:t>,</w:t>
            </w:r>
          </w:p>
          <w:p w14:paraId="687196E7" w14:textId="77777777" w:rsidR="00342966" w:rsidRPr="00684D36" w:rsidRDefault="00342966" w:rsidP="00342966">
            <w:pPr>
              <w:contextualSpacing/>
              <w:rPr>
                <w:sz w:val="16"/>
                <w:szCs w:val="16"/>
              </w:rPr>
            </w:pPr>
            <w:r w:rsidRPr="00684D36">
              <w:rPr>
                <w:sz w:val="16"/>
                <w:szCs w:val="16"/>
              </w:rPr>
              <w:t xml:space="preserve">учреждения культуры, </w:t>
            </w:r>
          </w:p>
          <w:p w14:paraId="68B716E0" w14:textId="77777777" w:rsidR="00342966" w:rsidRPr="00684D36" w:rsidRDefault="00342966" w:rsidP="00342966">
            <w:pPr>
              <w:contextualSpacing/>
              <w:rPr>
                <w:sz w:val="16"/>
                <w:szCs w:val="16"/>
              </w:rPr>
            </w:pPr>
            <w:r w:rsidRPr="00684D36">
              <w:rPr>
                <w:sz w:val="16"/>
                <w:szCs w:val="16"/>
              </w:rPr>
              <w:t xml:space="preserve">образовательные учреждения, </w:t>
            </w:r>
          </w:p>
          <w:p w14:paraId="52F56BFC" w14:textId="77777777" w:rsidR="00342966" w:rsidRPr="00684D36" w:rsidRDefault="00342966" w:rsidP="00342966">
            <w:pPr>
              <w:contextualSpacing/>
              <w:rPr>
                <w:sz w:val="16"/>
                <w:szCs w:val="16"/>
              </w:rPr>
            </w:pPr>
            <w:r w:rsidRPr="00684D36">
              <w:rPr>
                <w:sz w:val="16"/>
                <w:szCs w:val="16"/>
              </w:rPr>
              <w:t>общественные организации – по согласованию</w:t>
            </w:r>
          </w:p>
          <w:p w14:paraId="2C3C8FDE" w14:textId="77777777" w:rsidR="00342966" w:rsidRPr="00684D36" w:rsidRDefault="00342966" w:rsidP="00342966">
            <w:pPr>
              <w:rPr>
                <w:sz w:val="16"/>
                <w:szCs w:val="16"/>
              </w:rPr>
            </w:pPr>
          </w:p>
        </w:tc>
        <w:tc>
          <w:tcPr>
            <w:tcW w:w="1591" w:type="dxa"/>
            <w:hideMark/>
          </w:tcPr>
          <w:p w14:paraId="2A681203"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p w14:paraId="7587D92C" w14:textId="77777777" w:rsidR="00342966" w:rsidRPr="00684D36" w:rsidRDefault="00342966" w:rsidP="00342966">
            <w:pPr>
              <w:rPr>
                <w:sz w:val="16"/>
                <w:szCs w:val="16"/>
              </w:rPr>
            </w:pPr>
          </w:p>
        </w:tc>
        <w:tc>
          <w:tcPr>
            <w:tcW w:w="711" w:type="dxa"/>
            <w:noWrap/>
          </w:tcPr>
          <w:p w14:paraId="77A37640" w14:textId="77777777" w:rsidR="00342966" w:rsidRPr="00684D36" w:rsidRDefault="00342966" w:rsidP="00342966">
            <w:pPr>
              <w:rPr>
                <w:sz w:val="16"/>
                <w:szCs w:val="16"/>
              </w:rPr>
            </w:pPr>
            <w:r w:rsidRPr="00684D36">
              <w:rPr>
                <w:sz w:val="16"/>
                <w:szCs w:val="16"/>
              </w:rPr>
              <w:t>286,2</w:t>
            </w:r>
          </w:p>
        </w:tc>
        <w:tc>
          <w:tcPr>
            <w:tcW w:w="621" w:type="dxa"/>
            <w:noWrap/>
          </w:tcPr>
          <w:p w14:paraId="54FC6C76" w14:textId="77777777" w:rsidR="00342966" w:rsidRPr="00684D36" w:rsidRDefault="00342966" w:rsidP="00342966">
            <w:pPr>
              <w:rPr>
                <w:sz w:val="16"/>
                <w:szCs w:val="16"/>
              </w:rPr>
            </w:pPr>
            <w:r w:rsidRPr="00684D36">
              <w:rPr>
                <w:sz w:val="16"/>
                <w:szCs w:val="16"/>
              </w:rPr>
              <w:t>47,7</w:t>
            </w:r>
          </w:p>
        </w:tc>
        <w:tc>
          <w:tcPr>
            <w:tcW w:w="621" w:type="dxa"/>
            <w:noWrap/>
          </w:tcPr>
          <w:p w14:paraId="72D9C467" w14:textId="77777777" w:rsidR="00342966" w:rsidRPr="00684D36" w:rsidRDefault="00342966" w:rsidP="00342966">
            <w:pPr>
              <w:rPr>
                <w:sz w:val="16"/>
                <w:szCs w:val="16"/>
              </w:rPr>
            </w:pPr>
            <w:r w:rsidRPr="00684D36">
              <w:rPr>
                <w:sz w:val="16"/>
                <w:szCs w:val="16"/>
              </w:rPr>
              <w:t>47,7</w:t>
            </w:r>
          </w:p>
        </w:tc>
        <w:tc>
          <w:tcPr>
            <w:tcW w:w="621" w:type="dxa"/>
            <w:noWrap/>
          </w:tcPr>
          <w:p w14:paraId="2750A5F2" w14:textId="77777777" w:rsidR="00342966" w:rsidRPr="00684D36" w:rsidRDefault="00342966" w:rsidP="00342966">
            <w:pPr>
              <w:rPr>
                <w:sz w:val="16"/>
                <w:szCs w:val="16"/>
              </w:rPr>
            </w:pPr>
            <w:r w:rsidRPr="00684D36">
              <w:rPr>
                <w:sz w:val="16"/>
                <w:szCs w:val="16"/>
              </w:rPr>
              <w:t>47,7</w:t>
            </w:r>
          </w:p>
        </w:tc>
        <w:tc>
          <w:tcPr>
            <w:tcW w:w="621" w:type="dxa"/>
            <w:noWrap/>
          </w:tcPr>
          <w:p w14:paraId="5BFAF893" w14:textId="77777777" w:rsidR="00342966" w:rsidRPr="00684D36" w:rsidRDefault="00342966" w:rsidP="00342966">
            <w:pPr>
              <w:rPr>
                <w:sz w:val="16"/>
                <w:szCs w:val="16"/>
              </w:rPr>
            </w:pPr>
            <w:r w:rsidRPr="00684D36">
              <w:rPr>
                <w:sz w:val="16"/>
                <w:szCs w:val="16"/>
              </w:rPr>
              <w:t>47,7</w:t>
            </w:r>
          </w:p>
        </w:tc>
        <w:tc>
          <w:tcPr>
            <w:tcW w:w="621" w:type="dxa"/>
            <w:noWrap/>
          </w:tcPr>
          <w:p w14:paraId="461EFA11" w14:textId="77777777" w:rsidR="00342966" w:rsidRPr="00684D36" w:rsidRDefault="00342966" w:rsidP="00342966">
            <w:pPr>
              <w:rPr>
                <w:sz w:val="16"/>
                <w:szCs w:val="16"/>
              </w:rPr>
            </w:pPr>
            <w:r w:rsidRPr="00684D36">
              <w:rPr>
                <w:sz w:val="16"/>
                <w:szCs w:val="16"/>
              </w:rPr>
              <w:t>47,7</w:t>
            </w:r>
          </w:p>
        </w:tc>
        <w:tc>
          <w:tcPr>
            <w:tcW w:w="621" w:type="dxa"/>
            <w:noWrap/>
          </w:tcPr>
          <w:p w14:paraId="2D6C2FC6" w14:textId="77777777" w:rsidR="00342966" w:rsidRPr="00684D36" w:rsidRDefault="00342966" w:rsidP="00342966">
            <w:pPr>
              <w:rPr>
                <w:sz w:val="16"/>
                <w:szCs w:val="16"/>
              </w:rPr>
            </w:pPr>
            <w:r w:rsidRPr="00684D36">
              <w:rPr>
                <w:sz w:val="16"/>
                <w:szCs w:val="16"/>
              </w:rPr>
              <w:t>47,7</w:t>
            </w:r>
          </w:p>
        </w:tc>
        <w:tc>
          <w:tcPr>
            <w:tcW w:w="941" w:type="dxa"/>
            <w:vMerge w:val="restart"/>
          </w:tcPr>
          <w:p w14:paraId="2A71915A"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61E1FC0A" w14:textId="77777777" w:rsidR="00342966" w:rsidRPr="00684D36" w:rsidRDefault="00342966" w:rsidP="00342966">
            <w:pPr>
              <w:rPr>
                <w:sz w:val="16"/>
                <w:szCs w:val="16"/>
              </w:rPr>
            </w:pPr>
            <w:r w:rsidRPr="00684D36">
              <w:rPr>
                <w:sz w:val="16"/>
                <w:szCs w:val="16"/>
              </w:rPr>
              <w:t>х</w:t>
            </w:r>
          </w:p>
        </w:tc>
        <w:tc>
          <w:tcPr>
            <w:tcW w:w="868" w:type="dxa"/>
            <w:vMerge w:val="restart"/>
          </w:tcPr>
          <w:p w14:paraId="358EFD60" w14:textId="77777777" w:rsidR="00342966" w:rsidRPr="00684D36" w:rsidRDefault="00342966" w:rsidP="00342966">
            <w:pPr>
              <w:rPr>
                <w:sz w:val="16"/>
                <w:szCs w:val="16"/>
              </w:rPr>
            </w:pPr>
            <w:r w:rsidRPr="00684D36">
              <w:rPr>
                <w:sz w:val="16"/>
                <w:szCs w:val="16"/>
              </w:rPr>
              <w:t>2.1</w:t>
            </w:r>
          </w:p>
        </w:tc>
        <w:tc>
          <w:tcPr>
            <w:tcW w:w="1329" w:type="dxa"/>
            <w:vMerge w:val="restart"/>
          </w:tcPr>
          <w:p w14:paraId="499B1B60" w14:textId="77777777" w:rsidR="00342966" w:rsidRPr="00684D36" w:rsidRDefault="00342966" w:rsidP="00342966">
            <w:pPr>
              <w:rPr>
                <w:sz w:val="16"/>
                <w:szCs w:val="16"/>
              </w:rPr>
            </w:pPr>
            <w:r w:rsidRPr="00684D36">
              <w:rPr>
                <w:sz w:val="16"/>
                <w:szCs w:val="16"/>
              </w:rPr>
              <w:t>х</w:t>
            </w:r>
          </w:p>
        </w:tc>
        <w:tc>
          <w:tcPr>
            <w:tcW w:w="939" w:type="dxa"/>
            <w:vMerge w:val="restart"/>
          </w:tcPr>
          <w:p w14:paraId="5E7600FF" w14:textId="77777777" w:rsidR="00342966" w:rsidRPr="00684D36" w:rsidRDefault="00342966" w:rsidP="00342966">
            <w:pPr>
              <w:rPr>
                <w:sz w:val="16"/>
                <w:szCs w:val="16"/>
              </w:rPr>
            </w:pPr>
            <w:r w:rsidRPr="00684D36">
              <w:rPr>
                <w:sz w:val="16"/>
                <w:szCs w:val="16"/>
              </w:rPr>
              <w:t>х</w:t>
            </w:r>
          </w:p>
        </w:tc>
      </w:tr>
      <w:tr w:rsidR="00342966" w:rsidRPr="00684D36" w14:paraId="52C352FD" w14:textId="77777777" w:rsidTr="00342966">
        <w:trPr>
          <w:trHeight w:val="204"/>
        </w:trPr>
        <w:tc>
          <w:tcPr>
            <w:tcW w:w="709" w:type="dxa"/>
            <w:vMerge/>
            <w:noWrap/>
            <w:hideMark/>
          </w:tcPr>
          <w:p w14:paraId="5E5DB431" w14:textId="77777777" w:rsidR="00342966" w:rsidRPr="00684D36" w:rsidRDefault="00342966" w:rsidP="00342966">
            <w:pPr>
              <w:jc w:val="center"/>
              <w:rPr>
                <w:sz w:val="16"/>
                <w:szCs w:val="16"/>
              </w:rPr>
            </w:pPr>
          </w:p>
        </w:tc>
        <w:tc>
          <w:tcPr>
            <w:tcW w:w="1328" w:type="dxa"/>
            <w:vMerge/>
            <w:hideMark/>
          </w:tcPr>
          <w:p w14:paraId="4BD6A154" w14:textId="77777777" w:rsidR="00342966" w:rsidRPr="00684D36" w:rsidRDefault="00342966" w:rsidP="00342966">
            <w:pPr>
              <w:spacing w:after="200" w:line="276" w:lineRule="auto"/>
              <w:rPr>
                <w:iCs/>
                <w:sz w:val="16"/>
                <w:szCs w:val="16"/>
              </w:rPr>
            </w:pPr>
          </w:p>
        </w:tc>
        <w:tc>
          <w:tcPr>
            <w:tcW w:w="1932" w:type="dxa"/>
            <w:vMerge/>
            <w:hideMark/>
          </w:tcPr>
          <w:p w14:paraId="03F7F214" w14:textId="77777777" w:rsidR="00342966" w:rsidRPr="00684D36" w:rsidRDefault="00342966" w:rsidP="00342966">
            <w:pPr>
              <w:contextualSpacing/>
              <w:rPr>
                <w:sz w:val="16"/>
                <w:szCs w:val="16"/>
              </w:rPr>
            </w:pPr>
          </w:p>
        </w:tc>
        <w:tc>
          <w:tcPr>
            <w:tcW w:w="1591" w:type="dxa"/>
            <w:hideMark/>
          </w:tcPr>
          <w:p w14:paraId="5A0EA595" w14:textId="77777777" w:rsidR="00342966" w:rsidRPr="00684D36" w:rsidRDefault="00342966" w:rsidP="00342966">
            <w:pPr>
              <w:rPr>
                <w:sz w:val="16"/>
                <w:szCs w:val="16"/>
              </w:rPr>
            </w:pPr>
            <w:r w:rsidRPr="00684D36">
              <w:rPr>
                <w:sz w:val="16"/>
                <w:szCs w:val="16"/>
              </w:rPr>
              <w:t xml:space="preserve">Отдел образования: </w:t>
            </w:r>
          </w:p>
        </w:tc>
        <w:tc>
          <w:tcPr>
            <w:tcW w:w="711" w:type="dxa"/>
            <w:noWrap/>
          </w:tcPr>
          <w:p w14:paraId="7EF3276E" w14:textId="77777777" w:rsidR="00342966" w:rsidRPr="00684D36" w:rsidRDefault="00342966" w:rsidP="00342966">
            <w:pPr>
              <w:rPr>
                <w:sz w:val="16"/>
                <w:szCs w:val="16"/>
              </w:rPr>
            </w:pPr>
            <w:r w:rsidRPr="00684D36">
              <w:rPr>
                <w:sz w:val="16"/>
                <w:szCs w:val="16"/>
              </w:rPr>
              <w:t>286,2</w:t>
            </w:r>
          </w:p>
        </w:tc>
        <w:tc>
          <w:tcPr>
            <w:tcW w:w="621" w:type="dxa"/>
            <w:noWrap/>
          </w:tcPr>
          <w:p w14:paraId="513CB327" w14:textId="77777777" w:rsidR="00342966" w:rsidRPr="00684D36" w:rsidRDefault="00342966" w:rsidP="00342966">
            <w:pPr>
              <w:rPr>
                <w:sz w:val="16"/>
                <w:szCs w:val="16"/>
              </w:rPr>
            </w:pPr>
            <w:r w:rsidRPr="00684D36">
              <w:rPr>
                <w:sz w:val="16"/>
                <w:szCs w:val="16"/>
              </w:rPr>
              <w:t>47,7</w:t>
            </w:r>
          </w:p>
        </w:tc>
        <w:tc>
          <w:tcPr>
            <w:tcW w:w="621" w:type="dxa"/>
            <w:noWrap/>
          </w:tcPr>
          <w:p w14:paraId="20B1B351" w14:textId="77777777" w:rsidR="00342966" w:rsidRPr="00684D36" w:rsidRDefault="00342966" w:rsidP="00342966">
            <w:pPr>
              <w:rPr>
                <w:sz w:val="16"/>
                <w:szCs w:val="16"/>
              </w:rPr>
            </w:pPr>
            <w:r w:rsidRPr="00684D36">
              <w:rPr>
                <w:sz w:val="16"/>
                <w:szCs w:val="16"/>
              </w:rPr>
              <w:t>47,7</w:t>
            </w:r>
          </w:p>
        </w:tc>
        <w:tc>
          <w:tcPr>
            <w:tcW w:w="621" w:type="dxa"/>
            <w:noWrap/>
          </w:tcPr>
          <w:p w14:paraId="5C38DD3A" w14:textId="77777777" w:rsidR="00342966" w:rsidRPr="00684D36" w:rsidRDefault="00342966" w:rsidP="00342966">
            <w:pPr>
              <w:rPr>
                <w:sz w:val="16"/>
                <w:szCs w:val="16"/>
              </w:rPr>
            </w:pPr>
            <w:r w:rsidRPr="00684D36">
              <w:rPr>
                <w:sz w:val="16"/>
                <w:szCs w:val="16"/>
              </w:rPr>
              <w:t>47,7</w:t>
            </w:r>
          </w:p>
        </w:tc>
        <w:tc>
          <w:tcPr>
            <w:tcW w:w="621" w:type="dxa"/>
            <w:noWrap/>
          </w:tcPr>
          <w:p w14:paraId="0C8BD9C2" w14:textId="77777777" w:rsidR="00342966" w:rsidRPr="00684D36" w:rsidRDefault="00342966" w:rsidP="00342966">
            <w:pPr>
              <w:rPr>
                <w:sz w:val="16"/>
                <w:szCs w:val="16"/>
              </w:rPr>
            </w:pPr>
            <w:r w:rsidRPr="00684D36">
              <w:rPr>
                <w:sz w:val="16"/>
                <w:szCs w:val="16"/>
              </w:rPr>
              <w:t>47,7</w:t>
            </w:r>
          </w:p>
        </w:tc>
        <w:tc>
          <w:tcPr>
            <w:tcW w:w="621" w:type="dxa"/>
            <w:noWrap/>
          </w:tcPr>
          <w:p w14:paraId="6C2D993A" w14:textId="77777777" w:rsidR="00342966" w:rsidRPr="00684D36" w:rsidRDefault="00342966" w:rsidP="00342966">
            <w:pPr>
              <w:rPr>
                <w:sz w:val="16"/>
                <w:szCs w:val="16"/>
              </w:rPr>
            </w:pPr>
            <w:r w:rsidRPr="00684D36">
              <w:rPr>
                <w:sz w:val="16"/>
                <w:szCs w:val="16"/>
              </w:rPr>
              <w:t>47,7</w:t>
            </w:r>
          </w:p>
        </w:tc>
        <w:tc>
          <w:tcPr>
            <w:tcW w:w="621" w:type="dxa"/>
            <w:noWrap/>
          </w:tcPr>
          <w:p w14:paraId="2C5C374A" w14:textId="77777777" w:rsidR="00342966" w:rsidRPr="00684D36" w:rsidRDefault="00342966" w:rsidP="00342966">
            <w:pPr>
              <w:rPr>
                <w:sz w:val="16"/>
                <w:szCs w:val="16"/>
              </w:rPr>
            </w:pPr>
            <w:r w:rsidRPr="00684D36">
              <w:rPr>
                <w:sz w:val="16"/>
                <w:szCs w:val="16"/>
              </w:rPr>
              <w:t>47,7</w:t>
            </w:r>
          </w:p>
        </w:tc>
        <w:tc>
          <w:tcPr>
            <w:tcW w:w="941" w:type="dxa"/>
            <w:vMerge/>
          </w:tcPr>
          <w:p w14:paraId="68C1D70A" w14:textId="77777777" w:rsidR="00342966" w:rsidRPr="00684D36" w:rsidRDefault="00342966" w:rsidP="00342966">
            <w:pPr>
              <w:rPr>
                <w:sz w:val="16"/>
                <w:szCs w:val="16"/>
              </w:rPr>
            </w:pPr>
          </w:p>
        </w:tc>
        <w:tc>
          <w:tcPr>
            <w:tcW w:w="1093" w:type="dxa"/>
            <w:vMerge/>
          </w:tcPr>
          <w:p w14:paraId="6F638D92" w14:textId="77777777" w:rsidR="00342966" w:rsidRPr="00684D36" w:rsidRDefault="00342966" w:rsidP="00342966">
            <w:pPr>
              <w:rPr>
                <w:sz w:val="16"/>
                <w:szCs w:val="16"/>
              </w:rPr>
            </w:pPr>
          </w:p>
        </w:tc>
        <w:tc>
          <w:tcPr>
            <w:tcW w:w="868" w:type="dxa"/>
            <w:vMerge/>
          </w:tcPr>
          <w:p w14:paraId="593B0C4E" w14:textId="77777777" w:rsidR="00342966" w:rsidRPr="00684D36" w:rsidRDefault="00342966" w:rsidP="00342966">
            <w:pPr>
              <w:rPr>
                <w:sz w:val="16"/>
                <w:szCs w:val="16"/>
              </w:rPr>
            </w:pPr>
          </w:p>
        </w:tc>
        <w:tc>
          <w:tcPr>
            <w:tcW w:w="1329" w:type="dxa"/>
            <w:vMerge/>
          </w:tcPr>
          <w:p w14:paraId="4953E653" w14:textId="77777777" w:rsidR="00342966" w:rsidRPr="00684D36" w:rsidRDefault="00342966" w:rsidP="00342966">
            <w:pPr>
              <w:rPr>
                <w:sz w:val="16"/>
                <w:szCs w:val="16"/>
              </w:rPr>
            </w:pPr>
          </w:p>
        </w:tc>
        <w:tc>
          <w:tcPr>
            <w:tcW w:w="939" w:type="dxa"/>
            <w:vMerge/>
          </w:tcPr>
          <w:p w14:paraId="32B7DDC3" w14:textId="77777777" w:rsidR="00342966" w:rsidRPr="00684D36" w:rsidRDefault="00342966" w:rsidP="00342966">
            <w:pPr>
              <w:rPr>
                <w:sz w:val="16"/>
                <w:szCs w:val="16"/>
              </w:rPr>
            </w:pPr>
          </w:p>
        </w:tc>
      </w:tr>
      <w:tr w:rsidR="00342966" w:rsidRPr="00684D36" w14:paraId="3A35DA46" w14:textId="77777777" w:rsidTr="00342966">
        <w:trPr>
          <w:trHeight w:val="204"/>
        </w:trPr>
        <w:tc>
          <w:tcPr>
            <w:tcW w:w="709" w:type="dxa"/>
            <w:vMerge/>
            <w:noWrap/>
          </w:tcPr>
          <w:p w14:paraId="2A5382E3" w14:textId="77777777" w:rsidR="00342966" w:rsidRPr="00684D36" w:rsidRDefault="00342966" w:rsidP="00342966">
            <w:pPr>
              <w:jc w:val="center"/>
              <w:rPr>
                <w:sz w:val="16"/>
                <w:szCs w:val="16"/>
              </w:rPr>
            </w:pPr>
          </w:p>
        </w:tc>
        <w:tc>
          <w:tcPr>
            <w:tcW w:w="1328" w:type="dxa"/>
            <w:vMerge/>
          </w:tcPr>
          <w:p w14:paraId="60D1032C" w14:textId="77777777" w:rsidR="00342966" w:rsidRPr="00684D36" w:rsidRDefault="00342966" w:rsidP="00342966">
            <w:pPr>
              <w:spacing w:after="200" w:line="276" w:lineRule="auto"/>
              <w:rPr>
                <w:iCs/>
                <w:sz w:val="16"/>
                <w:szCs w:val="16"/>
              </w:rPr>
            </w:pPr>
          </w:p>
        </w:tc>
        <w:tc>
          <w:tcPr>
            <w:tcW w:w="1932" w:type="dxa"/>
            <w:vMerge/>
          </w:tcPr>
          <w:p w14:paraId="4D739E7A" w14:textId="77777777" w:rsidR="00342966" w:rsidRPr="00684D36" w:rsidRDefault="00342966" w:rsidP="00342966">
            <w:pPr>
              <w:contextualSpacing/>
              <w:rPr>
                <w:sz w:val="16"/>
                <w:szCs w:val="16"/>
              </w:rPr>
            </w:pPr>
          </w:p>
        </w:tc>
        <w:tc>
          <w:tcPr>
            <w:tcW w:w="1591" w:type="dxa"/>
          </w:tcPr>
          <w:p w14:paraId="679392F2" w14:textId="77777777" w:rsidR="00342966" w:rsidRPr="00684D36" w:rsidRDefault="00342966" w:rsidP="00342966">
            <w:pPr>
              <w:rPr>
                <w:sz w:val="16"/>
                <w:szCs w:val="16"/>
              </w:rPr>
            </w:pPr>
            <w:r w:rsidRPr="00684D36">
              <w:rPr>
                <w:sz w:val="16"/>
                <w:szCs w:val="16"/>
              </w:rPr>
              <w:t>Отдел культуры</w:t>
            </w:r>
          </w:p>
        </w:tc>
        <w:tc>
          <w:tcPr>
            <w:tcW w:w="711" w:type="dxa"/>
            <w:noWrap/>
          </w:tcPr>
          <w:p w14:paraId="23794BF2" w14:textId="77777777" w:rsidR="00342966" w:rsidRPr="00684D36" w:rsidRDefault="00342966" w:rsidP="00342966">
            <w:pPr>
              <w:contextualSpacing/>
              <w:rPr>
                <w:sz w:val="16"/>
                <w:szCs w:val="16"/>
              </w:rPr>
            </w:pPr>
            <w:r w:rsidRPr="00684D36">
              <w:rPr>
                <w:sz w:val="16"/>
                <w:szCs w:val="16"/>
              </w:rPr>
              <w:t>0,0</w:t>
            </w:r>
          </w:p>
        </w:tc>
        <w:tc>
          <w:tcPr>
            <w:tcW w:w="621" w:type="dxa"/>
            <w:noWrap/>
          </w:tcPr>
          <w:p w14:paraId="7F634A51" w14:textId="77777777" w:rsidR="00342966" w:rsidRPr="00684D36" w:rsidRDefault="00342966" w:rsidP="00342966">
            <w:pPr>
              <w:contextualSpacing/>
              <w:rPr>
                <w:sz w:val="16"/>
                <w:szCs w:val="16"/>
              </w:rPr>
            </w:pPr>
            <w:r w:rsidRPr="00684D36">
              <w:rPr>
                <w:sz w:val="16"/>
                <w:szCs w:val="16"/>
              </w:rPr>
              <w:t>0,0</w:t>
            </w:r>
          </w:p>
        </w:tc>
        <w:tc>
          <w:tcPr>
            <w:tcW w:w="621" w:type="dxa"/>
            <w:noWrap/>
          </w:tcPr>
          <w:p w14:paraId="1F27099A" w14:textId="77777777" w:rsidR="00342966" w:rsidRPr="00684D36" w:rsidRDefault="00342966" w:rsidP="00342966">
            <w:pPr>
              <w:contextualSpacing/>
              <w:rPr>
                <w:sz w:val="16"/>
                <w:szCs w:val="16"/>
              </w:rPr>
            </w:pPr>
            <w:r w:rsidRPr="00684D36">
              <w:rPr>
                <w:sz w:val="16"/>
                <w:szCs w:val="16"/>
              </w:rPr>
              <w:t>0</w:t>
            </w:r>
          </w:p>
        </w:tc>
        <w:tc>
          <w:tcPr>
            <w:tcW w:w="621" w:type="dxa"/>
            <w:noWrap/>
          </w:tcPr>
          <w:p w14:paraId="37A81C4F" w14:textId="77777777" w:rsidR="00342966" w:rsidRPr="00684D36" w:rsidRDefault="00342966" w:rsidP="00342966">
            <w:pPr>
              <w:contextualSpacing/>
              <w:rPr>
                <w:sz w:val="16"/>
                <w:szCs w:val="16"/>
              </w:rPr>
            </w:pPr>
            <w:r w:rsidRPr="00684D36">
              <w:rPr>
                <w:sz w:val="16"/>
                <w:szCs w:val="16"/>
              </w:rPr>
              <w:t>0,0</w:t>
            </w:r>
          </w:p>
        </w:tc>
        <w:tc>
          <w:tcPr>
            <w:tcW w:w="621" w:type="dxa"/>
            <w:noWrap/>
          </w:tcPr>
          <w:p w14:paraId="4752C17D" w14:textId="77777777" w:rsidR="00342966" w:rsidRPr="00684D36" w:rsidRDefault="00342966" w:rsidP="00342966">
            <w:pPr>
              <w:contextualSpacing/>
              <w:rPr>
                <w:sz w:val="16"/>
                <w:szCs w:val="16"/>
              </w:rPr>
            </w:pPr>
            <w:r w:rsidRPr="00684D36">
              <w:rPr>
                <w:sz w:val="16"/>
                <w:szCs w:val="16"/>
              </w:rPr>
              <w:t>0,0</w:t>
            </w:r>
          </w:p>
        </w:tc>
        <w:tc>
          <w:tcPr>
            <w:tcW w:w="621" w:type="dxa"/>
            <w:noWrap/>
          </w:tcPr>
          <w:p w14:paraId="4CD5BA7E" w14:textId="77777777" w:rsidR="00342966" w:rsidRPr="00684D36" w:rsidRDefault="00342966" w:rsidP="00342966">
            <w:pPr>
              <w:contextualSpacing/>
              <w:rPr>
                <w:sz w:val="16"/>
                <w:szCs w:val="16"/>
              </w:rPr>
            </w:pPr>
            <w:r w:rsidRPr="00684D36">
              <w:rPr>
                <w:sz w:val="16"/>
                <w:szCs w:val="16"/>
              </w:rPr>
              <w:t>0,0</w:t>
            </w:r>
          </w:p>
        </w:tc>
        <w:tc>
          <w:tcPr>
            <w:tcW w:w="621" w:type="dxa"/>
            <w:noWrap/>
          </w:tcPr>
          <w:p w14:paraId="3E6044B2" w14:textId="77777777" w:rsidR="00342966" w:rsidRPr="00684D36" w:rsidRDefault="00342966" w:rsidP="00342966">
            <w:pPr>
              <w:contextualSpacing/>
              <w:rPr>
                <w:sz w:val="16"/>
                <w:szCs w:val="16"/>
              </w:rPr>
            </w:pPr>
            <w:r w:rsidRPr="00684D36">
              <w:rPr>
                <w:sz w:val="16"/>
                <w:szCs w:val="16"/>
              </w:rPr>
              <w:t>0,0</w:t>
            </w:r>
          </w:p>
        </w:tc>
        <w:tc>
          <w:tcPr>
            <w:tcW w:w="941" w:type="dxa"/>
            <w:vMerge/>
          </w:tcPr>
          <w:p w14:paraId="0E38411A" w14:textId="77777777" w:rsidR="00342966" w:rsidRPr="00684D36" w:rsidRDefault="00342966" w:rsidP="00342966">
            <w:pPr>
              <w:rPr>
                <w:sz w:val="16"/>
                <w:szCs w:val="16"/>
              </w:rPr>
            </w:pPr>
          </w:p>
        </w:tc>
        <w:tc>
          <w:tcPr>
            <w:tcW w:w="1093" w:type="dxa"/>
            <w:vMerge/>
          </w:tcPr>
          <w:p w14:paraId="1F262D28" w14:textId="77777777" w:rsidR="00342966" w:rsidRPr="00684D36" w:rsidRDefault="00342966" w:rsidP="00342966">
            <w:pPr>
              <w:rPr>
                <w:sz w:val="16"/>
                <w:szCs w:val="16"/>
              </w:rPr>
            </w:pPr>
          </w:p>
        </w:tc>
        <w:tc>
          <w:tcPr>
            <w:tcW w:w="868" w:type="dxa"/>
            <w:vMerge/>
          </w:tcPr>
          <w:p w14:paraId="169F1F8A" w14:textId="77777777" w:rsidR="00342966" w:rsidRPr="00684D36" w:rsidRDefault="00342966" w:rsidP="00342966">
            <w:pPr>
              <w:rPr>
                <w:sz w:val="16"/>
                <w:szCs w:val="16"/>
              </w:rPr>
            </w:pPr>
          </w:p>
        </w:tc>
        <w:tc>
          <w:tcPr>
            <w:tcW w:w="1329" w:type="dxa"/>
            <w:vMerge/>
          </w:tcPr>
          <w:p w14:paraId="7189B9F6" w14:textId="77777777" w:rsidR="00342966" w:rsidRPr="00684D36" w:rsidRDefault="00342966" w:rsidP="00342966">
            <w:pPr>
              <w:rPr>
                <w:sz w:val="16"/>
                <w:szCs w:val="16"/>
              </w:rPr>
            </w:pPr>
          </w:p>
        </w:tc>
        <w:tc>
          <w:tcPr>
            <w:tcW w:w="939" w:type="dxa"/>
            <w:vMerge/>
          </w:tcPr>
          <w:p w14:paraId="4BB0017C" w14:textId="77777777" w:rsidR="00342966" w:rsidRPr="00684D36" w:rsidRDefault="00342966" w:rsidP="00342966">
            <w:pPr>
              <w:rPr>
                <w:sz w:val="16"/>
                <w:szCs w:val="16"/>
              </w:rPr>
            </w:pPr>
          </w:p>
        </w:tc>
      </w:tr>
      <w:tr w:rsidR="00342966" w:rsidRPr="00684D36" w14:paraId="1B3A56CC" w14:textId="77777777" w:rsidTr="00342966">
        <w:trPr>
          <w:trHeight w:val="113"/>
        </w:trPr>
        <w:tc>
          <w:tcPr>
            <w:tcW w:w="709" w:type="dxa"/>
            <w:vMerge/>
            <w:noWrap/>
            <w:hideMark/>
          </w:tcPr>
          <w:p w14:paraId="3F037C4E" w14:textId="77777777" w:rsidR="00342966" w:rsidRPr="00684D36" w:rsidRDefault="00342966" w:rsidP="00342966">
            <w:pPr>
              <w:jc w:val="center"/>
              <w:rPr>
                <w:sz w:val="16"/>
                <w:szCs w:val="16"/>
              </w:rPr>
            </w:pPr>
          </w:p>
        </w:tc>
        <w:tc>
          <w:tcPr>
            <w:tcW w:w="1328" w:type="dxa"/>
            <w:vMerge/>
            <w:hideMark/>
          </w:tcPr>
          <w:p w14:paraId="03C4A41E" w14:textId="77777777" w:rsidR="00342966" w:rsidRPr="00684D36" w:rsidRDefault="00342966" w:rsidP="00342966">
            <w:pPr>
              <w:spacing w:after="200" w:line="276" w:lineRule="auto"/>
              <w:rPr>
                <w:iCs/>
                <w:sz w:val="16"/>
                <w:szCs w:val="16"/>
              </w:rPr>
            </w:pPr>
          </w:p>
        </w:tc>
        <w:tc>
          <w:tcPr>
            <w:tcW w:w="1932" w:type="dxa"/>
            <w:vMerge/>
            <w:hideMark/>
          </w:tcPr>
          <w:p w14:paraId="29D8B5F7" w14:textId="77777777" w:rsidR="00342966" w:rsidRPr="00684D36" w:rsidRDefault="00342966" w:rsidP="00342966">
            <w:pPr>
              <w:contextualSpacing/>
              <w:rPr>
                <w:sz w:val="16"/>
                <w:szCs w:val="16"/>
              </w:rPr>
            </w:pPr>
          </w:p>
        </w:tc>
        <w:tc>
          <w:tcPr>
            <w:tcW w:w="1591" w:type="dxa"/>
            <w:hideMark/>
          </w:tcPr>
          <w:p w14:paraId="79C99EDE" w14:textId="77777777" w:rsidR="00342966" w:rsidRPr="00684D36" w:rsidRDefault="00342966" w:rsidP="00342966">
            <w:pPr>
              <w:rPr>
                <w:sz w:val="16"/>
                <w:szCs w:val="16"/>
              </w:rPr>
            </w:pPr>
            <w:proofErr w:type="spellStart"/>
            <w:r w:rsidRPr="00684D36">
              <w:rPr>
                <w:sz w:val="16"/>
                <w:szCs w:val="16"/>
              </w:rPr>
              <w:t>КСиМП</w:t>
            </w:r>
            <w:proofErr w:type="spellEnd"/>
            <w:r w:rsidRPr="00684D36">
              <w:rPr>
                <w:sz w:val="16"/>
                <w:szCs w:val="16"/>
              </w:rPr>
              <w:t xml:space="preserve">: </w:t>
            </w:r>
          </w:p>
        </w:tc>
        <w:tc>
          <w:tcPr>
            <w:tcW w:w="711" w:type="dxa"/>
            <w:noWrap/>
            <w:hideMark/>
          </w:tcPr>
          <w:p w14:paraId="46E09832" w14:textId="77777777" w:rsidR="00342966" w:rsidRPr="00684D36" w:rsidRDefault="00342966" w:rsidP="00342966">
            <w:pPr>
              <w:rPr>
                <w:sz w:val="16"/>
                <w:szCs w:val="16"/>
              </w:rPr>
            </w:pPr>
            <w:r w:rsidRPr="00684D36">
              <w:rPr>
                <w:sz w:val="16"/>
                <w:szCs w:val="16"/>
              </w:rPr>
              <w:t>0,0</w:t>
            </w:r>
          </w:p>
        </w:tc>
        <w:tc>
          <w:tcPr>
            <w:tcW w:w="621" w:type="dxa"/>
            <w:noWrap/>
            <w:hideMark/>
          </w:tcPr>
          <w:p w14:paraId="313B7F38" w14:textId="77777777" w:rsidR="00342966" w:rsidRPr="00684D36" w:rsidRDefault="00342966" w:rsidP="00342966">
            <w:pPr>
              <w:rPr>
                <w:sz w:val="16"/>
                <w:szCs w:val="16"/>
              </w:rPr>
            </w:pPr>
            <w:r w:rsidRPr="00684D36">
              <w:rPr>
                <w:sz w:val="16"/>
                <w:szCs w:val="16"/>
              </w:rPr>
              <w:t> 0,0</w:t>
            </w:r>
          </w:p>
        </w:tc>
        <w:tc>
          <w:tcPr>
            <w:tcW w:w="621" w:type="dxa"/>
            <w:noWrap/>
            <w:hideMark/>
          </w:tcPr>
          <w:p w14:paraId="528C6501" w14:textId="77777777" w:rsidR="00342966" w:rsidRPr="00684D36" w:rsidRDefault="00342966" w:rsidP="00342966">
            <w:pPr>
              <w:rPr>
                <w:sz w:val="16"/>
                <w:szCs w:val="16"/>
              </w:rPr>
            </w:pPr>
            <w:r w:rsidRPr="00684D36">
              <w:rPr>
                <w:sz w:val="16"/>
                <w:szCs w:val="16"/>
              </w:rPr>
              <w:t>0,0</w:t>
            </w:r>
          </w:p>
        </w:tc>
        <w:tc>
          <w:tcPr>
            <w:tcW w:w="621" w:type="dxa"/>
            <w:noWrap/>
            <w:hideMark/>
          </w:tcPr>
          <w:p w14:paraId="6F0BB326" w14:textId="77777777" w:rsidR="00342966" w:rsidRPr="00684D36" w:rsidRDefault="00342966" w:rsidP="00342966">
            <w:pPr>
              <w:rPr>
                <w:sz w:val="16"/>
                <w:szCs w:val="16"/>
              </w:rPr>
            </w:pPr>
            <w:r w:rsidRPr="00684D36">
              <w:rPr>
                <w:sz w:val="16"/>
                <w:szCs w:val="16"/>
              </w:rPr>
              <w:t>0,0</w:t>
            </w:r>
          </w:p>
        </w:tc>
        <w:tc>
          <w:tcPr>
            <w:tcW w:w="621" w:type="dxa"/>
            <w:noWrap/>
            <w:hideMark/>
          </w:tcPr>
          <w:p w14:paraId="2EE4A634" w14:textId="77777777" w:rsidR="00342966" w:rsidRPr="00684D36" w:rsidRDefault="00342966" w:rsidP="00342966">
            <w:pPr>
              <w:rPr>
                <w:sz w:val="16"/>
                <w:szCs w:val="16"/>
              </w:rPr>
            </w:pPr>
            <w:r w:rsidRPr="00684D36">
              <w:rPr>
                <w:sz w:val="16"/>
                <w:szCs w:val="16"/>
              </w:rPr>
              <w:t>0,0</w:t>
            </w:r>
          </w:p>
        </w:tc>
        <w:tc>
          <w:tcPr>
            <w:tcW w:w="621" w:type="dxa"/>
            <w:noWrap/>
            <w:hideMark/>
          </w:tcPr>
          <w:p w14:paraId="14C8D3DD" w14:textId="77777777" w:rsidR="00342966" w:rsidRPr="00684D36" w:rsidRDefault="00342966" w:rsidP="00342966">
            <w:pPr>
              <w:rPr>
                <w:sz w:val="16"/>
                <w:szCs w:val="16"/>
              </w:rPr>
            </w:pPr>
            <w:r w:rsidRPr="00684D36">
              <w:rPr>
                <w:sz w:val="16"/>
                <w:szCs w:val="16"/>
              </w:rPr>
              <w:t>0,0</w:t>
            </w:r>
          </w:p>
        </w:tc>
        <w:tc>
          <w:tcPr>
            <w:tcW w:w="621" w:type="dxa"/>
            <w:noWrap/>
            <w:hideMark/>
          </w:tcPr>
          <w:p w14:paraId="777476E2" w14:textId="77777777" w:rsidR="00342966" w:rsidRPr="00684D36" w:rsidRDefault="00342966" w:rsidP="00342966">
            <w:pPr>
              <w:rPr>
                <w:sz w:val="16"/>
                <w:szCs w:val="16"/>
              </w:rPr>
            </w:pPr>
            <w:r w:rsidRPr="00684D36">
              <w:rPr>
                <w:sz w:val="16"/>
                <w:szCs w:val="16"/>
              </w:rPr>
              <w:t> 0,0</w:t>
            </w:r>
          </w:p>
        </w:tc>
        <w:tc>
          <w:tcPr>
            <w:tcW w:w="941" w:type="dxa"/>
            <w:vMerge/>
          </w:tcPr>
          <w:p w14:paraId="4A01C5BF" w14:textId="77777777" w:rsidR="00342966" w:rsidRPr="00684D36" w:rsidRDefault="00342966" w:rsidP="00342966">
            <w:pPr>
              <w:rPr>
                <w:sz w:val="16"/>
                <w:szCs w:val="16"/>
              </w:rPr>
            </w:pPr>
          </w:p>
        </w:tc>
        <w:tc>
          <w:tcPr>
            <w:tcW w:w="1093" w:type="dxa"/>
            <w:vMerge/>
          </w:tcPr>
          <w:p w14:paraId="410BFDCA" w14:textId="77777777" w:rsidR="00342966" w:rsidRPr="00684D36" w:rsidRDefault="00342966" w:rsidP="00342966">
            <w:pPr>
              <w:rPr>
                <w:sz w:val="16"/>
                <w:szCs w:val="16"/>
              </w:rPr>
            </w:pPr>
          </w:p>
        </w:tc>
        <w:tc>
          <w:tcPr>
            <w:tcW w:w="868" w:type="dxa"/>
            <w:vMerge/>
          </w:tcPr>
          <w:p w14:paraId="0413FA37" w14:textId="77777777" w:rsidR="00342966" w:rsidRPr="00684D36" w:rsidRDefault="00342966" w:rsidP="00342966">
            <w:pPr>
              <w:rPr>
                <w:sz w:val="16"/>
                <w:szCs w:val="16"/>
              </w:rPr>
            </w:pPr>
          </w:p>
        </w:tc>
        <w:tc>
          <w:tcPr>
            <w:tcW w:w="1329" w:type="dxa"/>
            <w:vMerge/>
          </w:tcPr>
          <w:p w14:paraId="0D72BC91" w14:textId="77777777" w:rsidR="00342966" w:rsidRPr="00684D36" w:rsidRDefault="00342966" w:rsidP="00342966">
            <w:pPr>
              <w:rPr>
                <w:sz w:val="16"/>
                <w:szCs w:val="16"/>
              </w:rPr>
            </w:pPr>
          </w:p>
        </w:tc>
        <w:tc>
          <w:tcPr>
            <w:tcW w:w="939" w:type="dxa"/>
            <w:vMerge/>
          </w:tcPr>
          <w:p w14:paraId="05B8BD14" w14:textId="77777777" w:rsidR="00342966" w:rsidRPr="00684D36" w:rsidRDefault="00342966" w:rsidP="00342966">
            <w:pPr>
              <w:rPr>
                <w:sz w:val="16"/>
                <w:szCs w:val="16"/>
              </w:rPr>
            </w:pPr>
          </w:p>
        </w:tc>
      </w:tr>
      <w:tr w:rsidR="00342966" w:rsidRPr="00684D36" w14:paraId="07405737" w14:textId="77777777" w:rsidTr="00342966">
        <w:trPr>
          <w:trHeight w:val="156"/>
        </w:trPr>
        <w:tc>
          <w:tcPr>
            <w:tcW w:w="709" w:type="dxa"/>
            <w:vMerge/>
            <w:hideMark/>
          </w:tcPr>
          <w:p w14:paraId="2820A23C" w14:textId="77777777" w:rsidR="00342966" w:rsidRPr="00684D36" w:rsidRDefault="00342966" w:rsidP="00342966">
            <w:pPr>
              <w:rPr>
                <w:sz w:val="16"/>
                <w:szCs w:val="16"/>
              </w:rPr>
            </w:pPr>
          </w:p>
        </w:tc>
        <w:tc>
          <w:tcPr>
            <w:tcW w:w="1328" w:type="dxa"/>
            <w:vMerge/>
            <w:hideMark/>
          </w:tcPr>
          <w:p w14:paraId="06FC8E46" w14:textId="77777777" w:rsidR="00342966" w:rsidRPr="00684D36" w:rsidRDefault="00342966" w:rsidP="00342966">
            <w:pPr>
              <w:rPr>
                <w:sz w:val="16"/>
                <w:szCs w:val="16"/>
              </w:rPr>
            </w:pPr>
          </w:p>
        </w:tc>
        <w:tc>
          <w:tcPr>
            <w:tcW w:w="1932" w:type="dxa"/>
            <w:vMerge/>
            <w:hideMark/>
          </w:tcPr>
          <w:p w14:paraId="21EAC8EE" w14:textId="77777777" w:rsidR="00342966" w:rsidRPr="00684D36" w:rsidRDefault="00342966" w:rsidP="00342966">
            <w:pPr>
              <w:rPr>
                <w:sz w:val="16"/>
                <w:szCs w:val="16"/>
              </w:rPr>
            </w:pPr>
          </w:p>
        </w:tc>
        <w:tc>
          <w:tcPr>
            <w:tcW w:w="1591" w:type="dxa"/>
            <w:hideMark/>
          </w:tcPr>
          <w:p w14:paraId="472B2076"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5C892C14" w14:textId="77777777" w:rsidR="00342966" w:rsidRPr="00684D36" w:rsidRDefault="00342966" w:rsidP="00342966">
            <w:pPr>
              <w:rPr>
                <w:sz w:val="16"/>
                <w:szCs w:val="16"/>
              </w:rPr>
            </w:pPr>
            <w:r w:rsidRPr="00684D36">
              <w:rPr>
                <w:sz w:val="16"/>
                <w:szCs w:val="16"/>
              </w:rPr>
              <w:t>0,0</w:t>
            </w:r>
          </w:p>
        </w:tc>
        <w:tc>
          <w:tcPr>
            <w:tcW w:w="621" w:type="dxa"/>
            <w:noWrap/>
            <w:hideMark/>
          </w:tcPr>
          <w:p w14:paraId="156CD39C" w14:textId="77777777" w:rsidR="00342966" w:rsidRPr="00684D36" w:rsidRDefault="00342966" w:rsidP="00342966">
            <w:pPr>
              <w:rPr>
                <w:sz w:val="16"/>
                <w:szCs w:val="16"/>
              </w:rPr>
            </w:pPr>
            <w:r w:rsidRPr="00684D36">
              <w:rPr>
                <w:sz w:val="16"/>
                <w:szCs w:val="16"/>
              </w:rPr>
              <w:t>0,0</w:t>
            </w:r>
          </w:p>
        </w:tc>
        <w:tc>
          <w:tcPr>
            <w:tcW w:w="621" w:type="dxa"/>
            <w:noWrap/>
            <w:hideMark/>
          </w:tcPr>
          <w:p w14:paraId="0AFEC112" w14:textId="77777777" w:rsidR="00342966" w:rsidRPr="00684D36" w:rsidRDefault="00342966" w:rsidP="00342966">
            <w:pPr>
              <w:rPr>
                <w:sz w:val="16"/>
                <w:szCs w:val="16"/>
              </w:rPr>
            </w:pPr>
            <w:r w:rsidRPr="00684D36">
              <w:rPr>
                <w:sz w:val="16"/>
                <w:szCs w:val="16"/>
              </w:rPr>
              <w:t>0,0</w:t>
            </w:r>
          </w:p>
        </w:tc>
        <w:tc>
          <w:tcPr>
            <w:tcW w:w="621" w:type="dxa"/>
            <w:noWrap/>
            <w:hideMark/>
          </w:tcPr>
          <w:p w14:paraId="6A418842" w14:textId="77777777" w:rsidR="00342966" w:rsidRPr="00684D36" w:rsidRDefault="00342966" w:rsidP="00342966">
            <w:pPr>
              <w:rPr>
                <w:sz w:val="16"/>
                <w:szCs w:val="16"/>
              </w:rPr>
            </w:pPr>
            <w:r w:rsidRPr="00684D36">
              <w:rPr>
                <w:sz w:val="16"/>
                <w:szCs w:val="16"/>
              </w:rPr>
              <w:t>0,0</w:t>
            </w:r>
          </w:p>
        </w:tc>
        <w:tc>
          <w:tcPr>
            <w:tcW w:w="621" w:type="dxa"/>
            <w:noWrap/>
            <w:hideMark/>
          </w:tcPr>
          <w:p w14:paraId="6F153912" w14:textId="77777777" w:rsidR="00342966" w:rsidRPr="00684D36" w:rsidRDefault="00342966" w:rsidP="00342966">
            <w:pPr>
              <w:rPr>
                <w:sz w:val="16"/>
                <w:szCs w:val="16"/>
              </w:rPr>
            </w:pPr>
            <w:r w:rsidRPr="00684D36">
              <w:rPr>
                <w:sz w:val="16"/>
                <w:szCs w:val="16"/>
              </w:rPr>
              <w:t>0,0</w:t>
            </w:r>
          </w:p>
        </w:tc>
        <w:tc>
          <w:tcPr>
            <w:tcW w:w="621" w:type="dxa"/>
            <w:noWrap/>
            <w:hideMark/>
          </w:tcPr>
          <w:p w14:paraId="1C3B535D" w14:textId="77777777" w:rsidR="00342966" w:rsidRPr="00684D36" w:rsidRDefault="00342966" w:rsidP="00342966">
            <w:pPr>
              <w:rPr>
                <w:sz w:val="16"/>
                <w:szCs w:val="16"/>
              </w:rPr>
            </w:pPr>
            <w:r w:rsidRPr="00684D36">
              <w:rPr>
                <w:sz w:val="16"/>
                <w:szCs w:val="16"/>
              </w:rPr>
              <w:t>0,0</w:t>
            </w:r>
          </w:p>
        </w:tc>
        <w:tc>
          <w:tcPr>
            <w:tcW w:w="621" w:type="dxa"/>
            <w:noWrap/>
            <w:hideMark/>
          </w:tcPr>
          <w:p w14:paraId="2AF9D8F3" w14:textId="77777777" w:rsidR="00342966" w:rsidRPr="00684D36" w:rsidRDefault="00342966" w:rsidP="00342966">
            <w:pPr>
              <w:rPr>
                <w:sz w:val="16"/>
                <w:szCs w:val="16"/>
              </w:rPr>
            </w:pPr>
            <w:r w:rsidRPr="00684D36">
              <w:rPr>
                <w:sz w:val="16"/>
                <w:szCs w:val="16"/>
              </w:rPr>
              <w:t>0,0</w:t>
            </w:r>
          </w:p>
        </w:tc>
        <w:tc>
          <w:tcPr>
            <w:tcW w:w="941" w:type="dxa"/>
            <w:vMerge/>
          </w:tcPr>
          <w:p w14:paraId="4E04A4AA" w14:textId="77777777" w:rsidR="00342966" w:rsidRPr="00684D36" w:rsidRDefault="00342966" w:rsidP="00342966">
            <w:pPr>
              <w:rPr>
                <w:sz w:val="16"/>
                <w:szCs w:val="16"/>
              </w:rPr>
            </w:pPr>
          </w:p>
        </w:tc>
        <w:tc>
          <w:tcPr>
            <w:tcW w:w="1093" w:type="dxa"/>
            <w:vMerge/>
          </w:tcPr>
          <w:p w14:paraId="232DE50D" w14:textId="77777777" w:rsidR="00342966" w:rsidRPr="00684D36" w:rsidRDefault="00342966" w:rsidP="00342966">
            <w:pPr>
              <w:rPr>
                <w:sz w:val="16"/>
                <w:szCs w:val="16"/>
              </w:rPr>
            </w:pPr>
          </w:p>
        </w:tc>
        <w:tc>
          <w:tcPr>
            <w:tcW w:w="868" w:type="dxa"/>
            <w:vMerge/>
          </w:tcPr>
          <w:p w14:paraId="32B8EEA7" w14:textId="77777777" w:rsidR="00342966" w:rsidRPr="00684D36" w:rsidRDefault="00342966" w:rsidP="00342966">
            <w:pPr>
              <w:rPr>
                <w:sz w:val="16"/>
                <w:szCs w:val="16"/>
              </w:rPr>
            </w:pPr>
          </w:p>
        </w:tc>
        <w:tc>
          <w:tcPr>
            <w:tcW w:w="1329" w:type="dxa"/>
            <w:vMerge/>
          </w:tcPr>
          <w:p w14:paraId="7BA848B8" w14:textId="77777777" w:rsidR="00342966" w:rsidRPr="00684D36" w:rsidRDefault="00342966" w:rsidP="00342966">
            <w:pPr>
              <w:rPr>
                <w:sz w:val="16"/>
                <w:szCs w:val="16"/>
              </w:rPr>
            </w:pPr>
          </w:p>
        </w:tc>
        <w:tc>
          <w:tcPr>
            <w:tcW w:w="939" w:type="dxa"/>
            <w:vMerge/>
          </w:tcPr>
          <w:p w14:paraId="01FAA2B3" w14:textId="77777777" w:rsidR="00342966" w:rsidRPr="00684D36" w:rsidRDefault="00342966" w:rsidP="00342966">
            <w:pPr>
              <w:rPr>
                <w:sz w:val="16"/>
                <w:szCs w:val="16"/>
              </w:rPr>
            </w:pPr>
          </w:p>
        </w:tc>
      </w:tr>
      <w:tr w:rsidR="00342966" w:rsidRPr="00684D36" w14:paraId="78D12500" w14:textId="77777777" w:rsidTr="00342966">
        <w:trPr>
          <w:trHeight w:val="465"/>
        </w:trPr>
        <w:tc>
          <w:tcPr>
            <w:tcW w:w="709" w:type="dxa"/>
            <w:vMerge/>
            <w:hideMark/>
          </w:tcPr>
          <w:p w14:paraId="4A5E9693" w14:textId="77777777" w:rsidR="00342966" w:rsidRPr="00684D36" w:rsidRDefault="00342966" w:rsidP="00342966">
            <w:pPr>
              <w:rPr>
                <w:sz w:val="16"/>
                <w:szCs w:val="16"/>
              </w:rPr>
            </w:pPr>
          </w:p>
        </w:tc>
        <w:tc>
          <w:tcPr>
            <w:tcW w:w="1328" w:type="dxa"/>
            <w:vMerge/>
            <w:hideMark/>
          </w:tcPr>
          <w:p w14:paraId="29C35BB6" w14:textId="77777777" w:rsidR="00342966" w:rsidRPr="00684D36" w:rsidRDefault="00342966" w:rsidP="00342966">
            <w:pPr>
              <w:rPr>
                <w:sz w:val="16"/>
                <w:szCs w:val="16"/>
              </w:rPr>
            </w:pPr>
          </w:p>
        </w:tc>
        <w:tc>
          <w:tcPr>
            <w:tcW w:w="1932" w:type="dxa"/>
            <w:vMerge/>
            <w:hideMark/>
          </w:tcPr>
          <w:p w14:paraId="46A22943" w14:textId="77777777" w:rsidR="00342966" w:rsidRPr="00684D36" w:rsidRDefault="00342966" w:rsidP="00342966">
            <w:pPr>
              <w:rPr>
                <w:sz w:val="16"/>
                <w:szCs w:val="16"/>
              </w:rPr>
            </w:pPr>
          </w:p>
        </w:tc>
        <w:tc>
          <w:tcPr>
            <w:tcW w:w="1591" w:type="dxa"/>
            <w:hideMark/>
          </w:tcPr>
          <w:p w14:paraId="5615C881"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1CB9DC8D" w14:textId="77777777" w:rsidR="00342966" w:rsidRPr="00684D36" w:rsidRDefault="00342966" w:rsidP="00342966">
            <w:pPr>
              <w:rPr>
                <w:sz w:val="16"/>
                <w:szCs w:val="16"/>
              </w:rPr>
            </w:pPr>
            <w:r w:rsidRPr="00684D36">
              <w:rPr>
                <w:sz w:val="16"/>
                <w:szCs w:val="16"/>
              </w:rPr>
              <w:t>0,0</w:t>
            </w:r>
          </w:p>
        </w:tc>
        <w:tc>
          <w:tcPr>
            <w:tcW w:w="621" w:type="dxa"/>
            <w:noWrap/>
            <w:hideMark/>
          </w:tcPr>
          <w:p w14:paraId="214EBEFA" w14:textId="77777777" w:rsidR="00342966" w:rsidRPr="00684D36" w:rsidRDefault="00342966" w:rsidP="00342966">
            <w:pPr>
              <w:rPr>
                <w:sz w:val="16"/>
                <w:szCs w:val="16"/>
              </w:rPr>
            </w:pPr>
            <w:r w:rsidRPr="00684D36">
              <w:rPr>
                <w:sz w:val="16"/>
                <w:szCs w:val="16"/>
              </w:rPr>
              <w:t>0,0</w:t>
            </w:r>
          </w:p>
        </w:tc>
        <w:tc>
          <w:tcPr>
            <w:tcW w:w="621" w:type="dxa"/>
            <w:noWrap/>
            <w:hideMark/>
          </w:tcPr>
          <w:p w14:paraId="650147AC" w14:textId="77777777" w:rsidR="00342966" w:rsidRPr="00684D36" w:rsidRDefault="00342966" w:rsidP="00342966">
            <w:pPr>
              <w:rPr>
                <w:sz w:val="16"/>
                <w:szCs w:val="16"/>
              </w:rPr>
            </w:pPr>
            <w:r w:rsidRPr="00684D36">
              <w:rPr>
                <w:sz w:val="16"/>
                <w:szCs w:val="16"/>
              </w:rPr>
              <w:t>0,0</w:t>
            </w:r>
          </w:p>
        </w:tc>
        <w:tc>
          <w:tcPr>
            <w:tcW w:w="621" w:type="dxa"/>
            <w:noWrap/>
            <w:hideMark/>
          </w:tcPr>
          <w:p w14:paraId="7D277CEE" w14:textId="77777777" w:rsidR="00342966" w:rsidRPr="00684D36" w:rsidRDefault="00342966" w:rsidP="00342966">
            <w:pPr>
              <w:rPr>
                <w:sz w:val="16"/>
                <w:szCs w:val="16"/>
              </w:rPr>
            </w:pPr>
            <w:r w:rsidRPr="00684D36">
              <w:rPr>
                <w:sz w:val="16"/>
                <w:szCs w:val="16"/>
              </w:rPr>
              <w:t>0,0</w:t>
            </w:r>
          </w:p>
        </w:tc>
        <w:tc>
          <w:tcPr>
            <w:tcW w:w="621" w:type="dxa"/>
            <w:noWrap/>
            <w:hideMark/>
          </w:tcPr>
          <w:p w14:paraId="6EF0A26E" w14:textId="77777777" w:rsidR="00342966" w:rsidRPr="00684D36" w:rsidRDefault="00342966" w:rsidP="00342966">
            <w:pPr>
              <w:rPr>
                <w:sz w:val="16"/>
                <w:szCs w:val="16"/>
              </w:rPr>
            </w:pPr>
            <w:r w:rsidRPr="00684D36">
              <w:rPr>
                <w:sz w:val="16"/>
                <w:szCs w:val="16"/>
              </w:rPr>
              <w:t>0,0</w:t>
            </w:r>
          </w:p>
        </w:tc>
        <w:tc>
          <w:tcPr>
            <w:tcW w:w="621" w:type="dxa"/>
            <w:noWrap/>
            <w:hideMark/>
          </w:tcPr>
          <w:p w14:paraId="20944C6D" w14:textId="77777777" w:rsidR="00342966" w:rsidRPr="00684D36" w:rsidRDefault="00342966" w:rsidP="00342966">
            <w:pPr>
              <w:rPr>
                <w:sz w:val="16"/>
                <w:szCs w:val="16"/>
              </w:rPr>
            </w:pPr>
            <w:r w:rsidRPr="00684D36">
              <w:rPr>
                <w:sz w:val="16"/>
                <w:szCs w:val="16"/>
              </w:rPr>
              <w:t>0,0</w:t>
            </w:r>
          </w:p>
        </w:tc>
        <w:tc>
          <w:tcPr>
            <w:tcW w:w="621" w:type="dxa"/>
            <w:noWrap/>
            <w:hideMark/>
          </w:tcPr>
          <w:p w14:paraId="7444ABD0" w14:textId="77777777" w:rsidR="00342966" w:rsidRPr="00684D36" w:rsidRDefault="00342966" w:rsidP="00342966">
            <w:pPr>
              <w:rPr>
                <w:sz w:val="16"/>
                <w:szCs w:val="16"/>
              </w:rPr>
            </w:pPr>
            <w:r w:rsidRPr="00684D36">
              <w:rPr>
                <w:sz w:val="16"/>
                <w:szCs w:val="16"/>
              </w:rPr>
              <w:t>0,0</w:t>
            </w:r>
          </w:p>
        </w:tc>
        <w:tc>
          <w:tcPr>
            <w:tcW w:w="941" w:type="dxa"/>
            <w:vMerge/>
          </w:tcPr>
          <w:p w14:paraId="09804FF0" w14:textId="77777777" w:rsidR="00342966" w:rsidRPr="00684D36" w:rsidRDefault="00342966" w:rsidP="00342966">
            <w:pPr>
              <w:rPr>
                <w:sz w:val="16"/>
                <w:szCs w:val="16"/>
              </w:rPr>
            </w:pPr>
          </w:p>
        </w:tc>
        <w:tc>
          <w:tcPr>
            <w:tcW w:w="1093" w:type="dxa"/>
            <w:vMerge/>
          </w:tcPr>
          <w:p w14:paraId="1A8769F4" w14:textId="77777777" w:rsidR="00342966" w:rsidRPr="00684D36" w:rsidRDefault="00342966" w:rsidP="00342966">
            <w:pPr>
              <w:rPr>
                <w:sz w:val="16"/>
                <w:szCs w:val="16"/>
              </w:rPr>
            </w:pPr>
          </w:p>
        </w:tc>
        <w:tc>
          <w:tcPr>
            <w:tcW w:w="868" w:type="dxa"/>
            <w:vMerge/>
          </w:tcPr>
          <w:p w14:paraId="57F87F38" w14:textId="77777777" w:rsidR="00342966" w:rsidRPr="00684D36" w:rsidRDefault="00342966" w:rsidP="00342966">
            <w:pPr>
              <w:rPr>
                <w:sz w:val="16"/>
                <w:szCs w:val="16"/>
              </w:rPr>
            </w:pPr>
          </w:p>
        </w:tc>
        <w:tc>
          <w:tcPr>
            <w:tcW w:w="1329" w:type="dxa"/>
            <w:vMerge/>
          </w:tcPr>
          <w:p w14:paraId="73356F6B" w14:textId="77777777" w:rsidR="00342966" w:rsidRPr="00684D36" w:rsidRDefault="00342966" w:rsidP="00342966">
            <w:pPr>
              <w:rPr>
                <w:sz w:val="16"/>
                <w:szCs w:val="16"/>
              </w:rPr>
            </w:pPr>
          </w:p>
        </w:tc>
        <w:tc>
          <w:tcPr>
            <w:tcW w:w="939" w:type="dxa"/>
            <w:vMerge/>
          </w:tcPr>
          <w:p w14:paraId="6400412C" w14:textId="77777777" w:rsidR="00342966" w:rsidRPr="00684D36" w:rsidRDefault="00342966" w:rsidP="00342966">
            <w:pPr>
              <w:rPr>
                <w:sz w:val="16"/>
                <w:szCs w:val="16"/>
              </w:rPr>
            </w:pPr>
          </w:p>
        </w:tc>
      </w:tr>
      <w:tr w:rsidR="00342966" w:rsidRPr="00684D36" w14:paraId="4B9C8AF0" w14:textId="77777777" w:rsidTr="00342966">
        <w:trPr>
          <w:trHeight w:val="465"/>
        </w:trPr>
        <w:tc>
          <w:tcPr>
            <w:tcW w:w="709" w:type="dxa"/>
            <w:vMerge/>
            <w:hideMark/>
          </w:tcPr>
          <w:p w14:paraId="0A85600C" w14:textId="77777777" w:rsidR="00342966" w:rsidRPr="00684D36" w:rsidRDefault="00342966" w:rsidP="00342966">
            <w:pPr>
              <w:rPr>
                <w:sz w:val="16"/>
                <w:szCs w:val="16"/>
              </w:rPr>
            </w:pPr>
          </w:p>
        </w:tc>
        <w:tc>
          <w:tcPr>
            <w:tcW w:w="1328" w:type="dxa"/>
            <w:vMerge/>
            <w:hideMark/>
          </w:tcPr>
          <w:p w14:paraId="39C26754" w14:textId="77777777" w:rsidR="00342966" w:rsidRPr="00684D36" w:rsidRDefault="00342966" w:rsidP="00342966">
            <w:pPr>
              <w:rPr>
                <w:sz w:val="16"/>
                <w:szCs w:val="16"/>
              </w:rPr>
            </w:pPr>
          </w:p>
        </w:tc>
        <w:tc>
          <w:tcPr>
            <w:tcW w:w="1932" w:type="dxa"/>
            <w:vMerge/>
            <w:hideMark/>
          </w:tcPr>
          <w:p w14:paraId="7202D97B" w14:textId="77777777" w:rsidR="00342966" w:rsidRPr="00684D36" w:rsidRDefault="00342966" w:rsidP="00342966">
            <w:pPr>
              <w:rPr>
                <w:sz w:val="16"/>
                <w:szCs w:val="16"/>
              </w:rPr>
            </w:pPr>
          </w:p>
        </w:tc>
        <w:tc>
          <w:tcPr>
            <w:tcW w:w="1591" w:type="dxa"/>
            <w:hideMark/>
          </w:tcPr>
          <w:p w14:paraId="725E26F6" w14:textId="77777777" w:rsidR="00342966" w:rsidRPr="00684D36" w:rsidRDefault="00342966" w:rsidP="00342966">
            <w:pPr>
              <w:rPr>
                <w:sz w:val="16"/>
                <w:szCs w:val="16"/>
              </w:rPr>
            </w:pPr>
            <w:r w:rsidRPr="00684D36">
              <w:rPr>
                <w:sz w:val="16"/>
                <w:szCs w:val="16"/>
              </w:rPr>
              <w:t>бюджет ГО</w:t>
            </w:r>
          </w:p>
          <w:p w14:paraId="21099F22" w14:textId="77777777" w:rsidR="00342966" w:rsidRPr="00684D36" w:rsidRDefault="00342966" w:rsidP="00342966">
            <w:pPr>
              <w:rPr>
                <w:sz w:val="16"/>
                <w:szCs w:val="16"/>
              </w:rPr>
            </w:pPr>
            <w:r w:rsidRPr="00684D36">
              <w:rPr>
                <w:sz w:val="16"/>
                <w:szCs w:val="16"/>
              </w:rPr>
              <w:t>в том числе:</w:t>
            </w:r>
          </w:p>
          <w:p w14:paraId="092AA742" w14:textId="77777777" w:rsidR="00342966" w:rsidRPr="00684D36" w:rsidRDefault="00342966" w:rsidP="00342966">
            <w:pPr>
              <w:rPr>
                <w:sz w:val="16"/>
                <w:szCs w:val="16"/>
              </w:rPr>
            </w:pPr>
          </w:p>
        </w:tc>
        <w:tc>
          <w:tcPr>
            <w:tcW w:w="711" w:type="dxa"/>
            <w:noWrap/>
            <w:hideMark/>
          </w:tcPr>
          <w:p w14:paraId="445F4287" w14:textId="77777777" w:rsidR="00342966" w:rsidRPr="00684D36" w:rsidRDefault="00342966" w:rsidP="00342966">
            <w:pPr>
              <w:rPr>
                <w:sz w:val="16"/>
                <w:szCs w:val="16"/>
              </w:rPr>
            </w:pPr>
            <w:r w:rsidRPr="00684D36">
              <w:rPr>
                <w:sz w:val="16"/>
                <w:szCs w:val="16"/>
              </w:rPr>
              <w:t>286,2</w:t>
            </w:r>
          </w:p>
        </w:tc>
        <w:tc>
          <w:tcPr>
            <w:tcW w:w="621" w:type="dxa"/>
            <w:noWrap/>
            <w:hideMark/>
          </w:tcPr>
          <w:p w14:paraId="15880DB0" w14:textId="77777777" w:rsidR="00342966" w:rsidRPr="00684D36" w:rsidRDefault="00342966" w:rsidP="00342966">
            <w:pPr>
              <w:rPr>
                <w:sz w:val="16"/>
                <w:szCs w:val="16"/>
              </w:rPr>
            </w:pPr>
            <w:r w:rsidRPr="00684D36">
              <w:rPr>
                <w:sz w:val="16"/>
                <w:szCs w:val="16"/>
              </w:rPr>
              <w:t>47,7</w:t>
            </w:r>
          </w:p>
        </w:tc>
        <w:tc>
          <w:tcPr>
            <w:tcW w:w="621" w:type="dxa"/>
            <w:noWrap/>
            <w:hideMark/>
          </w:tcPr>
          <w:p w14:paraId="1F81C7D8" w14:textId="77777777" w:rsidR="00342966" w:rsidRPr="00684D36" w:rsidRDefault="00342966" w:rsidP="00342966">
            <w:pPr>
              <w:rPr>
                <w:sz w:val="16"/>
                <w:szCs w:val="16"/>
              </w:rPr>
            </w:pPr>
            <w:r w:rsidRPr="00684D36">
              <w:rPr>
                <w:sz w:val="16"/>
                <w:szCs w:val="16"/>
              </w:rPr>
              <w:t>47,7</w:t>
            </w:r>
          </w:p>
        </w:tc>
        <w:tc>
          <w:tcPr>
            <w:tcW w:w="621" w:type="dxa"/>
            <w:noWrap/>
            <w:hideMark/>
          </w:tcPr>
          <w:p w14:paraId="50DC7811" w14:textId="77777777" w:rsidR="00342966" w:rsidRPr="00684D36" w:rsidRDefault="00342966" w:rsidP="00342966">
            <w:pPr>
              <w:rPr>
                <w:sz w:val="16"/>
                <w:szCs w:val="16"/>
              </w:rPr>
            </w:pPr>
            <w:r w:rsidRPr="00684D36">
              <w:rPr>
                <w:sz w:val="16"/>
                <w:szCs w:val="16"/>
              </w:rPr>
              <w:t>47,7</w:t>
            </w:r>
          </w:p>
        </w:tc>
        <w:tc>
          <w:tcPr>
            <w:tcW w:w="621" w:type="dxa"/>
            <w:noWrap/>
            <w:hideMark/>
          </w:tcPr>
          <w:p w14:paraId="34F712C5" w14:textId="77777777" w:rsidR="00342966" w:rsidRPr="00684D36" w:rsidRDefault="00342966" w:rsidP="00342966">
            <w:pPr>
              <w:rPr>
                <w:sz w:val="16"/>
                <w:szCs w:val="16"/>
              </w:rPr>
            </w:pPr>
            <w:r w:rsidRPr="00684D36">
              <w:rPr>
                <w:sz w:val="16"/>
                <w:szCs w:val="16"/>
              </w:rPr>
              <w:t>47,7</w:t>
            </w:r>
          </w:p>
        </w:tc>
        <w:tc>
          <w:tcPr>
            <w:tcW w:w="621" w:type="dxa"/>
            <w:noWrap/>
            <w:hideMark/>
          </w:tcPr>
          <w:p w14:paraId="0597ED4E" w14:textId="77777777" w:rsidR="00342966" w:rsidRPr="00684D36" w:rsidRDefault="00342966" w:rsidP="00342966">
            <w:pPr>
              <w:rPr>
                <w:sz w:val="16"/>
                <w:szCs w:val="16"/>
              </w:rPr>
            </w:pPr>
            <w:r w:rsidRPr="00684D36">
              <w:rPr>
                <w:sz w:val="16"/>
                <w:szCs w:val="16"/>
              </w:rPr>
              <w:t>47,7</w:t>
            </w:r>
          </w:p>
        </w:tc>
        <w:tc>
          <w:tcPr>
            <w:tcW w:w="621" w:type="dxa"/>
            <w:noWrap/>
            <w:hideMark/>
          </w:tcPr>
          <w:p w14:paraId="307785BB" w14:textId="77777777" w:rsidR="00342966" w:rsidRPr="00684D36" w:rsidRDefault="00342966" w:rsidP="00342966">
            <w:pPr>
              <w:rPr>
                <w:sz w:val="16"/>
                <w:szCs w:val="16"/>
              </w:rPr>
            </w:pPr>
            <w:r w:rsidRPr="00684D36">
              <w:rPr>
                <w:sz w:val="16"/>
                <w:szCs w:val="16"/>
              </w:rPr>
              <w:t>47,7</w:t>
            </w:r>
          </w:p>
        </w:tc>
        <w:tc>
          <w:tcPr>
            <w:tcW w:w="941" w:type="dxa"/>
            <w:vMerge/>
          </w:tcPr>
          <w:p w14:paraId="745219D7" w14:textId="77777777" w:rsidR="00342966" w:rsidRPr="00684D36" w:rsidRDefault="00342966" w:rsidP="00342966">
            <w:pPr>
              <w:rPr>
                <w:sz w:val="16"/>
                <w:szCs w:val="16"/>
              </w:rPr>
            </w:pPr>
          </w:p>
        </w:tc>
        <w:tc>
          <w:tcPr>
            <w:tcW w:w="1093" w:type="dxa"/>
            <w:vMerge/>
          </w:tcPr>
          <w:p w14:paraId="0CB6552E" w14:textId="77777777" w:rsidR="00342966" w:rsidRPr="00684D36" w:rsidRDefault="00342966" w:rsidP="00342966">
            <w:pPr>
              <w:rPr>
                <w:sz w:val="16"/>
                <w:szCs w:val="16"/>
              </w:rPr>
            </w:pPr>
          </w:p>
        </w:tc>
        <w:tc>
          <w:tcPr>
            <w:tcW w:w="868" w:type="dxa"/>
            <w:vMerge/>
          </w:tcPr>
          <w:p w14:paraId="49EE73CB" w14:textId="77777777" w:rsidR="00342966" w:rsidRPr="00684D36" w:rsidRDefault="00342966" w:rsidP="00342966">
            <w:pPr>
              <w:rPr>
                <w:sz w:val="16"/>
                <w:szCs w:val="16"/>
              </w:rPr>
            </w:pPr>
          </w:p>
        </w:tc>
        <w:tc>
          <w:tcPr>
            <w:tcW w:w="1329" w:type="dxa"/>
            <w:vMerge/>
          </w:tcPr>
          <w:p w14:paraId="5BDD016B" w14:textId="77777777" w:rsidR="00342966" w:rsidRPr="00684D36" w:rsidRDefault="00342966" w:rsidP="00342966">
            <w:pPr>
              <w:rPr>
                <w:sz w:val="16"/>
                <w:szCs w:val="16"/>
              </w:rPr>
            </w:pPr>
          </w:p>
        </w:tc>
        <w:tc>
          <w:tcPr>
            <w:tcW w:w="939" w:type="dxa"/>
            <w:vMerge/>
          </w:tcPr>
          <w:p w14:paraId="488C5B6F" w14:textId="77777777" w:rsidR="00342966" w:rsidRPr="00684D36" w:rsidRDefault="00342966" w:rsidP="00342966">
            <w:pPr>
              <w:rPr>
                <w:sz w:val="16"/>
                <w:szCs w:val="16"/>
              </w:rPr>
            </w:pPr>
          </w:p>
        </w:tc>
      </w:tr>
      <w:tr w:rsidR="00342966" w:rsidRPr="00684D36" w14:paraId="218D2070" w14:textId="77777777" w:rsidTr="00342966">
        <w:trPr>
          <w:trHeight w:val="436"/>
        </w:trPr>
        <w:tc>
          <w:tcPr>
            <w:tcW w:w="709" w:type="dxa"/>
            <w:vMerge/>
            <w:hideMark/>
          </w:tcPr>
          <w:p w14:paraId="4F8AFC51" w14:textId="77777777" w:rsidR="00342966" w:rsidRPr="00684D36" w:rsidRDefault="00342966" w:rsidP="00342966">
            <w:pPr>
              <w:rPr>
                <w:sz w:val="16"/>
                <w:szCs w:val="16"/>
              </w:rPr>
            </w:pPr>
          </w:p>
        </w:tc>
        <w:tc>
          <w:tcPr>
            <w:tcW w:w="1328" w:type="dxa"/>
            <w:vMerge/>
            <w:hideMark/>
          </w:tcPr>
          <w:p w14:paraId="21FE952E" w14:textId="77777777" w:rsidR="00342966" w:rsidRPr="00684D36" w:rsidRDefault="00342966" w:rsidP="00342966">
            <w:pPr>
              <w:rPr>
                <w:sz w:val="16"/>
                <w:szCs w:val="16"/>
              </w:rPr>
            </w:pPr>
          </w:p>
        </w:tc>
        <w:tc>
          <w:tcPr>
            <w:tcW w:w="1932" w:type="dxa"/>
            <w:vMerge/>
            <w:hideMark/>
          </w:tcPr>
          <w:p w14:paraId="3EADD2D0" w14:textId="77777777" w:rsidR="00342966" w:rsidRPr="00684D36" w:rsidRDefault="00342966" w:rsidP="00342966">
            <w:pPr>
              <w:rPr>
                <w:sz w:val="16"/>
                <w:szCs w:val="16"/>
              </w:rPr>
            </w:pPr>
          </w:p>
        </w:tc>
        <w:tc>
          <w:tcPr>
            <w:tcW w:w="1591" w:type="dxa"/>
            <w:hideMark/>
          </w:tcPr>
          <w:p w14:paraId="2D7D4BE2" w14:textId="77777777" w:rsidR="00342966" w:rsidRPr="00684D36" w:rsidRDefault="00342966" w:rsidP="00342966">
            <w:pPr>
              <w:rPr>
                <w:sz w:val="16"/>
                <w:szCs w:val="16"/>
              </w:rPr>
            </w:pPr>
            <w:r w:rsidRPr="00684D36">
              <w:rPr>
                <w:sz w:val="16"/>
                <w:szCs w:val="16"/>
              </w:rPr>
              <w:t xml:space="preserve">Отдел образования: </w:t>
            </w:r>
          </w:p>
        </w:tc>
        <w:tc>
          <w:tcPr>
            <w:tcW w:w="711" w:type="dxa"/>
            <w:noWrap/>
            <w:hideMark/>
          </w:tcPr>
          <w:p w14:paraId="3AD4DA2B" w14:textId="77777777" w:rsidR="00342966" w:rsidRPr="00684D36" w:rsidRDefault="00342966" w:rsidP="00342966">
            <w:pPr>
              <w:rPr>
                <w:sz w:val="16"/>
                <w:szCs w:val="16"/>
              </w:rPr>
            </w:pPr>
            <w:r w:rsidRPr="00684D36">
              <w:rPr>
                <w:sz w:val="16"/>
                <w:szCs w:val="16"/>
              </w:rPr>
              <w:t>286,2</w:t>
            </w:r>
          </w:p>
        </w:tc>
        <w:tc>
          <w:tcPr>
            <w:tcW w:w="621" w:type="dxa"/>
            <w:noWrap/>
            <w:hideMark/>
          </w:tcPr>
          <w:p w14:paraId="12C27EE3" w14:textId="77777777" w:rsidR="00342966" w:rsidRPr="00684D36" w:rsidRDefault="00342966" w:rsidP="00342966">
            <w:pPr>
              <w:rPr>
                <w:sz w:val="16"/>
                <w:szCs w:val="16"/>
              </w:rPr>
            </w:pPr>
            <w:r w:rsidRPr="00684D36">
              <w:rPr>
                <w:sz w:val="16"/>
                <w:szCs w:val="16"/>
              </w:rPr>
              <w:t>47,7</w:t>
            </w:r>
          </w:p>
        </w:tc>
        <w:tc>
          <w:tcPr>
            <w:tcW w:w="621" w:type="dxa"/>
            <w:noWrap/>
            <w:hideMark/>
          </w:tcPr>
          <w:p w14:paraId="4A8A8715" w14:textId="77777777" w:rsidR="00342966" w:rsidRPr="00684D36" w:rsidRDefault="00342966" w:rsidP="00342966">
            <w:pPr>
              <w:rPr>
                <w:sz w:val="16"/>
                <w:szCs w:val="16"/>
              </w:rPr>
            </w:pPr>
            <w:r w:rsidRPr="00684D36">
              <w:rPr>
                <w:sz w:val="16"/>
                <w:szCs w:val="16"/>
              </w:rPr>
              <w:t>47,7</w:t>
            </w:r>
          </w:p>
        </w:tc>
        <w:tc>
          <w:tcPr>
            <w:tcW w:w="621" w:type="dxa"/>
            <w:noWrap/>
            <w:hideMark/>
          </w:tcPr>
          <w:p w14:paraId="3F6D0872" w14:textId="77777777" w:rsidR="00342966" w:rsidRPr="00684D36" w:rsidRDefault="00342966" w:rsidP="00342966">
            <w:pPr>
              <w:rPr>
                <w:sz w:val="16"/>
                <w:szCs w:val="16"/>
              </w:rPr>
            </w:pPr>
            <w:r w:rsidRPr="00684D36">
              <w:rPr>
                <w:sz w:val="16"/>
                <w:szCs w:val="16"/>
              </w:rPr>
              <w:t>47,7</w:t>
            </w:r>
          </w:p>
        </w:tc>
        <w:tc>
          <w:tcPr>
            <w:tcW w:w="621" w:type="dxa"/>
            <w:noWrap/>
            <w:hideMark/>
          </w:tcPr>
          <w:p w14:paraId="54E9D2C2" w14:textId="77777777" w:rsidR="00342966" w:rsidRPr="00684D36" w:rsidRDefault="00342966" w:rsidP="00342966">
            <w:pPr>
              <w:rPr>
                <w:sz w:val="16"/>
                <w:szCs w:val="16"/>
              </w:rPr>
            </w:pPr>
            <w:r w:rsidRPr="00684D36">
              <w:rPr>
                <w:sz w:val="16"/>
                <w:szCs w:val="16"/>
              </w:rPr>
              <w:t>47,7</w:t>
            </w:r>
          </w:p>
        </w:tc>
        <w:tc>
          <w:tcPr>
            <w:tcW w:w="621" w:type="dxa"/>
            <w:noWrap/>
            <w:hideMark/>
          </w:tcPr>
          <w:p w14:paraId="2947320C" w14:textId="77777777" w:rsidR="00342966" w:rsidRPr="00684D36" w:rsidRDefault="00342966" w:rsidP="00342966">
            <w:pPr>
              <w:rPr>
                <w:sz w:val="16"/>
                <w:szCs w:val="16"/>
              </w:rPr>
            </w:pPr>
            <w:r w:rsidRPr="00684D36">
              <w:rPr>
                <w:sz w:val="16"/>
                <w:szCs w:val="16"/>
              </w:rPr>
              <w:t>47,7</w:t>
            </w:r>
          </w:p>
        </w:tc>
        <w:tc>
          <w:tcPr>
            <w:tcW w:w="621" w:type="dxa"/>
            <w:noWrap/>
            <w:hideMark/>
          </w:tcPr>
          <w:p w14:paraId="2B57BA79" w14:textId="77777777" w:rsidR="00342966" w:rsidRPr="00684D36" w:rsidRDefault="00342966" w:rsidP="00342966">
            <w:pPr>
              <w:rPr>
                <w:sz w:val="16"/>
                <w:szCs w:val="16"/>
              </w:rPr>
            </w:pPr>
            <w:r w:rsidRPr="00684D36">
              <w:rPr>
                <w:sz w:val="16"/>
                <w:szCs w:val="16"/>
              </w:rPr>
              <w:t>47,7</w:t>
            </w:r>
          </w:p>
        </w:tc>
        <w:tc>
          <w:tcPr>
            <w:tcW w:w="941" w:type="dxa"/>
            <w:vMerge/>
          </w:tcPr>
          <w:p w14:paraId="5F996BB4" w14:textId="77777777" w:rsidR="00342966" w:rsidRPr="00684D36" w:rsidRDefault="00342966" w:rsidP="00342966">
            <w:pPr>
              <w:rPr>
                <w:sz w:val="16"/>
                <w:szCs w:val="16"/>
              </w:rPr>
            </w:pPr>
          </w:p>
        </w:tc>
        <w:tc>
          <w:tcPr>
            <w:tcW w:w="1093" w:type="dxa"/>
            <w:vMerge/>
          </w:tcPr>
          <w:p w14:paraId="1BC5B7A1" w14:textId="77777777" w:rsidR="00342966" w:rsidRPr="00684D36" w:rsidRDefault="00342966" w:rsidP="00342966">
            <w:pPr>
              <w:rPr>
                <w:sz w:val="16"/>
                <w:szCs w:val="16"/>
              </w:rPr>
            </w:pPr>
          </w:p>
        </w:tc>
        <w:tc>
          <w:tcPr>
            <w:tcW w:w="868" w:type="dxa"/>
            <w:vMerge/>
          </w:tcPr>
          <w:p w14:paraId="0B2249CC" w14:textId="77777777" w:rsidR="00342966" w:rsidRPr="00684D36" w:rsidRDefault="00342966" w:rsidP="00342966">
            <w:pPr>
              <w:rPr>
                <w:sz w:val="16"/>
                <w:szCs w:val="16"/>
              </w:rPr>
            </w:pPr>
          </w:p>
        </w:tc>
        <w:tc>
          <w:tcPr>
            <w:tcW w:w="1329" w:type="dxa"/>
            <w:vMerge/>
          </w:tcPr>
          <w:p w14:paraId="3D75D454" w14:textId="77777777" w:rsidR="00342966" w:rsidRPr="00684D36" w:rsidRDefault="00342966" w:rsidP="00342966">
            <w:pPr>
              <w:rPr>
                <w:sz w:val="16"/>
                <w:szCs w:val="16"/>
              </w:rPr>
            </w:pPr>
          </w:p>
        </w:tc>
        <w:tc>
          <w:tcPr>
            <w:tcW w:w="939" w:type="dxa"/>
            <w:vMerge/>
          </w:tcPr>
          <w:p w14:paraId="6C5F5D59" w14:textId="77777777" w:rsidR="00342966" w:rsidRPr="00684D36" w:rsidRDefault="00342966" w:rsidP="00342966">
            <w:pPr>
              <w:rPr>
                <w:sz w:val="16"/>
                <w:szCs w:val="16"/>
              </w:rPr>
            </w:pPr>
          </w:p>
        </w:tc>
      </w:tr>
      <w:tr w:rsidR="00342966" w:rsidRPr="00684D36" w14:paraId="01992174" w14:textId="77777777" w:rsidTr="00342966">
        <w:trPr>
          <w:trHeight w:val="436"/>
        </w:trPr>
        <w:tc>
          <w:tcPr>
            <w:tcW w:w="709" w:type="dxa"/>
            <w:vMerge/>
          </w:tcPr>
          <w:p w14:paraId="3E221AF7" w14:textId="77777777" w:rsidR="00342966" w:rsidRPr="00684D36" w:rsidRDefault="00342966" w:rsidP="00342966">
            <w:pPr>
              <w:rPr>
                <w:sz w:val="16"/>
                <w:szCs w:val="16"/>
              </w:rPr>
            </w:pPr>
          </w:p>
        </w:tc>
        <w:tc>
          <w:tcPr>
            <w:tcW w:w="1328" w:type="dxa"/>
            <w:vMerge/>
          </w:tcPr>
          <w:p w14:paraId="3D714B00" w14:textId="77777777" w:rsidR="00342966" w:rsidRPr="00684D36" w:rsidRDefault="00342966" w:rsidP="00342966">
            <w:pPr>
              <w:rPr>
                <w:sz w:val="16"/>
                <w:szCs w:val="16"/>
              </w:rPr>
            </w:pPr>
          </w:p>
        </w:tc>
        <w:tc>
          <w:tcPr>
            <w:tcW w:w="1932" w:type="dxa"/>
            <w:vMerge/>
          </w:tcPr>
          <w:p w14:paraId="3E570D9A" w14:textId="77777777" w:rsidR="00342966" w:rsidRPr="00684D36" w:rsidRDefault="00342966" w:rsidP="00342966">
            <w:pPr>
              <w:rPr>
                <w:sz w:val="16"/>
                <w:szCs w:val="16"/>
              </w:rPr>
            </w:pPr>
          </w:p>
        </w:tc>
        <w:tc>
          <w:tcPr>
            <w:tcW w:w="1591" w:type="dxa"/>
          </w:tcPr>
          <w:p w14:paraId="2CB1952D" w14:textId="77777777" w:rsidR="00342966" w:rsidRPr="00684D36" w:rsidRDefault="00342966" w:rsidP="00342966">
            <w:pPr>
              <w:rPr>
                <w:sz w:val="16"/>
                <w:szCs w:val="16"/>
              </w:rPr>
            </w:pPr>
            <w:r w:rsidRPr="00684D36">
              <w:rPr>
                <w:sz w:val="16"/>
                <w:szCs w:val="16"/>
              </w:rPr>
              <w:t>Отдел культуры</w:t>
            </w:r>
          </w:p>
        </w:tc>
        <w:tc>
          <w:tcPr>
            <w:tcW w:w="711" w:type="dxa"/>
            <w:noWrap/>
          </w:tcPr>
          <w:p w14:paraId="33B4BD16" w14:textId="77777777" w:rsidR="00342966" w:rsidRPr="00684D36" w:rsidRDefault="00342966" w:rsidP="00342966">
            <w:pPr>
              <w:contextualSpacing/>
              <w:rPr>
                <w:sz w:val="16"/>
                <w:szCs w:val="16"/>
              </w:rPr>
            </w:pPr>
            <w:r w:rsidRPr="00684D36">
              <w:rPr>
                <w:sz w:val="16"/>
                <w:szCs w:val="16"/>
              </w:rPr>
              <w:t>0,0</w:t>
            </w:r>
          </w:p>
        </w:tc>
        <w:tc>
          <w:tcPr>
            <w:tcW w:w="621" w:type="dxa"/>
            <w:noWrap/>
          </w:tcPr>
          <w:p w14:paraId="37C6B163" w14:textId="77777777" w:rsidR="00342966" w:rsidRPr="00684D36" w:rsidRDefault="00342966" w:rsidP="00342966">
            <w:pPr>
              <w:contextualSpacing/>
              <w:rPr>
                <w:sz w:val="16"/>
                <w:szCs w:val="16"/>
              </w:rPr>
            </w:pPr>
            <w:r w:rsidRPr="00684D36">
              <w:rPr>
                <w:sz w:val="16"/>
                <w:szCs w:val="16"/>
              </w:rPr>
              <w:t>0,0</w:t>
            </w:r>
          </w:p>
        </w:tc>
        <w:tc>
          <w:tcPr>
            <w:tcW w:w="621" w:type="dxa"/>
            <w:noWrap/>
          </w:tcPr>
          <w:p w14:paraId="5C8FE5E0" w14:textId="77777777" w:rsidR="00342966" w:rsidRPr="00684D36" w:rsidRDefault="00342966" w:rsidP="00342966">
            <w:pPr>
              <w:contextualSpacing/>
              <w:rPr>
                <w:sz w:val="16"/>
                <w:szCs w:val="16"/>
              </w:rPr>
            </w:pPr>
            <w:r w:rsidRPr="00684D36">
              <w:rPr>
                <w:sz w:val="16"/>
                <w:szCs w:val="16"/>
              </w:rPr>
              <w:t>0,0</w:t>
            </w:r>
          </w:p>
        </w:tc>
        <w:tc>
          <w:tcPr>
            <w:tcW w:w="621" w:type="dxa"/>
            <w:noWrap/>
          </w:tcPr>
          <w:p w14:paraId="1772A416" w14:textId="77777777" w:rsidR="00342966" w:rsidRPr="00684D36" w:rsidRDefault="00342966" w:rsidP="00342966">
            <w:pPr>
              <w:contextualSpacing/>
              <w:rPr>
                <w:sz w:val="16"/>
                <w:szCs w:val="16"/>
              </w:rPr>
            </w:pPr>
            <w:r w:rsidRPr="00684D36">
              <w:rPr>
                <w:sz w:val="16"/>
                <w:szCs w:val="16"/>
              </w:rPr>
              <w:t>0,0</w:t>
            </w:r>
          </w:p>
        </w:tc>
        <w:tc>
          <w:tcPr>
            <w:tcW w:w="621" w:type="dxa"/>
            <w:noWrap/>
          </w:tcPr>
          <w:p w14:paraId="240D8E13" w14:textId="77777777" w:rsidR="00342966" w:rsidRPr="00684D36" w:rsidRDefault="00342966" w:rsidP="00342966">
            <w:pPr>
              <w:contextualSpacing/>
              <w:rPr>
                <w:sz w:val="16"/>
                <w:szCs w:val="16"/>
              </w:rPr>
            </w:pPr>
            <w:r w:rsidRPr="00684D36">
              <w:rPr>
                <w:sz w:val="16"/>
                <w:szCs w:val="16"/>
              </w:rPr>
              <w:t>0,0</w:t>
            </w:r>
          </w:p>
        </w:tc>
        <w:tc>
          <w:tcPr>
            <w:tcW w:w="621" w:type="dxa"/>
            <w:noWrap/>
          </w:tcPr>
          <w:p w14:paraId="37103D94" w14:textId="77777777" w:rsidR="00342966" w:rsidRPr="00684D36" w:rsidRDefault="00342966" w:rsidP="00342966">
            <w:pPr>
              <w:contextualSpacing/>
              <w:rPr>
                <w:sz w:val="16"/>
                <w:szCs w:val="16"/>
              </w:rPr>
            </w:pPr>
            <w:r w:rsidRPr="00684D36">
              <w:rPr>
                <w:sz w:val="16"/>
                <w:szCs w:val="16"/>
              </w:rPr>
              <w:t>0,0</w:t>
            </w:r>
          </w:p>
        </w:tc>
        <w:tc>
          <w:tcPr>
            <w:tcW w:w="621" w:type="dxa"/>
            <w:noWrap/>
          </w:tcPr>
          <w:p w14:paraId="051725F8" w14:textId="77777777" w:rsidR="00342966" w:rsidRPr="00684D36" w:rsidRDefault="00342966" w:rsidP="00342966">
            <w:pPr>
              <w:contextualSpacing/>
              <w:rPr>
                <w:sz w:val="16"/>
                <w:szCs w:val="16"/>
              </w:rPr>
            </w:pPr>
            <w:r w:rsidRPr="00684D36">
              <w:rPr>
                <w:sz w:val="16"/>
                <w:szCs w:val="16"/>
              </w:rPr>
              <w:t>0,0</w:t>
            </w:r>
          </w:p>
        </w:tc>
        <w:tc>
          <w:tcPr>
            <w:tcW w:w="941" w:type="dxa"/>
            <w:vMerge/>
          </w:tcPr>
          <w:p w14:paraId="64184E58" w14:textId="77777777" w:rsidR="00342966" w:rsidRPr="00684D36" w:rsidRDefault="00342966" w:rsidP="00342966">
            <w:pPr>
              <w:rPr>
                <w:sz w:val="16"/>
                <w:szCs w:val="16"/>
              </w:rPr>
            </w:pPr>
          </w:p>
        </w:tc>
        <w:tc>
          <w:tcPr>
            <w:tcW w:w="1093" w:type="dxa"/>
            <w:vMerge/>
          </w:tcPr>
          <w:p w14:paraId="1382691A" w14:textId="77777777" w:rsidR="00342966" w:rsidRPr="00684D36" w:rsidRDefault="00342966" w:rsidP="00342966">
            <w:pPr>
              <w:rPr>
                <w:sz w:val="16"/>
                <w:szCs w:val="16"/>
              </w:rPr>
            </w:pPr>
          </w:p>
        </w:tc>
        <w:tc>
          <w:tcPr>
            <w:tcW w:w="868" w:type="dxa"/>
            <w:vMerge/>
          </w:tcPr>
          <w:p w14:paraId="0D06C9D7" w14:textId="77777777" w:rsidR="00342966" w:rsidRPr="00684D36" w:rsidRDefault="00342966" w:rsidP="00342966">
            <w:pPr>
              <w:rPr>
                <w:sz w:val="16"/>
                <w:szCs w:val="16"/>
              </w:rPr>
            </w:pPr>
          </w:p>
        </w:tc>
        <w:tc>
          <w:tcPr>
            <w:tcW w:w="1329" w:type="dxa"/>
            <w:vMerge/>
          </w:tcPr>
          <w:p w14:paraId="5879E3D8" w14:textId="77777777" w:rsidR="00342966" w:rsidRPr="00684D36" w:rsidRDefault="00342966" w:rsidP="00342966">
            <w:pPr>
              <w:rPr>
                <w:sz w:val="16"/>
                <w:szCs w:val="16"/>
              </w:rPr>
            </w:pPr>
          </w:p>
        </w:tc>
        <w:tc>
          <w:tcPr>
            <w:tcW w:w="939" w:type="dxa"/>
            <w:vMerge/>
          </w:tcPr>
          <w:p w14:paraId="5726ABC9" w14:textId="77777777" w:rsidR="00342966" w:rsidRPr="00684D36" w:rsidRDefault="00342966" w:rsidP="00342966">
            <w:pPr>
              <w:rPr>
                <w:sz w:val="16"/>
                <w:szCs w:val="16"/>
              </w:rPr>
            </w:pPr>
          </w:p>
        </w:tc>
      </w:tr>
      <w:tr w:rsidR="00342966" w:rsidRPr="00684D36" w14:paraId="2B6F83EE" w14:textId="77777777" w:rsidTr="00342966">
        <w:trPr>
          <w:trHeight w:val="518"/>
        </w:trPr>
        <w:tc>
          <w:tcPr>
            <w:tcW w:w="709" w:type="dxa"/>
            <w:vMerge/>
            <w:hideMark/>
          </w:tcPr>
          <w:p w14:paraId="6AA5140A" w14:textId="77777777" w:rsidR="00342966" w:rsidRPr="00684D36" w:rsidRDefault="00342966" w:rsidP="00342966">
            <w:pPr>
              <w:rPr>
                <w:sz w:val="16"/>
                <w:szCs w:val="16"/>
              </w:rPr>
            </w:pPr>
          </w:p>
        </w:tc>
        <w:tc>
          <w:tcPr>
            <w:tcW w:w="1328" w:type="dxa"/>
            <w:vMerge/>
            <w:hideMark/>
          </w:tcPr>
          <w:p w14:paraId="59FEA69D" w14:textId="77777777" w:rsidR="00342966" w:rsidRPr="00684D36" w:rsidRDefault="00342966" w:rsidP="00342966">
            <w:pPr>
              <w:rPr>
                <w:sz w:val="16"/>
                <w:szCs w:val="16"/>
              </w:rPr>
            </w:pPr>
          </w:p>
        </w:tc>
        <w:tc>
          <w:tcPr>
            <w:tcW w:w="1932" w:type="dxa"/>
            <w:vMerge/>
            <w:hideMark/>
          </w:tcPr>
          <w:p w14:paraId="194AB851" w14:textId="77777777" w:rsidR="00342966" w:rsidRPr="00684D36" w:rsidRDefault="00342966" w:rsidP="00342966">
            <w:pPr>
              <w:rPr>
                <w:sz w:val="16"/>
                <w:szCs w:val="16"/>
              </w:rPr>
            </w:pPr>
          </w:p>
        </w:tc>
        <w:tc>
          <w:tcPr>
            <w:tcW w:w="1591" w:type="dxa"/>
            <w:hideMark/>
          </w:tcPr>
          <w:p w14:paraId="628DC8C0"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745B58F8" w14:textId="77777777" w:rsidR="00342966" w:rsidRPr="00684D36" w:rsidRDefault="00342966" w:rsidP="00342966">
            <w:pPr>
              <w:rPr>
                <w:sz w:val="16"/>
                <w:szCs w:val="16"/>
              </w:rPr>
            </w:pPr>
            <w:r w:rsidRPr="00684D36">
              <w:rPr>
                <w:sz w:val="16"/>
                <w:szCs w:val="16"/>
              </w:rPr>
              <w:t>0,0</w:t>
            </w:r>
          </w:p>
        </w:tc>
        <w:tc>
          <w:tcPr>
            <w:tcW w:w="621" w:type="dxa"/>
            <w:noWrap/>
            <w:hideMark/>
          </w:tcPr>
          <w:p w14:paraId="6F711F85" w14:textId="77777777" w:rsidR="00342966" w:rsidRPr="00684D36" w:rsidRDefault="00342966" w:rsidP="00342966">
            <w:pPr>
              <w:rPr>
                <w:sz w:val="16"/>
                <w:szCs w:val="16"/>
              </w:rPr>
            </w:pPr>
            <w:r w:rsidRPr="00684D36">
              <w:rPr>
                <w:sz w:val="16"/>
                <w:szCs w:val="16"/>
              </w:rPr>
              <w:t>0,0</w:t>
            </w:r>
          </w:p>
        </w:tc>
        <w:tc>
          <w:tcPr>
            <w:tcW w:w="621" w:type="dxa"/>
            <w:noWrap/>
            <w:hideMark/>
          </w:tcPr>
          <w:p w14:paraId="61D33437" w14:textId="77777777" w:rsidR="00342966" w:rsidRPr="00684D36" w:rsidRDefault="00342966" w:rsidP="00342966">
            <w:pPr>
              <w:rPr>
                <w:sz w:val="16"/>
                <w:szCs w:val="16"/>
              </w:rPr>
            </w:pPr>
            <w:r w:rsidRPr="00684D36">
              <w:rPr>
                <w:sz w:val="16"/>
                <w:szCs w:val="16"/>
              </w:rPr>
              <w:t>0,0</w:t>
            </w:r>
          </w:p>
        </w:tc>
        <w:tc>
          <w:tcPr>
            <w:tcW w:w="621" w:type="dxa"/>
            <w:noWrap/>
            <w:hideMark/>
          </w:tcPr>
          <w:p w14:paraId="7E870867" w14:textId="77777777" w:rsidR="00342966" w:rsidRPr="00684D36" w:rsidRDefault="00342966" w:rsidP="00342966">
            <w:pPr>
              <w:rPr>
                <w:sz w:val="16"/>
                <w:szCs w:val="16"/>
              </w:rPr>
            </w:pPr>
            <w:r w:rsidRPr="00684D36">
              <w:rPr>
                <w:sz w:val="16"/>
                <w:szCs w:val="16"/>
              </w:rPr>
              <w:t>0,0</w:t>
            </w:r>
          </w:p>
        </w:tc>
        <w:tc>
          <w:tcPr>
            <w:tcW w:w="621" w:type="dxa"/>
            <w:noWrap/>
            <w:hideMark/>
          </w:tcPr>
          <w:p w14:paraId="1D5A633D" w14:textId="77777777" w:rsidR="00342966" w:rsidRPr="00684D36" w:rsidRDefault="00342966" w:rsidP="00342966">
            <w:pPr>
              <w:rPr>
                <w:sz w:val="16"/>
                <w:szCs w:val="16"/>
              </w:rPr>
            </w:pPr>
            <w:r w:rsidRPr="00684D36">
              <w:rPr>
                <w:sz w:val="16"/>
                <w:szCs w:val="16"/>
              </w:rPr>
              <w:t>0,0</w:t>
            </w:r>
          </w:p>
        </w:tc>
        <w:tc>
          <w:tcPr>
            <w:tcW w:w="621" w:type="dxa"/>
            <w:noWrap/>
            <w:hideMark/>
          </w:tcPr>
          <w:p w14:paraId="2F9DCC8A" w14:textId="77777777" w:rsidR="00342966" w:rsidRPr="00684D36" w:rsidRDefault="00342966" w:rsidP="00342966">
            <w:pPr>
              <w:rPr>
                <w:sz w:val="16"/>
                <w:szCs w:val="16"/>
              </w:rPr>
            </w:pPr>
            <w:r w:rsidRPr="00684D36">
              <w:rPr>
                <w:sz w:val="16"/>
                <w:szCs w:val="16"/>
              </w:rPr>
              <w:t>0,0</w:t>
            </w:r>
          </w:p>
        </w:tc>
        <w:tc>
          <w:tcPr>
            <w:tcW w:w="621" w:type="dxa"/>
            <w:noWrap/>
            <w:hideMark/>
          </w:tcPr>
          <w:p w14:paraId="53BC9882" w14:textId="77777777" w:rsidR="00342966" w:rsidRPr="00684D36" w:rsidRDefault="00342966" w:rsidP="00342966">
            <w:pPr>
              <w:rPr>
                <w:sz w:val="16"/>
                <w:szCs w:val="16"/>
              </w:rPr>
            </w:pPr>
            <w:r w:rsidRPr="00684D36">
              <w:rPr>
                <w:sz w:val="16"/>
                <w:szCs w:val="16"/>
              </w:rPr>
              <w:t>0,0</w:t>
            </w:r>
          </w:p>
        </w:tc>
        <w:tc>
          <w:tcPr>
            <w:tcW w:w="941" w:type="dxa"/>
            <w:vMerge/>
          </w:tcPr>
          <w:p w14:paraId="05338CEB" w14:textId="77777777" w:rsidR="00342966" w:rsidRPr="00684D36" w:rsidRDefault="00342966" w:rsidP="00342966">
            <w:pPr>
              <w:rPr>
                <w:sz w:val="16"/>
                <w:szCs w:val="16"/>
              </w:rPr>
            </w:pPr>
          </w:p>
        </w:tc>
        <w:tc>
          <w:tcPr>
            <w:tcW w:w="1093" w:type="dxa"/>
            <w:vMerge/>
          </w:tcPr>
          <w:p w14:paraId="25B1D71C" w14:textId="77777777" w:rsidR="00342966" w:rsidRPr="00684D36" w:rsidRDefault="00342966" w:rsidP="00342966">
            <w:pPr>
              <w:rPr>
                <w:sz w:val="16"/>
                <w:szCs w:val="16"/>
              </w:rPr>
            </w:pPr>
          </w:p>
        </w:tc>
        <w:tc>
          <w:tcPr>
            <w:tcW w:w="868" w:type="dxa"/>
            <w:vMerge/>
          </w:tcPr>
          <w:p w14:paraId="32960871" w14:textId="77777777" w:rsidR="00342966" w:rsidRPr="00684D36" w:rsidRDefault="00342966" w:rsidP="00342966">
            <w:pPr>
              <w:rPr>
                <w:sz w:val="16"/>
                <w:szCs w:val="16"/>
              </w:rPr>
            </w:pPr>
          </w:p>
        </w:tc>
        <w:tc>
          <w:tcPr>
            <w:tcW w:w="1329" w:type="dxa"/>
            <w:vMerge/>
          </w:tcPr>
          <w:p w14:paraId="40CEA487" w14:textId="77777777" w:rsidR="00342966" w:rsidRPr="00684D36" w:rsidRDefault="00342966" w:rsidP="00342966">
            <w:pPr>
              <w:rPr>
                <w:sz w:val="16"/>
                <w:szCs w:val="16"/>
              </w:rPr>
            </w:pPr>
          </w:p>
        </w:tc>
        <w:tc>
          <w:tcPr>
            <w:tcW w:w="939" w:type="dxa"/>
            <w:vMerge/>
          </w:tcPr>
          <w:p w14:paraId="528AA1D7" w14:textId="77777777" w:rsidR="00342966" w:rsidRPr="00684D36" w:rsidRDefault="00342966" w:rsidP="00342966">
            <w:pPr>
              <w:rPr>
                <w:sz w:val="16"/>
                <w:szCs w:val="16"/>
              </w:rPr>
            </w:pPr>
          </w:p>
        </w:tc>
      </w:tr>
      <w:tr w:rsidR="00342966" w:rsidRPr="00684D36" w14:paraId="22FA5EB2" w14:textId="77777777" w:rsidTr="00342966">
        <w:trPr>
          <w:trHeight w:val="196"/>
        </w:trPr>
        <w:tc>
          <w:tcPr>
            <w:tcW w:w="709" w:type="dxa"/>
            <w:vMerge w:val="restart"/>
            <w:noWrap/>
            <w:hideMark/>
          </w:tcPr>
          <w:p w14:paraId="70251E98" w14:textId="77777777" w:rsidR="00342966" w:rsidRPr="00684D36" w:rsidRDefault="00342966" w:rsidP="00342966">
            <w:pPr>
              <w:contextualSpacing/>
              <w:rPr>
                <w:iCs/>
                <w:sz w:val="16"/>
                <w:szCs w:val="16"/>
                <w:u w:val="single"/>
              </w:rPr>
            </w:pPr>
            <w:r w:rsidRPr="00684D36">
              <w:rPr>
                <w:iCs/>
                <w:sz w:val="16"/>
                <w:szCs w:val="16"/>
                <w:u w:val="single"/>
              </w:rPr>
              <w:t>2.1</w:t>
            </w:r>
          </w:p>
        </w:tc>
        <w:tc>
          <w:tcPr>
            <w:tcW w:w="1328" w:type="dxa"/>
            <w:vMerge w:val="restart"/>
            <w:hideMark/>
          </w:tcPr>
          <w:p w14:paraId="5B13A4F4" w14:textId="77777777" w:rsidR="00342966" w:rsidRPr="00684D36" w:rsidRDefault="00342966" w:rsidP="00342966">
            <w:pPr>
              <w:contextualSpacing/>
              <w:rPr>
                <w:iCs/>
                <w:sz w:val="16"/>
                <w:szCs w:val="16"/>
              </w:rPr>
            </w:pPr>
            <w:r w:rsidRPr="00684D36">
              <w:rPr>
                <w:iCs/>
                <w:sz w:val="16"/>
                <w:szCs w:val="16"/>
                <w:u w:val="single"/>
              </w:rPr>
              <w:t>Основное мероприятие</w:t>
            </w:r>
            <w:r w:rsidRPr="00684D36">
              <w:rPr>
                <w:iCs/>
                <w:sz w:val="16"/>
                <w:szCs w:val="16"/>
              </w:rPr>
              <w:t xml:space="preserve"> «Проведение </w:t>
            </w:r>
            <w:proofErr w:type="gramStart"/>
            <w:r w:rsidRPr="00684D36">
              <w:rPr>
                <w:iCs/>
                <w:sz w:val="16"/>
                <w:szCs w:val="16"/>
              </w:rPr>
              <w:t>мероприятий</w:t>
            </w:r>
            <w:proofErr w:type="gramEnd"/>
            <w:r w:rsidRPr="00684D36">
              <w:rPr>
                <w:iCs/>
                <w:sz w:val="16"/>
                <w:szCs w:val="16"/>
              </w:rPr>
              <w:t xml:space="preserve"> направленных на популяризацию среди населения </w:t>
            </w:r>
            <w:r w:rsidRPr="00684D36">
              <w:rPr>
                <w:iCs/>
                <w:sz w:val="16"/>
                <w:szCs w:val="16"/>
              </w:rPr>
              <w:lastRenderedPageBreak/>
              <w:t>культурно-исторических традиций и ценностей народов, проживающих в городском округе город Октябрьский Республики Башкортостан»</w:t>
            </w:r>
          </w:p>
        </w:tc>
        <w:tc>
          <w:tcPr>
            <w:tcW w:w="1932" w:type="dxa"/>
            <w:vMerge w:val="restart"/>
            <w:hideMark/>
          </w:tcPr>
          <w:p w14:paraId="1BAC08AC" w14:textId="77777777" w:rsidR="00342966" w:rsidRPr="00684D36" w:rsidRDefault="00342966" w:rsidP="00342966">
            <w:pPr>
              <w:contextualSpacing/>
              <w:rPr>
                <w:bCs/>
                <w:sz w:val="16"/>
                <w:szCs w:val="16"/>
              </w:rPr>
            </w:pPr>
            <w:r w:rsidRPr="00684D36">
              <w:rPr>
                <w:sz w:val="16"/>
                <w:szCs w:val="16"/>
              </w:rPr>
              <w:lastRenderedPageBreak/>
              <w:t>Отдел культуры, Отдел образования, Комитет по спорту,</w:t>
            </w:r>
            <w:r w:rsidRPr="00684D36">
              <w:rPr>
                <w:bCs/>
                <w:sz w:val="16"/>
                <w:szCs w:val="16"/>
              </w:rPr>
              <w:t xml:space="preserve"> Дворец молодежи,</w:t>
            </w:r>
          </w:p>
          <w:p w14:paraId="31D574C5" w14:textId="77777777" w:rsidR="00342966" w:rsidRPr="00684D36" w:rsidRDefault="00342966" w:rsidP="00342966">
            <w:pPr>
              <w:contextualSpacing/>
              <w:rPr>
                <w:sz w:val="16"/>
                <w:szCs w:val="16"/>
              </w:rPr>
            </w:pPr>
            <w:r w:rsidRPr="00684D36">
              <w:rPr>
                <w:sz w:val="16"/>
                <w:szCs w:val="16"/>
              </w:rPr>
              <w:t xml:space="preserve">учреждения культуры, образовательные учреждения, общественные организации – по </w:t>
            </w:r>
            <w:r w:rsidRPr="00684D36">
              <w:rPr>
                <w:sz w:val="16"/>
                <w:szCs w:val="16"/>
              </w:rPr>
              <w:lastRenderedPageBreak/>
              <w:t>согласованию</w:t>
            </w:r>
          </w:p>
        </w:tc>
        <w:tc>
          <w:tcPr>
            <w:tcW w:w="1591" w:type="dxa"/>
            <w:hideMark/>
          </w:tcPr>
          <w:p w14:paraId="64ED6B94" w14:textId="77777777" w:rsidR="00342966" w:rsidRPr="00684D36" w:rsidRDefault="00342966" w:rsidP="00342966">
            <w:pPr>
              <w:rPr>
                <w:sz w:val="16"/>
                <w:szCs w:val="16"/>
              </w:rPr>
            </w:pPr>
            <w:r w:rsidRPr="00684D36">
              <w:rPr>
                <w:sz w:val="16"/>
                <w:szCs w:val="16"/>
              </w:rPr>
              <w:lastRenderedPageBreak/>
              <w:t xml:space="preserve">Итого, </w:t>
            </w:r>
            <w:r w:rsidRPr="00684D36">
              <w:rPr>
                <w:sz w:val="16"/>
                <w:szCs w:val="16"/>
              </w:rPr>
              <w:br/>
              <w:t>в том числе:</w:t>
            </w:r>
          </w:p>
          <w:p w14:paraId="0344E795" w14:textId="77777777" w:rsidR="00342966" w:rsidRPr="00684D36" w:rsidRDefault="00342966" w:rsidP="00342966">
            <w:pPr>
              <w:rPr>
                <w:sz w:val="16"/>
                <w:szCs w:val="16"/>
              </w:rPr>
            </w:pPr>
          </w:p>
        </w:tc>
        <w:tc>
          <w:tcPr>
            <w:tcW w:w="711" w:type="dxa"/>
            <w:noWrap/>
          </w:tcPr>
          <w:p w14:paraId="0574F84E" w14:textId="77777777" w:rsidR="00342966" w:rsidRPr="00684D36" w:rsidRDefault="00342966" w:rsidP="00342966">
            <w:pPr>
              <w:rPr>
                <w:sz w:val="16"/>
                <w:szCs w:val="16"/>
              </w:rPr>
            </w:pPr>
            <w:r w:rsidRPr="00684D36">
              <w:rPr>
                <w:sz w:val="16"/>
                <w:szCs w:val="16"/>
              </w:rPr>
              <w:t>286,2</w:t>
            </w:r>
          </w:p>
          <w:p w14:paraId="73666C27" w14:textId="77777777" w:rsidR="00342966" w:rsidRPr="00684D36" w:rsidRDefault="00342966" w:rsidP="00342966">
            <w:pPr>
              <w:rPr>
                <w:sz w:val="16"/>
                <w:szCs w:val="16"/>
              </w:rPr>
            </w:pPr>
          </w:p>
        </w:tc>
        <w:tc>
          <w:tcPr>
            <w:tcW w:w="621" w:type="dxa"/>
            <w:noWrap/>
          </w:tcPr>
          <w:p w14:paraId="3B4FFE42" w14:textId="77777777" w:rsidR="00342966" w:rsidRPr="00684D36" w:rsidRDefault="00342966" w:rsidP="00342966">
            <w:pPr>
              <w:rPr>
                <w:sz w:val="16"/>
                <w:szCs w:val="16"/>
              </w:rPr>
            </w:pPr>
            <w:r w:rsidRPr="00684D36">
              <w:rPr>
                <w:sz w:val="16"/>
                <w:szCs w:val="16"/>
              </w:rPr>
              <w:t>47,7</w:t>
            </w:r>
          </w:p>
        </w:tc>
        <w:tc>
          <w:tcPr>
            <w:tcW w:w="621" w:type="dxa"/>
            <w:noWrap/>
          </w:tcPr>
          <w:p w14:paraId="06D9FC7A" w14:textId="77777777" w:rsidR="00342966" w:rsidRPr="00684D36" w:rsidRDefault="00342966" w:rsidP="00342966">
            <w:pPr>
              <w:rPr>
                <w:sz w:val="16"/>
                <w:szCs w:val="16"/>
              </w:rPr>
            </w:pPr>
            <w:r w:rsidRPr="00684D36">
              <w:rPr>
                <w:sz w:val="16"/>
                <w:szCs w:val="16"/>
              </w:rPr>
              <w:t>47,7</w:t>
            </w:r>
          </w:p>
        </w:tc>
        <w:tc>
          <w:tcPr>
            <w:tcW w:w="621" w:type="dxa"/>
            <w:noWrap/>
          </w:tcPr>
          <w:p w14:paraId="73B78745" w14:textId="77777777" w:rsidR="00342966" w:rsidRPr="00684D36" w:rsidRDefault="00342966" w:rsidP="00342966">
            <w:pPr>
              <w:rPr>
                <w:sz w:val="16"/>
                <w:szCs w:val="16"/>
              </w:rPr>
            </w:pPr>
            <w:r w:rsidRPr="00684D36">
              <w:rPr>
                <w:sz w:val="16"/>
                <w:szCs w:val="16"/>
              </w:rPr>
              <w:t>47,7</w:t>
            </w:r>
          </w:p>
        </w:tc>
        <w:tc>
          <w:tcPr>
            <w:tcW w:w="621" w:type="dxa"/>
            <w:noWrap/>
          </w:tcPr>
          <w:p w14:paraId="62CD4FAF" w14:textId="77777777" w:rsidR="00342966" w:rsidRPr="00684D36" w:rsidRDefault="00342966" w:rsidP="00342966">
            <w:pPr>
              <w:rPr>
                <w:sz w:val="16"/>
                <w:szCs w:val="16"/>
              </w:rPr>
            </w:pPr>
            <w:r w:rsidRPr="00684D36">
              <w:rPr>
                <w:sz w:val="16"/>
                <w:szCs w:val="16"/>
              </w:rPr>
              <w:t>47,7</w:t>
            </w:r>
          </w:p>
        </w:tc>
        <w:tc>
          <w:tcPr>
            <w:tcW w:w="621" w:type="dxa"/>
            <w:noWrap/>
          </w:tcPr>
          <w:p w14:paraId="7976E2E2" w14:textId="77777777" w:rsidR="00342966" w:rsidRPr="00684D36" w:rsidRDefault="00342966" w:rsidP="00342966">
            <w:pPr>
              <w:rPr>
                <w:sz w:val="16"/>
                <w:szCs w:val="16"/>
              </w:rPr>
            </w:pPr>
            <w:r w:rsidRPr="00684D36">
              <w:rPr>
                <w:sz w:val="16"/>
                <w:szCs w:val="16"/>
              </w:rPr>
              <w:t>47,7</w:t>
            </w:r>
          </w:p>
        </w:tc>
        <w:tc>
          <w:tcPr>
            <w:tcW w:w="621" w:type="dxa"/>
            <w:noWrap/>
          </w:tcPr>
          <w:p w14:paraId="60EAF109" w14:textId="77777777" w:rsidR="00342966" w:rsidRPr="00684D36" w:rsidRDefault="00342966" w:rsidP="00342966">
            <w:pPr>
              <w:rPr>
                <w:sz w:val="16"/>
                <w:szCs w:val="16"/>
              </w:rPr>
            </w:pPr>
            <w:r w:rsidRPr="00684D36">
              <w:rPr>
                <w:sz w:val="16"/>
                <w:szCs w:val="16"/>
              </w:rPr>
              <w:t>47,7</w:t>
            </w:r>
          </w:p>
        </w:tc>
        <w:tc>
          <w:tcPr>
            <w:tcW w:w="941" w:type="dxa"/>
            <w:vMerge w:val="restart"/>
          </w:tcPr>
          <w:p w14:paraId="302DC6B4"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672CB876" w14:textId="77777777" w:rsidR="00342966" w:rsidRPr="00684D36" w:rsidRDefault="00342966" w:rsidP="00342966">
            <w:pPr>
              <w:rPr>
                <w:sz w:val="16"/>
                <w:szCs w:val="16"/>
              </w:rPr>
            </w:pPr>
            <w:r w:rsidRPr="00684D36">
              <w:rPr>
                <w:sz w:val="16"/>
                <w:szCs w:val="16"/>
              </w:rPr>
              <w:t>х</w:t>
            </w:r>
          </w:p>
        </w:tc>
        <w:tc>
          <w:tcPr>
            <w:tcW w:w="868" w:type="dxa"/>
            <w:vMerge w:val="restart"/>
          </w:tcPr>
          <w:p w14:paraId="39AD753D" w14:textId="77777777" w:rsidR="00342966" w:rsidRPr="00684D36" w:rsidRDefault="00342966" w:rsidP="00342966">
            <w:pPr>
              <w:rPr>
                <w:sz w:val="16"/>
                <w:szCs w:val="16"/>
              </w:rPr>
            </w:pPr>
            <w:r w:rsidRPr="00684D36">
              <w:rPr>
                <w:sz w:val="16"/>
                <w:szCs w:val="16"/>
              </w:rPr>
              <w:t>2.1</w:t>
            </w:r>
          </w:p>
        </w:tc>
        <w:tc>
          <w:tcPr>
            <w:tcW w:w="1329" w:type="dxa"/>
            <w:vMerge w:val="restart"/>
          </w:tcPr>
          <w:p w14:paraId="4E776DFD" w14:textId="77777777" w:rsidR="00342966" w:rsidRPr="00684D36" w:rsidRDefault="00342966" w:rsidP="00342966">
            <w:pPr>
              <w:rPr>
                <w:sz w:val="16"/>
                <w:szCs w:val="16"/>
              </w:rPr>
            </w:pPr>
            <w:r w:rsidRPr="00684D36">
              <w:rPr>
                <w:sz w:val="16"/>
                <w:szCs w:val="16"/>
              </w:rPr>
              <w:t>х</w:t>
            </w:r>
          </w:p>
        </w:tc>
        <w:tc>
          <w:tcPr>
            <w:tcW w:w="939" w:type="dxa"/>
            <w:vMerge w:val="restart"/>
          </w:tcPr>
          <w:p w14:paraId="56C37207" w14:textId="77777777" w:rsidR="00342966" w:rsidRPr="00684D36" w:rsidRDefault="00342966" w:rsidP="00342966">
            <w:pPr>
              <w:rPr>
                <w:sz w:val="16"/>
                <w:szCs w:val="16"/>
              </w:rPr>
            </w:pPr>
            <w:r w:rsidRPr="00684D36">
              <w:rPr>
                <w:sz w:val="16"/>
                <w:szCs w:val="16"/>
              </w:rPr>
              <w:t>х</w:t>
            </w:r>
          </w:p>
        </w:tc>
      </w:tr>
      <w:tr w:rsidR="00342966" w:rsidRPr="00684D36" w14:paraId="0C93D6CD" w14:textId="77777777" w:rsidTr="00342966">
        <w:trPr>
          <w:trHeight w:val="270"/>
        </w:trPr>
        <w:tc>
          <w:tcPr>
            <w:tcW w:w="709" w:type="dxa"/>
            <w:vMerge/>
            <w:noWrap/>
            <w:hideMark/>
          </w:tcPr>
          <w:p w14:paraId="7A0F9892" w14:textId="77777777" w:rsidR="00342966" w:rsidRPr="00684D36" w:rsidRDefault="00342966" w:rsidP="00342966">
            <w:pPr>
              <w:contextualSpacing/>
              <w:rPr>
                <w:iCs/>
                <w:sz w:val="16"/>
                <w:szCs w:val="16"/>
                <w:u w:val="single"/>
              </w:rPr>
            </w:pPr>
          </w:p>
        </w:tc>
        <w:tc>
          <w:tcPr>
            <w:tcW w:w="1328" w:type="dxa"/>
            <w:vMerge/>
            <w:hideMark/>
          </w:tcPr>
          <w:p w14:paraId="435D04F0" w14:textId="77777777" w:rsidR="00342966" w:rsidRPr="00684D36" w:rsidRDefault="00342966" w:rsidP="00342966">
            <w:pPr>
              <w:contextualSpacing/>
              <w:rPr>
                <w:iCs/>
                <w:sz w:val="16"/>
                <w:szCs w:val="16"/>
                <w:u w:val="single"/>
              </w:rPr>
            </w:pPr>
          </w:p>
        </w:tc>
        <w:tc>
          <w:tcPr>
            <w:tcW w:w="1932" w:type="dxa"/>
            <w:vMerge/>
            <w:hideMark/>
          </w:tcPr>
          <w:p w14:paraId="6293343E" w14:textId="77777777" w:rsidR="00342966" w:rsidRPr="00684D36" w:rsidRDefault="00342966" w:rsidP="00342966">
            <w:pPr>
              <w:contextualSpacing/>
              <w:rPr>
                <w:sz w:val="16"/>
                <w:szCs w:val="16"/>
              </w:rPr>
            </w:pPr>
          </w:p>
        </w:tc>
        <w:tc>
          <w:tcPr>
            <w:tcW w:w="1591" w:type="dxa"/>
            <w:hideMark/>
          </w:tcPr>
          <w:p w14:paraId="44480C2F"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1B0842DD" w14:textId="77777777" w:rsidR="00342966" w:rsidRPr="00684D36" w:rsidRDefault="00342966" w:rsidP="00342966">
            <w:pPr>
              <w:rPr>
                <w:sz w:val="16"/>
                <w:szCs w:val="16"/>
              </w:rPr>
            </w:pPr>
            <w:r w:rsidRPr="00684D36">
              <w:rPr>
                <w:sz w:val="16"/>
                <w:szCs w:val="16"/>
              </w:rPr>
              <w:t>286,2</w:t>
            </w:r>
          </w:p>
          <w:p w14:paraId="26F9DF52" w14:textId="77777777" w:rsidR="00342966" w:rsidRPr="00684D36" w:rsidRDefault="00342966" w:rsidP="00342966">
            <w:pPr>
              <w:rPr>
                <w:sz w:val="16"/>
                <w:szCs w:val="16"/>
              </w:rPr>
            </w:pPr>
          </w:p>
        </w:tc>
        <w:tc>
          <w:tcPr>
            <w:tcW w:w="621" w:type="dxa"/>
            <w:noWrap/>
          </w:tcPr>
          <w:p w14:paraId="5AF907C2" w14:textId="77777777" w:rsidR="00342966" w:rsidRPr="00684D36" w:rsidRDefault="00342966" w:rsidP="00342966">
            <w:pPr>
              <w:rPr>
                <w:sz w:val="16"/>
                <w:szCs w:val="16"/>
              </w:rPr>
            </w:pPr>
            <w:r w:rsidRPr="00684D36">
              <w:rPr>
                <w:sz w:val="16"/>
                <w:szCs w:val="16"/>
              </w:rPr>
              <w:t>47,7</w:t>
            </w:r>
          </w:p>
        </w:tc>
        <w:tc>
          <w:tcPr>
            <w:tcW w:w="621" w:type="dxa"/>
            <w:noWrap/>
          </w:tcPr>
          <w:p w14:paraId="1EAB7572" w14:textId="77777777" w:rsidR="00342966" w:rsidRPr="00684D36" w:rsidRDefault="00342966" w:rsidP="00342966">
            <w:pPr>
              <w:rPr>
                <w:sz w:val="16"/>
                <w:szCs w:val="16"/>
              </w:rPr>
            </w:pPr>
            <w:r w:rsidRPr="00684D36">
              <w:rPr>
                <w:sz w:val="16"/>
                <w:szCs w:val="16"/>
              </w:rPr>
              <w:t>47,7</w:t>
            </w:r>
          </w:p>
        </w:tc>
        <w:tc>
          <w:tcPr>
            <w:tcW w:w="621" w:type="dxa"/>
            <w:noWrap/>
          </w:tcPr>
          <w:p w14:paraId="32C55355" w14:textId="77777777" w:rsidR="00342966" w:rsidRPr="00684D36" w:rsidRDefault="00342966" w:rsidP="00342966">
            <w:pPr>
              <w:rPr>
                <w:sz w:val="16"/>
                <w:szCs w:val="16"/>
              </w:rPr>
            </w:pPr>
            <w:r w:rsidRPr="00684D36">
              <w:rPr>
                <w:sz w:val="16"/>
                <w:szCs w:val="16"/>
              </w:rPr>
              <w:t>47,7</w:t>
            </w:r>
          </w:p>
        </w:tc>
        <w:tc>
          <w:tcPr>
            <w:tcW w:w="621" w:type="dxa"/>
            <w:noWrap/>
          </w:tcPr>
          <w:p w14:paraId="571AB134" w14:textId="77777777" w:rsidR="00342966" w:rsidRPr="00684D36" w:rsidRDefault="00342966" w:rsidP="00342966">
            <w:pPr>
              <w:rPr>
                <w:sz w:val="16"/>
                <w:szCs w:val="16"/>
              </w:rPr>
            </w:pPr>
            <w:r w:rsidRPr="00684D36">
              <w:rPr>
                <w:sz w:val="16"/>
                <w:szCs w:val="16"/>
              </w:rPr>
              <w:t>47,7</w:t>
            </w:r>
          </w:p>
        </w:tc>
        <w:tc>
          <w:tcPr>
            <w:tcW w:w="621" w:type="dxa"/>
            <w:noWrap/>
          </w:tcPr>
          <w:p w14:paraId="360D031D" w14:textId="77777777" w:rsidR="00342966" w:rsidRPr="00684D36" w:rsidRDefault="00342966" w:rsidP="00342966">
            <w:pPr>
              <w:rPr>
                <w:sz w:val="16"/>
                <w:szCs w:val="16"/>
              </w:rPr>
            </w:pPr>
            <w:r w:rsidRPr="00684D36">
              <w:rPr>
                <w:sz w:val="16"/>
                <w:szCs w:val="16"/>
              </w:rPr>
              <w:t>47,7</w:t>
            </w:r>
          </w:p>
        </w:tc>
        <w:tc>
          <w:tcPr>
            <w:tcW w:w="621" w:type="dxa"/>
            <w:noWrap/>
          </w:tcPr>
          <w:p w14:paraId="2C3D469A" w14:textId="77777777" w:rsidR="00342966" w:rsidRPr="00684D36" w:rsidRDefault="00342966" w:rsidP="00342966">
            <w:pPr>
              <w:rPr>
                <w:sz w:val="16"/>
                <w:szCs w:val="16"/>
              </w:rPr>
            </w:pPr>
            <w:r w:rsidRPr="00684D36">
              <w:rPr>
                <w:sz w:val="16"/>
                <w:szCs w:val="16"/>
              </w:rPr>
              <w:t>47,7</w:t>
            </w:r>
          </w:p>
        </w:tc>
        <w:tc>
          <w:tcPr>
            <w:tcW w:w="941" w:type="dxa"/>
            <w:vMerge/>
          </w:tcPr>
          <w:p w14:paraId="45CA5E55" w14:textId="77777777" w:rsidR="00342966" w:rsidRPr="00684D36" w:rsidRDefault="00342966" w:rsidP="00342966">
            <w:pPr>
              <w:rPr>
                <w:sz w:val="16"/>
                <w:szCs w:val="16"/>
              </w:rPr>
            </w:pPr>
          </w:p>
        </w:tc>
        <w:tc>
          <w:tcPr>
            <w:tcW w:w="1093" w:type="dxa"/>
            <w:vMerge/>
          </w:tcPr>
          <w:p w14:paraId="7F91BB4A" w14:textId="77777777" w:rsidR="00342966" w:rsidRPr="00684D36" w:rsidRDefault="00342966" w:rsidP="00342966">
            <w:pPr>
              <w:rPr>
                <w:sz w:val="16"/>
                <w:szCs w:val="16"/>
              </w:rPr>
            </w:pPr>
          </w:p>
        </w:tc>
        <w:tc>
          <w:tcPr>
            <w:tcW w:w="868" w:type="dxa"/>
            <w:vMerge/>
          </w:tcPr>
          <w:p w14:paraId="14CB12FA" w14:textId="77777777" w:rsidR="00342966" w:rsidRPr="00684D36" w:rsidRDefault="00342966" w:rsidP="00342966">
            <w:pPr>
              <w:rPr>
                <w:sz w:val="16"/>
                <w:szCs w:val="16"/>
              </w:rPr>
            </w:pPr>
          </w:p>
        </w:tc>
        <w:tc>
          <w:tcPr>
            <w:tcW w:w="1329" w:type="dxa"/>
            <w:vMerge/>
          </w:tcPr>
          <w:p w14:paraId="4DA3B57F" w14:textId="77777777" w:rsidR="00342966" w:rsidRPr="00684D36" w:rsidRDefault="00342966" w:rsidP="00342966">
            <w:pPr>
              <w:rPr>
                <w:sz w:val="16"/>
                <w:szCs w:val="16"/>
              </w:rPr>
            </w:pPr>
          </w:p>
        </w:tc>
        <w:tc>
          <w:tcPr>
            <w:tcW w:w="939" w:type="dxa"/>
            <w:vMerge/>
          </w:tcPr>
          <w:p w14:paraId="1C769737" w14:textId="77777777" w:rsidR="00342966" w:rsidRPr="00684D36" w:rsidRDefault="00342966" w:rsidP="00342966">
            <w:pPr>
              <w:rPr>
                <w:sz w:val="16"/>
                <w:szCs w:val="16"/>
              </w:rPr>
            </w:pPr>
          </w:p>
        </w:tc>
      </w:tr>
      <w:tr w:rsidR="00342966" w:rsidRPr="00684D36" w14:paraId="616DECCD" w14:textId="77777777" w:rsidTr="00342966">
        <w:trPr>
          <w:trHeight w:val="263"/>
        </w:trPr>
        <w:tc>
          <w:tcPr>
            <w:tcW w:w="709" w:type="dxa"/>
            <w:vMerge/>
            <w:hideMark/>
          </w:tcPr>
          <w:p w14:paraId="1EA42455" w14:textId="77777777" w:rsidR="00342966" w:rsidRPr="00684D36" w:rsidRDefault="00342966" w:rsidP="00342966">
            <w:pPr>
              <w:rPr>
                <w:sz w:val="16"/>
                <w:szCs w:val="16"/>
              </w:rPr>
            </w:pPr>
          </w:p>
        </w:tc>
        <w:tc>
          <w:tcPr>
            <w:tcW w:w="1328" w:type="dxa"/>
            <w:vMerge/>
            <w:hideMark/>
          </w:tcPr>
          <w:p w14:paraId="1A128AA7" w14:textId="77777777" w:rsidR="00342966" w:rsidRPr="00684D36" w:rsidRDefault="00342966" w:rsidP="00342966">
            <w:pPr>
              <w:rPr>
                <w:sz w:val="16"/>
                <w:szCs w:val="16"/>
              </w:rPr>
            </w:pPr>
          </w:p>
        </w:tc>
        <w:tc>
          <w:tcPr>
            <w:tcW w:w="1932" w:type="dxa"/>
            <w:vMerge/>
            <w:hideMark/>
          </w:tcPr>
          <w:p w14:paraId="545DDDDE" w14:textId="77777777" w:rsidR="00342966" w:rsidRPr="00684D36" w:rsidRDefault="00342966" w:rsidP="00342966">
            <w:pPr>
              <w:rPr>
                <w:sz w:val="16"/>
                <w:szCs w:val="16"/>
              </w:rPr>
            </w:pPr>
          </w:p>
        </w:tc>
        <w:tc>
          <w:tcPr>
            <w:tcW w:w="1591" w:type="dxa"/>
            <w:hideMark/>
          </w:tcPr>
          <w:p w14:paraId="30156624"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3FFC3A69" w14:textId="77777777" w:rsidR="00342966" w:rsidRPr="00684D36" w:rsidRDefault="00342966" w:rsidP="00342966">
            <w:pPr>
              <w:rPr>
                <w:sz w:val="16"/>
                <w:szCs w:val="16"/>
              </w:rPr>
            </w:pPr>
            <w:r w:rsidRPr="00684D36">
              <w:rPr>
                <w:sz w:val="16"/>
                <w:szCs w:val="16"/>
              </w:rPr>
              <w:t>0,0</w:t>
            </w:r>
          </w:p>
        </w:tc>
        <w:tc>
          <w:tcPr>
            <w:tcW w:w="621" w:type="dxa"/>
            <w:noWrap/>
            <w:hideMark/>
          </w:tcPr>
          <w:p w14:paraId="4A59A4FC" w14:textId="77777777" w:rsidR="00342966" w:rsidRPr="00684D36" w:rsidRDefault="00342966" w:rsidP="00342966">
            <w:pPr>
              <w:rPr>
                <w:sz w:val="16"/>
                <w:szCs w:val="16"/>
              </w:rPr>
            </w:pPr>
            <w:r w:rsidRPr="00684D36">
              <w:rPr>
                <w:sz w:val="16"/>
                <w:szCs w:val="16"/>
              </w:rPr>
              <w:t>0,0</w:t>
            </w:r>
          </w:p>
        </w:tc>
        <w:tc>
          <w:tcPr>
            <w:tcW w:w="621" w:type="dxa"/>
            <w:noWrap/>
            <w:hideMark/>
          </w:tcPr>
          <w:p w14:paraId="6C1B4564" w14:textId="77777777" w:rsidR="00342966" w:rsidRPr="00684D36" w:rsidRDefault="00342966" w:rsidP="00342966">
            <w:pPr>
              <w:rPr>
                <w:sz w:val="16"/>
                <w:szCs w:val="16"/>
              </w:rPr>
            </w:pPr>
            <w:r w:rsidRPr="00684D36">
              <w:rPr>
                <w:sz w:val="16"/>
                <w:szCs w:val="16"/>
              </w:rPr>
              <w:t>0,0</w:t>
            </w:r>
          </w:p>
        </w:tc>
        <w:tc>
          <w:tcPr>
            <w:tcW w:w="621" w:type="dxa"/>
            <w:noWrap/>
            <w:hideMark/>
          </w:tcPr>
          <w:p w14:paraId="6D41F21B" w14:textId="77777777" w:rsidR="00342966" w:rsidRPr="00684D36" w:rsidRDefault="00342966" w:rsidP="00342966">
            <w:pPr>
              <w:rPr>
                <w:sz w:val="16"/>
                <w:szCs w:val="16"/>
              </w:rPr>
            </w:pPr>
            <w:r w:rsidRPr="00684D36">
              <w:rPr>
                <w:sz w:val="16"/>
                <w:szCs w:val="16"/>
              </w:rPr>
              <w:t>0,0</w:t>
            </w:r>
          </w:p>
        </w:tc>
        <w:tc>
          <w:tcPr>
            <w:tcW w:w="621" w:type="dxa"/>
            <w:noWrap/>
            <w:hideMark/>
          </w:tcPr>
          <w:p w14:paraId="15F1DB7D" w14:textId="77777777" w:rsidR="00342966" w:rsidRPr="00684D36" w:rsidRDefault="00342966" w:rsidP="00342966">
            <w:pPr>
              <w:rPr>
                <w:sz w:val="16"/>
                <w:szCs w:val="16"/>
              </w:rPr>
            </w:pPr>
            <w:r w:rsidRPr="00684D36">
              <w:rPr>
                <w:sz w:val="16"/>
                <w:szCs w:val="16"/>
              </w:rPr>
              <w:t>0,0</w:t>
            </w:r>
          </w:p>
        </w:tc>
        <w:tc>
          <w:tcPr>
            <w:tcW w:w="621" w:type="dxa"/>
            <w:noWrap/>
            <w:hideMark/>
          </w:tcPr>
          <w:p w14:paraId="7A7E109D" w14:textId="77777777" w:rsidR="00342966" w:rsidRPr="00684D36" w:rsidRDefault="00342966" w:rsidP="00342966">
            <w:pPr>
              <w:rPr>
                <w:sz w:val="16"/>
                <w:szCs w:val="16"/>
              </w:rPr>
            </w:pPr>
            <w:r w:rsidRPr="00684D36">
              <w:rPr>
                <w:sz w:val="16"/>
                <w:szCs w:val="16"/>
              </w:rPr>
              <w:t>0,0</w:t>
            </w:r>
          </w:p>
        </w:tc>
        <w:tc>
          <w:tcPr>
            <w:tcW w:w="621" w:type="dxa"/>
            <w:noWrap/>
            <w:hideMark/>
          </w:tcPr>
          <w:p w14:paraId="51505ECE" w14:textId="77777777" w:rsidR="00342966" w:rsidRPr="00684D36" w:rsidRDefault="00342966" w:rsidP="00342966">
            <w:pPr>
              <w:rPr>
                <w:sz w:val="16"/>
                <w:szCs w:val="16"/>
              </w:rPr>
            </w:pPr>
            <w:r w:rsidRPr="00684D36">
              <w:rPr>
                <w:sz w:val="16"/>
                <w:szCs w:val="16"/>
              </w:rPr>
              <w:t>0,0</w:t>
            </w:r>
          </w:p>
        </w:tc>
        <w:tc>
          <w:tcPr>
            <w:tcW w:w="941" w:type="dxa"/>
            <w:vMerge/>
          </w:tcPr>
          <w:p w14:paraId="1351E3C6" w14:textId="77777777" w:rsidR="00342966" w:rsidRPr="00684D36" w:rsidRDefault="00342966" w:rsidP="00342966">
            <w:pPr>
              <w:rPr>
                <w:sz w:val="16"/>
                <w:szCs w:val="16"/>
              </w:rPr>
            </w:pPr>
          </w:p>
        </w:tc>
        <w:tc>
          <w:tcPr>
            <w:tcW w:w="1093" w:type="dxa"/>
            <w:vMerge/>
          </w:tcPr>
          <w:p w14:paraId="479BDBBA" w14:textId="77777777" w:rsidR="00342966" w:rsidRPr="00684D36" w:rsidRDefault="00342966" w:rsidP="00342966">
            <w:pPr>
              <w:rPr>
                <w:sz w:val="16"/>
                <w:szCs w:val="16"/>
              </w:rPr>
            </w:pPr>
          </w:p>
        </w:tc>
        <w:tc>
          <w:tcPr>
            <w:tcW w:w="868" w:type="dxa"/>
            <w:vMerge/>
          </w:tcPr>
          <w:p w14:paraId="41493C45" w14:textId="77777777" w:rsidR="00342966" w:rsidRPr="00684D36" w:rsidRDefault="00342966" w:rsidP="00342966">
            <w:pPr>
              <w:rPr>
                <w:sz w:val="16"/>
                <w:szCs w:val="16"/>
              </w:rPr>
            </w:pPr>
          </w:p>
        </w:tc>
        <w:tc>
          <w:tcPr>
            <w:tcW w:w="1329" w:type="dxa"/>
            <w:vMerge/>
          </w:tcPr>
          <w:p w14:paraId="319A0AC5" w14:textId="77777777" w:rsidR="00342966" w:rsidRPr="00684D36" w:rsidRDefault="00342966" w:rsidP="00342966">
            <w:pPr>
              <w:rPr>
                <w:sz w:val="16"/>
                <w:szCs w:val="16"/>
              </w:rPr>
            </w:pPr>
          </w:p>
        </w:tc>
        <w:tc>
          <w:tcPr>
            <w:tcW w:w="939" w:type="dxa"/>
            <w:vMerge/>
          </w:tcPr>
          <w:p w14:paraId="7D9BEA06" w14:textId="77777777" w:rsidR="00342966" w:rsidRPr="00684D36" w:rsidRDefault="00342966" w:rsidP="00342966">
            <w:pPr>
              <w:rPr>
                <w:sz w:val="16"/>
                <w:szCs w:val="16"/>
              </w:rPr>
            </w:pPr>
          </w:p>
        </w:tc>
      </w:tr>
      <w:tr w:rsidR="00342966" w:rsidRPr="00684D36" w14:paraId="0ADB8B03" w14:textId="77777777" w:rsidTr="00342966">
        <w:trPr>
          <w:trHeight w:val="465"/>
        </w:trPr>
        <w:tc>
          <w:tcPr>
            <w:tcW w:w="709" w:type="dxa"/>
            <w:vMerge/>
            <w:noWrap/>
            <w:hideMark/>
          </w:tcPr>
          <w:p w14:paraId="512261CB" w14:textId="77777777" w:rsidR="00342966" w:rsidRPr="00684D36" w:rsidRDefault="00342966" w:rsidP="00342966">
            <w:pPr>
              <w:rPr>
                <w:sz w:val="16"/>
                <w:szCs w:val="16"/>
              </w:rPr>
            </w:pPr>
          </w:p>
        </w:tc>
        <w:tc>
          <w:tcPr>
            <w:tcW w:w="1328" w:type="dxa"/>
            <w:vMerge/>
            <w:hideMark/>
          </w:tcPr>
          <w:p w14:paraId="2F0E831C" w14:textId="77777777" w:rsidR="00342966" w:rsidRPr="00684D36" w:rsidRDefault="00342966" w:rsidP="00342966">
            <w:pPr>
              <w:rPr>
                <w:sz w:val="16"/>
                <w:szCs w:val="16"/>
              </w:rPr>
            </w:pPr>
          </w:p>
        </w:tc>
        <w:tc>
          <w:tcPr>
            <w:tcW w:w="1932" w:type="dxa"/>
            <w:vMerge/>
            <w:hideMark/>
          </w:tcPr>
          <w:p w14:paraId="5AC8A542" w14:textId="77777777" w:rsidR="00342966" w:rsidRPr="00684D36" w:rsidRDefault="00342966" w:rsidP="00342966">
            <w:pPr>
              <w:rPr>
                <w:sz w:val="16"/>
                <w:szCs w:val="16"/>
              </w:rPr>
            </w:pPr>
          </w:p>
        </w:tc>
        <w:tc>
          <w:tcPr>
            <w:tcW w:w="1591" w:type="dxa"/>
            <w:hideMark/>
          </w:tcPr>
          <w:p w14:paraId="5E78B7E1"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583329F3" w14:textId="77777777" w:rsidR="00342966" w:rsidRPr="00684D36" w:rsidRDefault="00342966" w:rsidP="00342966">
            <w:pPr>
              <w:rPr>
                <w:sz w:val="16"/>
                <w:szCs w:val="16"/>
              </w:rPr>
            </w:pPr>
            <w:r w:rsidRPr="00684D36">
              <w:rPr>
                <w:sz w:val="16"/>
                <w:szCs w:val="16"/>
              </w:rPr>
              <w:t>0,0</w:t>
            </w:r>
          </w:p>
        </w:tc>
        <w:tc>
          <w:tcPr>
            <w:tcW w:w="621" w:type="dxa"/>
            <w:noWrap/>
            <w:hideMark/>
          </w:tcPr>
          <w:p w14:paraId="3DDD28BE" w14:textId="77777777" w:rsidR="00342966" w:rsidRPr="00684D36" w:rsidRDefault="00342966" w:rsidP="00342966">
            <w:pPr>
              <w:rPr>
                <w:sz w:val="16"/>
                <w:szCs w:val="16"/>
              </w:rPr>
            </w:pPr>
            <w:r w:rsidRPr="00684D36">
              <w:rPr>
                <w:sz w:val="16"/>
                <w:szCs w:val="16"/>
              </w:rPr>
              <w:t>0,0</w:t>
            </w:r>
          </w:p>
        </w:tc>
        <w:tc>
          <w:tcPr>
            <w:tcW w:w="621" w:type="dxa"/>
            <w:noWrap/>
            <w:hideMark/>
          </w:tcPr>
          <w:p w14:paraId="6870D637" w14:textId="77777777" w:rsidR="00342966" w:rsidRPr="00684D36" w:rsidRDefault="00342966" w:rsidP="00342966">
            <w:pPr>
              <w:rPr>
                <w:sz w:val="16"/>
                <w:szCs w:val="16"/>
              </w:rPr>
            </w:pPr>
            <w:r w:rsidRPr="00684D36">
              <w:rPr>
                <w:sz w:val="16"/>
                <w:szCs w:val="16"/>
              </w:rPr>
              <w:t>0,0</w:t>
            </w:r>
          </w:p>
        </w:tc>
        <w:tc>
          <w:tcPr>
            <w:tcW w:w="621" w:type="dxa"/>
            <w:noWrap/>
            <w:hideMark/>
          </w:tcPr>
          <w:p w14:paraId="4BD6E9FA" w14:textId="77777777" w:rsidR="00342966" w:rsidRPr="00684D36" w:rsidRDefault="00342966" w:rsidP="00342966">
            <w:pPr>
              <w:rPr>
                <w:sz w:val="16"/>
                <w:szCs w:val="16"/>
              </w:rPr>
            </w:pPr>
            <w:r w:rsidRPr="00684D36">
              <w:rPr>
                <w:sz w:val="16"/>
                <w:szCs w:val="16"/>
              </w:rPr>
              <w:t>0,0</w:t>
            </w:r>
          </w:p>
        </w:tc>
        <w:tc>
          <w:tcPr>
            <w:tcW w:w="621" w:type="dxa"/>
            <w:noWrap/>
            <w:hideMark/>
          </w:tcPr>
          <w:p w14:paraId="0EDAE82D" w14:textId="77777777" w:rsidR="00342966" w:rsidRPr="00684D36" w:rsidRDefault="00342966" w:rsidP="00342966">
            <w:pPr>
              <w:rPr>
                <w:sz w:val="16"/>
                <w:szCs w:val="16"/>
              </w:rPr>
            </w:pPr>
            <w:r w:rsidRPr="00684D36">
              <w:rPr>
                <w:sz w:val="16"/>
                <w:szCs w:val="16"/>
              </w:rPr>
              <w:t>0,0</w:t>
            </w:r>
          </w:p>
        </w:tc>
        <w:tc>
          <w:tcPr>
            <w:tcW w:w="621" w:type="dxa"/>
            <w:noWrap/>
            <w:hideMark/>
          </w:tcPr>
          <w:p w14:paraId="7F09BD57" w14:textId="77777777" w:rsidR="00342966" w:rsidRPr="00684D36" w:rsidRDefault="00342966" w:rsidP="00342966">
            <w:pPr>
              <w:rPr>
                <w:sz w:val="16"/>
                <w:szCs w:val="16"/>
              </w:rPr>
            </w:pPr>
            <w:r w:rsidRPr="00684D36">
              <w:rPr>
                <w:sz w:val="16"/>
                <w:szCs w:val="16"/>
              </w:rPr>
              <w:t>0,0</w:t>
            </w:r>
          </w:p>
        </w:tc>
        <w:tc>
          <w:tcPr>
            <w:tcW w:w="621" w:type="dxa"/>
            <w:noWrap/>
            <w:hideMark/>
          </w:tcPr>
          <w:p w14:paraId="33B1BF3F" w14:textId="77777777" w:rsidR="00342966" w:rsidRPr="00684D36" w:rsidRDefault="00342966" w:rsidP="00342966">
            <w:pPr>
              <w:rPr>
                <w:sz w:val="16"/>
                <w:szCs w:val="16"/>
              </w:rPr>
            </w:pPr>
            <w:r w:rsidRPr="00684D36">
              <w:rPr>
                <w:sz w:val="16"/>
                <w:szCs w:val="16"/>
              </w:rPr>
              <w:t>0,0</w:t>
            </w:r>
          </w:p>
        </w:tc>
        <w:tc>
          <w:tcPr>
            <w:tcW w:w="941" w:type="dxa"/>
            <w:vMerge/>
          </w:tcPr>
          <w:p w14:paraId="4502AB7A" w14:textId="77777777" w:rsidR="00342966" w:rsidRPr="00684D36" w:rsidRDefault="00342966" w:rsidP="00342966">
            <w:pPr>
              <w:rPr>
                <w:sz w:val="16"/>
                <w:szCs w:val="16"/>
              </w:rPr>
            </w:pPr>
          </w:p>
        </w:tc>
        <w:tc>
          <w:tcPr>
            <w:tcW w:w="1093" w:type="dxa"/>
            <w:vMerge/>
          </w:tcPr>
          <w:p w14:paraId="12794E20" w14:textId="77777777" w:rsidR="00342966" w:rsidRPr="00684D36" w:rsidRDefault="00342966" w:rsidP="00342966">
            <w:pPr>
              <w:rPr>
                <w:sz w:val="16"/>
                <w:szCs w:val="16"/>
              </w:rPr>
            </w:pPr>
          </w:p>
        </w:tc>
        <w:tc>
          <w:tcPr>
            <w:tcW w:w="868" w:type="dxa"/>
            <w:vMerge/>
          </w:tcPr>
          <w:p w14:paraId="52B6DD31" w14:textId="77777777" w:rsidR="00342966" w:rsidRPr="00684D36" w:rsidRDefault="00342966" w:rsidP="00342966">
            <w:pPr>
              <w:rPr>
                <w:sz w:val="16"/>
                <w:szCs w:val="16"/>
              </w:rPr>
            </w:pPr>
          </w:p>
        </w:tc>
        <w:tc>
          <w:tcPr>
            <w:tcW w:w="1329" w:type="dxa"/>
            <w:vMerge/>
          </w:tcPr>
          <w:p w14:paraId="4C508A26" w14:textId="77777777" w:rsidR="00342966" w:rsidRPr="00684D36" w:rsidRDefault="00342966" w:rsidP="00342966">
            <w:pPr>
              <w:rPr>
                <w:sz w:val="16"/>
                <w:szCs w:val="16"/>
              </w:rPr>
            </w:pPr>
          </w:p>
        </w:tc>
        <w:tc>
          <w:tcPr>
            <w:tcW w:w="939" w:type="dxa"/>
            <w:vMerge/>
          </w:tcPr>
          <w:p w14:paraId="48D0BC7B" w14:textId="77777777" w:rsidR="00342966" w:rsidRPr="00684D36" w:rsidRDefault="00342966" w:rsidP="00342966">
            <w:pPr>
              <w:rPr>
                <w:sz w:val="16"/>
                <w:szCs w:val="16"/>
              </w:rPr>
            </w:pPr>
          </w:p>
        </w:tc>
      </w:tr>
      <w:tr w:rsidR="00342966" w:rsidRPr="00684D36" w14:paraId="094F79D7" w14:textId="77777777" w:rsidTr="00342966">
        <w:trPr>
          <w:trHeight w:val="440"/>
        </w:trPr>
        <w:tc>
          <w:tcPr>
            <w:tcW w:w="709" w:type="dxa"/>
            <w:vMerge/>
            <w:noWrap/>
            <w:hideMark/>
          </w:tcPr>
          <w:p w14:paraId="23709AC7" w14:textId="77777777" w:rsidR="00342966" w:rsidRPr="00684D36" w:rsidRDefault="00342966" w:rsidP="00342966">
            <w:pPr>
              <w:rPr>
                <w:sz w:val="16"/>
                <w:szCs w:val="16"/>
              </w:rPr>
            </w:pPr>
          </w:p>
        </w:tc>
        <w:tc>
          <w:tcPr>
            <w:tcW w:w="1328" w:type="dxa"/>
            <w:vMerge/>
            <w:hideMark/>
          </w:tcPr>
          <w:p w14:paraId="31EE8FF9" w14:textId="77777777" w:rsidR="00342966" w:rsidRPr="00684D36" w:rsidRDefault="00342966" w:rsidP="00342966">
            <w:pPr>
              <w:rPr>
                <w:sz w:val="16"/>
                <w:szCs w:val="16"/>
              </w:rPr>
            </w:pPr>
          </w:p>
        </w:tc>
        <w:tc>
          <w:tcPr>
            <w:tcW w:w="1932" w:type="dxa"/>
            <w:vMerge/>
            <w:hideMark/>
          </w:tcPr>
          <w:p w14:paraId="28160878" w14:textId="77777777" w:rsidR="00342966" w:rsidRPr="00684D36" w:rsidRDefault="00342966" w:rsidP="00342966">
            <w:pPr>
              <w:rPr>
                <w:sz w:val="16"/>
                <w:szCs w:val="16"/>
              </w:rPr>
            </w:pPr>
          </w:p>
        </w:tc>
        <w:tc>
          <w:tcPr>
            <w:tcW w:w="1591" w:type="dxa"/>
            <w:hideMark/>
          </w:tcPr>
          <w:p w14:paraId="704FA23B" w14:textId="77777777" w:rsidR="00342966" w:rsidRPr="00684D36" w:rsidRDefault="00342966" w:rsidP="00342966">
            <w:pPr>
              <w:rPr>
                <w:sz w:val="16"/>
                <w:szCs w:val="16"/>
              </w:rPr>
            </w:pPr>
            <w:r w:rsidRPr="00684D36">
              <w:rPr>
                <w:sz w:val="16"/>
                <w:szCs w:val="16"/>
              </w:rPr>
              <w:t>бюджет ГО</w:t>
            </w:r>
          </w:p>
          <w:p w14:paraId="3A0FABF1" w14:textId="77777777" w:rsidR="00342966" w:rsidRPr="00684D36" w:rsidRDefault="00342966" w:rsidP="00342966">
            <w:pPr>
              <w:rPr>
                <w:sz w:val="16"/>
                <w:szCs w:val="16"/>
              </w:rPr>
            </w:pPr>
            <w:r w:rsidRPr="00684D36">
              <w:rPr>
                <w:sz w:val="16"/>
                <w:szCs w:val="16"/>
              </w:rPr>
              <w:t>в том числе:</w:t>
            </w:r>
          </w:p>
        </w:tc>
        <w:tc>
          <w:tcPr>
            <w:tcW w:w="711" w:type="dxa"/>
            <w:noWrap/>
          </w:tcPr>
          <w:p w14:paraId="064415CB" w14:textId="77777777" w:rsidR="00342966" w:rsidRPr="00684D36" w:rsidRDefault="00342966" w:rsidP="00342966">
            <w:pPr>
              <w:rPr>
                <w:sz w:val="16"/>
                <w:szCs w:val="16"/>
              </w:rPr>
            </w:pPr>
            <w:r w:rsidRPr="00684D36">
              <w:rPr>
                <w:sz w:val="16"/>
                <w:szCs w:val="16"/>
              </w:rPr>
              <w:t>286,2</w:t>
            </w:r>
          </w:p>
          <w:p w14:paraId="7D04CD08" w14:textId="77777777" w:rsidR="00342966" w:rsidRPr="00684D36" w:rsidRDefault="00342966" w:rsidP="00342966">
            <w:pPr>
              <w:rPr>
                <w:sz w:val="16"/>
                <w:szCs w:val="16"/>
              </w:rPr>
            </w:pPr>
          </w:p>
        </w:tc>
        <w:tc>
          <w:tcPr>
            <w:tcW w:w="621" w:type="dxa"/>
            <w:noWrap/>
          </w:tcPr>
          <w:p w14:paraId="3C3AA644" w14:textId="77777777" w:rsidR="00342966" w:rsidRPr="00684D36" w:rsidRDefault="00342966" w:rsidP="00342966">
            <w:pPr>
              <w:rPr>
                <w:sz w:val="16"/>
                <w:szCs w:val="16"/>
              </w:rPr>
            </w:pPr>
            <w:r w:rsidRPr="00684D36">
              <w:rPr>
                <w:sz w:val="16"/>
                <w:szCs w:val="16"/>
              </w:rPr>
              <w:t>47,7</w:t>
            </w:r>
          </w:p>
        </w:tc>
        <w:tc>
          <w:tcPr>
            <w:tcW w:w="621" w:type="dxa"/>
            <w:noWrap/>
          </w:tcPr>
          <w:p w14:paraId="31094A02" w14:textId="77777777" w:rsidR="00342966" w:rsidRPr="00684D36" w:rsidRDefault="00342966" w:rsidP="00342966">
            <w:pPr>
              <w:rPr>
                <w:sz w:val="16"/>
                <w:szCs w:val="16"/>
              </w:rPr>
            </w:pPr>
            <w:r w:rsidRPr="00684D36">
              <w:rPr>
                <w:sz w:val="16"/>
                <w:szCs w:val="16"/>
              </w:rPr>
              <w:t>47,7</w:t>
            </w:r>
          </w:p>
        </w:tc>
        <w:tc>
          <w:tcPr>
            <w:tcW w:w="621" w:type="dxa"/>
            <w:noWrap/>
          </w:tcPr>
          <w:p w14:paraId="4C68F742" w14:textId="77777777" w:rsidR="00342966" w:rsidRPr="00684D36" w:rsidRDefault="00342966" w:rsidP="00342966">
            <w:pPr>
              <w:rPr>
                <w:sz w:val="16"/>
                <w:szCs w:val="16"/>
              </w:rPr>
            </w:pPr>
            <w:r w:rsidRPr="00684D36">
              <w:rPr>
                <w:sz w:val="16"/>
                <w:szCs w:val="16"/>
              </w:rPr>
              <w:t>47,7</w:t>
            </w:r>
          </w:p>
        </w:tc>
        <w:tc>
          <w:tcPr>
            <w:tcW w:w="621" w:type="dxa"/>
            <w:noWrap/>
          </w:tcPr>
          <w:p w14:paraId="71E27238" w14:textId="77777777" w:rsidR="00342966" w:rsidRPr="00684D36" w:rsidRDefault="00342966" w:rsidP="00342966">
            <w:pPr>
              <w:rPr>
                <w:sz w:val="16"/>
                <w:szCs w:val="16"/>
              </w:rPr>
            </w:pPr>
            <w:r w:rsidRPr="00684D36">
              <w:rPr>
                <w:sz w:val="16"/>
                <w:szCs w:val="16"/>
              </w:rPr>
              <w:t>47,7</w:t>
            </w:r>
          </w:p>
        </w:tc>
        <w:tc>
          <w:tcPr>
            <w:tcW w:w="621" w:type="dxa"/>
            <w:noWrap/>
          </w:tcPr>
          <w:p w14:paraId="1744C6FB" w14:textId="77777777" w:rsidR="00342966" w:rsidRPr="00684D36" w:rsidRDefault="00342966" w:rsidP="00342966">
            <w:pPr>
              <w:rPr>
                <w:sz w:val="16"/>
                <w:szCs w:val="16"/>
              </w:rPr>
            </w:pPr>
            <w:r w:rsidRPr="00684D36">
              <w:rPr>
                <w:sz w:val="16"/>
                <w:szCs w:val="16"/>
              </w:rPr>
              <w:t>47,7</w:t>
            </w:r>
          </w:p>
        </w:tc>
        <w:tc>
          <w:tcPr>
            <w:tcW w:w="621" w:type="dxa"/>
            <w:noWrap/>
          </w:tcPr>
          <w:p w14:paraId="44924FBE" w14:textId="77777777" w:rsidR="00342966" w:rsidRPr="00684D36" w:rsidRDefault="00342966" w:rsidP="00342966">
            <w:pPr>
              <w:rPr>
                <w:sz w:val="16"/>
                <w:szCs w:val="16"/>
              </w:rPr>
            </w:pPr>
            <w:r w:rsidRPr="00684D36">
              <w:rPr>
                <w:sz w:val="16"/>
                <w:szCs w:val="16"/>
              </w:rPr>
              <w:t>47,7</w:t>
            </w:r>
          </w:p>
        </w:tc>
        <w:tc>
          <w:tcPr>
            <w:tcW w:w="941" w:type="dxa"/>
            <w:vMerge/>
          </w:tcPr>
          <w:p w14:paraId="3C0A0D95" w14:textId="77777777" w:rsidR="00342966" w:rsidRPr="00684D36" w:rsidRDefault="00342966" w:rsidP="00342966">
            <w:pPr>
              <w:rPr>
                <w:sz w:val="16"/>
                <w:szCs w:val="16"/>
              </w:rPr>
            </w:pPr>
          </w:p>
        </w:tc>
        <w:tc>
          <w:tcPr>
            <w:tcW w:w="1093" w:type="dxa"/>
            <w:vMerge/>
          </w:tcPr>
          <w:p w14:paraId="68B7D3A2" w14:textId="77777777" w:rsidR="00342966" w:rsidRPr="00684D36" w:rsidRDefault="00342966" w:rsidP="00342966">
            <w:pPr>
              <w:rPr>
                <w:sz w:val="16"/>
                <w:szCs w:val="16"/>
              </w:rPr>
            </w:pPr>
          </w:p>
        </w:tc>
        <w:tc>
          <w:tcPr>
            <w:tcW w:w="868" w:type="dxa"/>
            <w:vMerge/>
          </w:tcPr>
          <w:p w14:paraId="6F3EEB21" w14:textId="77777777" w:rsidR="00342966" w:rsidRPr="00684D36" w:rsidRDefault="00342966" w:rsidP="00342966">
            <w:pPr>
              <w:rPr>
                <w:sz w:val="16"/>
                <w:szCs w:val="16"/>
              </w:rPr>
            </w:pPr>
          </w:p>
        </w:tc>
        <w:tc>
          <w:tcPr>
            <w:tcW w:w="1329" w:type="dxa"/>
            <w:vMerge/>
          </w:tcPr>
          <w:p w14:paraId="5BCF45CD" w14:textId="77777777" w:rsidR="00342966" w:rsidRPr="00684D36" w:rsidRDefault="00342966" w:rsidP="00342966">
            <w:pPr>
              <w:rPr>
                <w:sz w:val="16"/>
                <w:szCs w:val="16"/>
              </w:rPr>
            </w:pPr>
          </w:p>
        </w:tc>
        <w:tc>
          <w:tcPr>
            <w:tcW w:w="939" w:type="dxa"/>
            <w:vMerge/>
          </w:tcPr>
          <w:p w14:paraId="39B5AA35" w14:textId="77777777" w:rsidR="00342966" w:rsidRPr="00684D36" w:rsidRDefault="00342966" w:rsidP="00342966">
            <w:pPr>
              <w:rPr>
                <w:sz w:val="16"/>
                <w:szCs w:val="16"/>
              </w:rPr>
            </w:pPr>
          </w:p>
        </w:tc>
      </w:tr>
      <w:tr w:rsidR="00342966" w:rsidRPr="00684D36" w14:paraId="58166151" w14:textId="77777777" w:rsidTr="00342966">
        <w:trPr>
          <w:trHeight w:val="404"/>
        </w:trPr>
        <w:tc>
          <w:tcPr>
            <w:tcW w:w="709" w:type="dxa"/>
            <w:vMerge/>
            <w:noWrap/>
            <w:hideMark/>
          </w:tcPr>
          <w:p w14:paraId="4901E4A1" w14:textId="77777777" w:rsidR="00342966" w:rsidRPr="00684D36" w:rsidRDefault="00342966" w:rsidP="00342966">
            <w:pPr>
              <w:rPr>
                <w:sz w:val="16"/>
                <w:szCs w:val="16"/>
              </w:rPr>
            </w:pPr>
          </w:p>
        </w:tc>
        <w:tc>
          <w:tcPr>
            <w:tcW w:w="1328" w:type="dxa"/>
            <w:vMerge/>
            <w:hideMark/>
          </w:tcPr>
          <w:p w14:paraId="68ACBED1" w14:textId="77777777" w:rsidR="00342966" w:rsidRPr="00684D36" w:rsidRDefault="00342966" w:rsidP="00342966">
            <w:pPr>
              <w:rPr>
                <w:sz w:val="16"/>
                <w:szCs w:val="16"/>
              </w:rPr>
            </w:pPr>
          </w:p>
        </w:tc>
        <w:tc>
          <w:tcPr>
            <w:tcW w:w="1932" w:type="dxa"/>
            <w:vMerge/>
            <w:hideMark/>
          </w:tcPr>
          <w:p w14:paraId="462138F5" w14:textId="77777777" w:rsidR="00342966" w:rsidRPr="00684D36" w:rsidRDefault="00342966" w:rsidP="00342966">
            <w:pPr>
              <w:rPr>
                <w:sz w:val="16"/>
                <w:szCs w:val="16"/>
              </w:rPr>
            </w:pPr>
          </w:p>
        </w:tc>
        <w:tc>
          <w:tcPr>
            <w:tcW w:w="1591" w:type="dxa"/>
            <w:hideMark/>
          </w:tcPr>
          <w:p w14:paraId="0392F177" w14:textId="77777777" w:rsidR="00342966" w:rsidRPr="00684D36" w:rsidRDefault="00342966" w:rsidP="00342966">
            <w:pPr>
              <w:spacing w:after="200" w:line="276" w:lineRule="auto"/>
              <w:rPr>
                <w:sz w:val="16"/>
                <w:szCs w:val="16"/>
              </w:rPr>
            </w:pPr>
            <w:r w:rsidRPr="00684D36">
              <w:rPr>
                <w:sz w:val="16"/>
                <w:szCs w:val="16"/>
              </w:rPr>
              <w:t>Отдел образования:</w:t>
            </w:r>
          </w:p>
        </w:tc>
        <w:tc>
          <w:tcPr>
            <w:tcW w:w="711" w:type="dxa"/>
            <w:noWrap/>
          </w:tcPr>
          <w:p w14:paraId="37460945" w14:textId="77777777" w:rsidR="00342966" w:rsidRPr="00684D36" w:rsidRDefault="00342966" w:rsidP="00342966">
            <w:pPr>
              <w:rPr>
                <w:sz w:val="16"/>
                <w:szCs w:val="16"/>
              </w:rPr>
            </w:pPr>
            <w:r w:rsidRPr="00684D36">
              <w:rPr>
                <w:sz w:val="16"/>
                <w:szCs w:val="16"/>
              </w:rPr>
              <w:t>286,2</w:t>
            </w:r>
          </w:p>
          <w:p w14:paraId="14DE67E6" w14:textId="77777777" w:rsidR="00342966" w:rsidRPr="00684D36" w:rsidRDefault="00342966" w:rsidP="00342966">
            <w:pPr>
              <w:rPr>
                <w:sz w:val="16"/>
                <w:szCs w:val="16"/>
              </w:rPr>
            </w:pPr>
          </w:p>
        </w:tc>
        <w:tc>
          <w:tcPr>
            <w:tcW w:w="621" w:type="dxa"/>
            <w:noWrap/>
          </w:tcPr>
          <w:p w14:paraId="33448F23" w14:textId="77777777" w:rsidR="00342966" w:rsidRPr="00684D36" w:rsidRDefault="00342966" w:rsidP="00342966">
            <w:pPr>
              <w:rPr>
                <w:sz w:val="16"/>
                <w:szCs w:val="16"/>
              </w:rPr>
            </w:pPr>
            <w:r w:rsidRPr="00684D36">
              <w:rPr>
                <w:sz w:val="16"/>
                <w:szCs w:val="16"/>
              </w:rPr>
              <w:t>47,7</w:t>
            </w:r>
          </w:p>
        </w:tc>
        <w:tc>
          <w:tcPr>
            <w:tcW w:w="621" w:type="dxa"/>
            <w:noWrap/>
          </w:tcPr>
          <w:p w14:paraId="68340E79" w14:textId="77777777" w:rsidR="00342966" w:rsidRPr="00684D36" w:rsidRDefault="00342966" w:rsidP="00342966">
            <w:pPr>
              <w:rPr>
                <w:sz w:val="16"/>
                <w:szCs w:val="16"/>
              </w:rPr>
            </w:pPr>
            <w:r w:rsidRPr="00684D36">
              <w:rPr>
                <w:sz w:val="16"/>
                <w:szCs w:val="16"/>
              </w:rPr>
              <w:t>47,7</w:t>
            </w:r>
          </w:p>
        </w:tc>
        <w:tc>
          <w:tcPr>
            <w:tcW w:w="621" w:type="dxa"/>
            <w:noWrap/>
          </w:tcPr>
          <w:p w14:paraId="301C3337" w14:textId="77777777" w:rsidR="00342966" w:rsidRPr="00684D36" w:rsidRDefault="00342966" w:rsidP="00342966">
            <w:pPr>
              <w:rPr>
                <w:sz w:val="16"/>
                <w:szCs w:val="16"/>
              </w:rPr>
            </w:pPr>
            <w:r w:rsidRPr="00684D36">
              <w:rPr>
                <w:sz w:val="16"/>
                <w:szCs w:val="16"/>
              </w:rPr>
              <w:t>47,7</w:t>
            </w:r>
          </w:p>
        </w:tc>
        <w:tc>
          <w:tcPr>
            <w:tcW w:w="621" w:type="dxa"/>
            <w:noWrap/>
          </w:tcPr>
          <w:p w14:paraId="44E5971A" w14:textId="77777777" w:rsidR="00342966" w:rsidRPr="00684D36" w:rsidRDefault="00342966" w:rsidP="00342966">
            <w:pPr>
              <w:rPr>
                <w:sz w:val="16"/>
                <w:szCs w:val="16"/>
              </w:rPr>
            </w:pPr>
            <w:r w:rsidRPr="00684D36">
              <w:rPr>
                <w:sz w:val="16"/>
                <w:szCs w:val="16"/>
              </w:rPr>
              <w:t>47,7</w:t>
            </w:r>
          </w:p>
        </w:tc>
        <w:tc>
          <w:tcPr>
            <w:tcW w:w="621" w:type="dxa"/>
            <w:noWrap/>
          </w:tcPr>
          <w:p w14:paraId="36E29D48" w14:textId="77777777" w:rsidR="00342966" w:rsidRPr="00684D36" w:rsidRDefault="00342966" w:rsidP="00342966">
            <w:pPr>
              <w:rPr>
                <w:sz w:val="16"/>
                <w:szCs w:val="16"/>
              </w:rPr>
            </w:pPr>
            <w:r w:rsidRPr="00684D36">
              <w:rPr>
                <w:sz w:val="16"/>
                <w:szCs w:val="16"/>
              </w:rPr>
              <w:t>47,7</w:t>
            </w:r>
          </w:p>
        </w:tc>
        <w:tc>
          <w:tcPr>
            <w:tcW w:w="621" w:type="dxa"/>
            <w:noWrap/>
          </w:tcPr>
          <w:p w14:paraId="2EB8AF05" w14:textId="77777777" w:rsidR="00342966" w:rsidRPr="00684D36" w:rsidRDefault="00342966" w:rsidP="00342966">
            <w:pPr>
              <w:rPr>
                <w:sz w:val="16"/>
                <w:szCs w:val="16"/>
              </w:rPr>
            </w:pPr>
            <w:r w:rsidRPr="00684D36">
              <w:rPr>
                <w:sz w:val="16"/>
                <w:szCs w:val="16"/>
              </w:rPr>
              <w:t>47,7</w:t>
            </w:r>
          </w:p>
        </w:tc>
        <w:tc>
          <w:tcPr>
            <w:tcW w:w="941" w:type="dxa"/>
            <w:vMerge/>
          </w:tcPr>
          <w:p w14:paraId="7E1F20D0" w14:textId="77777777" w:rsidR="00342966" w:rsidRPr="00684D36" w:rsidRDefault="00342966" w:rsidP="00342966">
            <w:pPr>
              <w:rPr>
                <w:sz w:val="16"/>
                <w:szCs w:val="16"/>
              </w:rPr>
            </w:pPr>
          </w:p>
        </w:tc>
        <w:tc>
          <w:tcPr>
            <w:tcW w:w="1093" w:type="dxa"/>
            <w:vMerge/>
          </w:tcPr>
          <w:p w14:paraId="0B3ACF24" w14:textId="77777777" w:rsidR="00342966" w:rsidRPr="00684D36" w:rsidRDefault="00342966" w:rsidP="00342966">
            <w:pPr>
              <w:rPr>
                <w:sz w:val="16"/>
                <w:szCs w:val="16"/>
              </w:rPr>
            </w:pPr>
          </w:p>
        </w:tc>
        <w:tc>
          <w:tcPr>
            <w:tcW w:w="868" w:type="dxa"/>
            <w:vMerge/>
          </w:tcPr>
          <w:p w14:paraId="6A294A0E" w14:textId="77777777" w:rsidR="00342966" w:rsidRPr="00684D36" w:rsidRDefault="00342966" w:rsidP="00342966">
            <w:pPr>
              <w:rPr>
                <w:sz w:val="16"/>
                <w:szCs w:val="16"/>
              </w:rPr>
            </w:pPr>
          </w:p>
        </w:tc>
        <w:tc>
          <w:tcPr>
            <w:tcW w:w="1329" w:type="dxa"/>
            <w:vMerge/>
          </w:tcPr>
          <w:p w14:paraId="4D0ADAD8" w14:textId="77777777" w:rsidR="00342966" w:rsidRPr="00684D36" w:rsidRDefault="00342966" w:rsidP="00342966">
            <w:pPr>
              <w:rPr>
                <w:sz w:val="16"/>
                <w:szCs w:val="16"/>
              </w:rPr>
            </w:pPr>
          </w:p>
        </w:tc>
        <w:tc>
          <w:tcPr>
            <w:tcW w:w="939" w:type="dxa"/>
            <w:vMerge/>
          </w:tcPr>
          <w:p w14:paraId="347A6F8E" w14:textId="77777777" w:rsidR="00342966" w:rsidRPr="00684D36" w:rsidRDefault="00342966" w:rsidP="00342966">
            <w:pPr>
              <w:rPr>
                <w:sz w:val="16"/>
                <w:szCs w:val="16"/>
              </w:rPr>
            </w:pPr>
          </w:p>
        </w:tc>
      </w:tr>
      <w:tr w:rsidR="00342966" w:rsidRPr="00684D36" w14:paraId="3E05C6CE" w14:textId="77777777" w:rsidTr="00342966">
        <w:trPr>
          <w:trHeight w:val="465"/>
        </w:trPr>
        <w:tc>
          <w:tcPr>
            <w:tcW w:w="709" w:type="dxa"/>
            <w:vMerge/>
            <w:noWrap/>
            <w:hideMark/>
          </w:tcPr>
          <w:p w14:paraId="6DA04C3F" w14:textId="77777777" w:rsidR="00342966" w:rsidRPr="00684D36" w:rsidRDefault="00342966" w:rsidP="00342966">
            <w:pPr>
              <w:rPr>
                <w:sz w:val="16"/>
                <w:szCs w:val="16"/>
              </w:rPr>
            </w:pPr>
          </w:p>
        </w:tc>
        <w:tc>
          <w:tcPr>
            <w:tcW w:w="1328" w:type="dxa"/>
            <w:vMerge/>
            <w:hideMark/>
          </w:tcPr>
          <w:p w14:paraId="3999F556" w14:textId="77777777" w:rsidR="00342966" w:rsidRPr="00684D36" w:rsidRDefault="00342966" w:rsidP="00342966">
            <w:pPr>
              <w:rPr>
                <w:sz w:val="16"/>
                <w:szCs w:val="16"/>
              </w:rPr>
            </w:pPr>
          </w:p>
        </w:tc>
        <w:tc>
          <w:tcPr>
            <w:tcW w:w="1932" w:type="dxa"/>
            <w:vMerge/>
            <w:hideMark/>
          </w:tcPr>
          <w:p w14:paraId="6265C62C" w14:textId="77777777" w:rsidR="00342966" w:rsidRPr="00684D36" w:rsidRDefault="00342966" w:rsidP="00342966">
            <w:pPr>
              <w:rPr>
                <w:sz w:val="16"/>
                <w:szCs w:val="16"/>
              </w:rPr>
            </w:pPr>
          </w:p>
        </w:tc>
        <w:tc>
          <w:tcPr>
            <w:tcW w:w="1591" w:type="dxa"/>
            <w:hideMark/>
          </w:tcPr>
          <w:p w14:paraId="75706F55"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756BF88D" w14:textId="77777777" w:rsidR="00342966" w:rsidRPr="00684D36" w:rsidRDefault="00342966" w:rsidP="00342966">
            <w:pPr>
              <w:rPr>
                <w:sz w:val="16"/>
                <w:szCs w:val="16"/>
              </w:rPr>
            </w:pPr>
            <w:r w:rsidRPr="00684D36">
              <w:rPr>
                <w:sz w:val="16"/>
                <w:szCs w:val="16"/>
              </w:rPr>
              <w:t>0,0</w:t>
            </w:r>
          </w:p>
        </w:tc>
        <w:tc>
          <w:tcPr>
            <w:tcW w:w="621" w:type="dxa"/>
            <w:noWrap/>
            <w:hideMark/>
          </w:tcPr>
          <w:p w14:paraId="4A2B2FFC" w14:textId="77777777" w:rsidR="00342966" w:rsidRPr="00684D36" w:rsidRDefault="00342966" w:rsidP="00342966">
            <w:pPr>
              <w:rPr>
                <w:sz w:val="16"/>
                <w:szCs w:val="16"/>
              </w:rPr>
            </w:pPr>
            <w:r w:rsidRPr="00684D36">
              <w:rPr>
                <w:sz w:val="16"/>
                <w:szCs w:val="16"/>
              </w:rPr>
              <w:t>0,0</w:t>
            </w:r>
          </w:p>
        </w:tc>
        <w:tc>
          <w:tcPr>
            <w:tcW w:w="621" w:type="dxa"/>
            <w:noWrap/>
            <w:hideMark/>
          </w:tcPr>
          <w:p w14:paraId="75DCACA3" w14:textId="77777777" w:rsidR="00342966" w:rsidRPr="00684D36" w:rsidRDefault="00342966" w:rsidP="00342966">
            <w:pPr>
              <w:rPr>
                <w:sz w:val="16"/>
                <w:szCs w:val="16"/>
              </w:rPr>
            </w:pPr>
            <w:r w:rsidRPr="00684D36">
              <w:rPr>
                <w:sz w:val="16"/>
                <w:szCs w:val="16"/>
              </w:rPr>
              <w:t>0,0</w:t>
            </w:r>
          </w:p>
        </w:tc>
        <w:tc>
          <w:tcPr>
            <w:tcW w:w="621" w:type="dxa"/>
            <w:noWrap/>
            <w:hideMark/>
          </w:tcPr>
          <w:p w14:paraId="2DD7DE1B" w14:textId="77777777" w:rsidR="00342966" w:rsidRPr="00684D36" w:rsidRDefault="00342966" w:rsidP="00342966">
            <w:pPr>
              <w:rPr>
                <w:sz w:val="16"/>
                <w:szCs w:val="16"/>
              </w:rPr>
            </w:pPr>
            <w:r w:rsidRPr="00684D36">
              <w:rPr>
                <w:sz w:val="16"/>
                <w:szCs w:val="16"/>
              </w:rPr>
              <w:t>0,0</w:t>
            </w:r>
          </w:p>
        </w:tc>
        <w:tc>
          <w:tcPr>
            <w:tcW w:w="621" w:type="dxa"/>
            <w:noWrap/>
            <w:hideMark/>
          </w:tcPr>
          <w:p w14:paraId="4D707312" w14:textId="77777777" w:rsidR="00342966" w:rsidRPr="00684D36" w:rsidRDefault="00342966" w:rsidP="00342966">
            <w:pPr>
              <w:rPr>
                <w:sz w:val="16"/>
                <w:szCs w:val="16"/>
              </w:rPr>
            </w:pPr>
            <w:r w:rsidRPr="00684D36">
              <w:rPr>
                <w:sz w:val="16"/>
                <w:szCs w:val="16"/>
              </w:rPr>
              <w:t>0,0</w:t>
            </w:r>
          </w:p>
        </w:tc>
        <w:tc>
          <w:tcPr>
            <w:tcW w:w="621" w:type="dxa"/>
            <w:noWrap/>
            <w:hideMark/>
          </w:tcPr>
          <w:p w14:paraId="6DFB5B65" w14:textId="77777777" w:rsidR="00342966" w:rsidRPr="00684D36" w:rsidRDefault="00342966" w:rsidP="00342966">
            <w:pPr>
              <w:rPr>
                <w:sz w:val="16"/>
                <w:szCs w:val="16"/>
              </w:rPr>
            </w:pPr>
            <w:r w:rsidRPr="00684D36">
              <w:rPr>
                <w:sz w:val="16"/>
                <w:szCs w:val="16"/>
              </w:rPr>
              <w:t>0,0</w:t>
            </w:r>
          </w:p>
        </w:tc>
        <w:tc>
          <w:tcPr>
            <w:tcW w:w="621" w:type="dxa"/>
            <w:noWrap/>
            <w:hideMark/>
          </w:tcPr>
          <w:p w14:paraId="5EEE1412" w14:textId="77777777" w:rsidR="00342966" w:rsidRPr="00684D36" w:rsidRDefault="00342966" w:rsidP="00342966">
            <w:pPr>
              <w:rPr>
                <w:sz w:val="16"/>
                <w:szCs w:val="16"/>
              </w:rPr>
            </w:pPr>
            <w:r w:rsidRPr="00684D36">
              <w:rPr>
                <w:sz w:val="16"/>
                <w:szCs w:val="16"/>
              </w:rPr>
              <w:t>0,0</w:t>
            </w:r>
          </w:p>
        </w:tc>
        <w:tc>
          <w:tcPr>
            <w:tcW w:w="941" w:type="dxa"/>
            <w:vMerge/>
          </w:tcPr>
          <w:p w14:paraId="6E84E368" w14:textId="77777777" w:rsidR="00342966" w:rsidRPr="00684D36" w:rsidRDefault="00342966" w:rsidP="00342966">
            <w:pPr>
              <w:rPr>
                <w:sz w:val="16"/>
                <w:szCs w:val="16"/>
              </w:rPr>
            </w:pPr>
          </w:p>
        </w:tc>
        <w:tc>
          <w:tcPr>
            <w:tcW w:w="1093" w:type="dxa"/>
            <w:vMerge/>
          </w:tcPr>
          <w:p w14:paraId="7B150A0F" w14:textId="77777777" w:rsidR="00342966" w:rsidRPr="00684D36" w:rsidRDefault="00342966" w:rsidP="00342966">
            <w:pPr>
              <w:rPr>
                <w:sz w:val="16"/>
                <w:szCs w:val="16"/>
              </w:rPr>
            </w:pPr>
          </w:p>
        </w:tc>
        <w:tc>
          <w:tcPr>
            <w:tcW w:w="868" w:type="dxa"/>
            <w:vMerge/>
          </w:tcPr>
          <w:p w14:paraId="712FD642" w14:textId="77777777" w:rsidR="00342966" w:rsidRPr="00684D36" w:rsidRDefault="00342966" w:rsidP="00342966">
            <w:pPr>
              <w:rPr>
                <w:sz w:val="16"/>
                <w:szCs w:val="16"/>
              </w:rPr>
            </w:pPr>
          </w:p>
        </w:tc>
        <w:tc>
          <w:tcPr>
            <w:tcW w:w="1329" w:type="dxa"/>
            <w:vMerge/>
          </w:tcPr>
          <w:p w14:paraId="533BA912" w14:textId="77777777" w:rsidR="00342966" w:rsidRPr="00684D36" w:rsidRDefault="00342966" w:rsidP="00342966">
            <w:pPr>
              <w:rPr>
                <w:sz w:val="16"/>
                <w:szCs w:val="16"/>
              </w:rPr>
            </w:pPr>
          </w:p>
        </w:tc>
        <w:tc>
          <w:tcPr>
            <w:tcW w:w="939" w:type="dxa"/>
            <w:vMerge/>
          </w:tcPr>
          <w:p w14:paraId="32D20490" w14:textId="77777777" w:rsidR="00342966" w:rsidRPr="00684D36" w:rsidRDefault="00342966" w:rsidP="00342966">
            <w:pPr>
              <w:rPr>
                <w:sz w:val="16"/>
                <w:szCs w:val="16"/>
              </w:rPr>
            </w:pPr>
          </w:p>
        </w:tc>
      </w:tr>
      <w:tr w:rsidR="00342966" w:rsidRPr="00684D36" w14:paraId="15CCA642" w14:textId="77777777" w:rsidTr="00342966">
        <w:trPr>
          <w:trHeight w:val="530"/>
        </w:trPr>
        <w:tc>
          <w:tcPr>
            <w:tcW w:w="709" w:type="dxa"/>
            <w:vMerge w:val="restart"/>
            <w:noWrap/>
            <w:hideMark/>
          </w:tcPr>
          <w:p w14:paraId="7EA8930A" w14:textId="77777777" w:rsidR="00342966" w:rsidRPr="00684D36" w:rsidRDefault="00342966" w:rsidP="00342966">
            <w:pPr>
              <w:ind w:right="-108"/>
              <w:contextualSpacing/>
              <w:rPr>
                <w:sz w:val="16"/>
                <w:szCs w:val="16"/>
              </w:rPr>
            </w:pPr>
            <w:r w:rsidRPr="00684D36">
              <w:rPr>
                <w:sz w:val="16"/>
                <w:szCs w:val="16"/>
              </w:rPr>
              <w:t>2.1.1</w:t>
            </w:r>
          </w:p>
        </w:tc>
        <w:tc>
          <w:tcPr>
            <w:tcW w:w="1328" w:type="dxa"/>
            <w:vMerge w:val="restart"/>
            <w:hideMark/>
          </w:tcPr>
          <w:p w14:paraId="241DEE68" w14:textId="77777777" w:rsidR="00342966" w:rsidRPr="00684D36" w:rsidRDefault="00342966" w:rsidP="00342966">
            <w:pPr>
              <w:ind w:right="-108"/>
              <w:contextualSpacing/>
              <w:rPr>
                <w:iCs/>
                <w:sz w:val="16"/>
                <w:szCs w:val="16"/>
                <w:u w:val="single"/>
              </w:rPr>
            </w:pPr>
            <w:r w:rsidRPr="00684D36">
              <w:rPr>
                <w:sz w:val="16"/>
                <w:szCs w:val="16"/>
              </w:rPr>
              <w:t>Организация мероприятий в сфере национальных культур и межнационального сотрудничества</w:t>
            </w:r>
          </w:p>
        </w:tc>
        <w:tc>
          <w:tcPr>
            <w:tcW w:w="1932" w:type="dxa"/>
            <w:vMerge w:val="restart"/>
            <w:hideMark/>
          </w:tcPr>
          <w:p w14:paraId="2B4FC45B"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2E2C8FDB" w14:textId="77777777" w:rsidR="00342966" w:rsidRPr="00684D36" w:rsidRDefault="00342966" w:rsidP="00342966">
            <w:pPr>
              <w:contextualSpacing/>
              <w:rPr>
                <w:sz w:val="16"/>
                <w:szCs w:val="16"/>
              </w:rPr>
            </w:pPr>
            <w:r w:rsidRPr="00684D36">
              <w:rPr>
                <w:sz w:val="16"/>
                <w:szCs w:val="16"/>
              </w:rPr>
              <w:t>учреждения культуры, общественные организации – по согласованию</w:t>
            </w:r>
          </w:p>
        </w:tc>
        <w:tc>
          <w:tcPr>
            <w:tcW w:w="1591" w:type="dxa"/>
            <w:hideMark/>
          </w:tcPr>
          <w:p w14:paraId="7E979241" w14:textId="77777777" w:rsidR="00342966" w:rsidRPr="00684D36" w:rsidRDefault="00342966" w:rsidP="00342966">
            <w:pPr>
              <w:rPr>
                <w:sz w:val="16"/>
                <w:szCs w:val="16"/>
              </w:rPr>
            </w:pPr>
            <w:r w:rsidRPr="00684D36">
              <w:rPr>
                <w:sz w:val="16"/>
                <w:szCs w:val="16"/>
              </w:rPr>
              <w:t xml:space="preserve">Итого, </w:t>
            </w:r>
          </w:p>
          <w:p w14:paraId="17D2D5AE" w14:textId="77777777" w:rsidR="00342966" w:rsidRPr="00684D36" w:rsidRDefault="00342966" w:rsidP="00342966">
            <w:pPr>
              <w:rPr>
                <w:sz w:val="16"/>
                <w:szCs w:val="16"/>
              </w:rPr>
            </w:pPr>
            <w:r w:rsidRPr="00684D36">
              <w:rPr>
                <w:sz w:val="16"/>
                <w:szCs w:val="16"/>
              </w:rPr>
              <w:t>в том числе:</w:t>
            </w:r>
          </w:p>
        </w:tc>
        <w:tc>
          <w:tcPr>
            <w:tcW w:w="711" w:type="dxa"/>
            <w:noWrap/>
          </w:tcPr>
          <w:p w14:paraId="0E5C36AD" w14:textId="77777777" w:rsidR="00342966" w:rsidRPr="00684D36" w:rsidRDefault="00342966" w:rsidP="00342966">
            <w:pPr>
              <w:rPr>
                <w:sz w:val="16"/>
                <w:szCs w:val="16"/>
              </w:rPr>
            </w:pPr>
            <w:r w:rsidRPr="00684D36">
              <w:rPr>
                <w:sz w:val="16"/>
                <w:szCs w:val="16"/>
              </w:rPr>
              <w:t>286,2</w:t>
            </w:r>
          </w:p>
          <w:p w14:paraId="02AA42C0" w14:textId="77777777" w:rsidR="00342966" w:rsidRPr="00684D36" w:rsidRDefault="00342966" w:rsidP="00342966">
            <w:pPr>
              <w:rPr>
                <w:sz w:val="16"/>
                <w:szCs w:val="16"/>
              </w:rPr>
            </w:pPr>
          </w:p>
        </w:tc>
        <w:tc>
          <w:tcPr>
            <w:tcW w:w="621" w:type="dxa"/>
            <w:noWrap/>
          </w:tcPr>
          <w:p w14:paraId="58CF6031" w14:textId="77777777" w:rsidR="00342966" w:rsidRPr="00684D36" w:rsidRDefault="00342966" w:rsidP="00342966">
            <w:pPr>
              <w:rPr>
                <w:sz w:val="16"/>
                <w:szCs w:val="16"/>
              </w:rPr>
            </w:pPr>
            <w:r w:rsidRPr="00684D36">
              <w:rPr>
                <w:sz w:val="16"/>
                <w:szCs w:val="16"/>
              </w:rPr>
              <w:t>47,7</w:t>
            </w:r>
          </w:p>
        </w:tc>
        <w:tc>
          <w:tcPr>
            <w:tcW w:w="621" w:type="dxa"/>
            <w:noWrap/>
          </w:tcPr>
          <w:p w14:paraId="26AA2A98" w14:textId="77777777" w:rsidR="00342966" w:rsidRPr="00684D36" w:rsidRDefault="00342966" w:rsidP="00342966">
            <w:pPr>
              <w:rPr>
                <w:sz w:val="16"/>
                <w:szCs w:val="16"/>
              </w:rPr>
            </w:pPr>
            <w:r w:rsidRPr="00684D36">
              <w:rPr>
                <w:sz w:val="16"/>
                <w:szCs w:val="16"/>
              </w:rPr>
              <w:t>47,7</w:t>
            </w:r>
          </w:p>
        </w:tc>
        <w:tc>
          <w:tcPr>
            <w:tcW w:w="621" w:type="dxa"/>
            <w:noWrap/>
          </w:tcPr>
          <w:p w14:paraId="6930DE2F" w14:textId="77777777" w:rsidR="00342966" w:rsidRPr="00684D36" w:rsidRDefault="00342966" w:rsidP="00342966">
            <w:pPr>
              <w:rPr>
                <w:sz w:val="16"/>
                <w:szCs w:val="16"/>
              </w:rPr>
            </w:pPr>
            <w:r w:rsidRPr="00684D36">
              <w:rPr>
                <w:sz w:val="16"/>
                <w:szCs w:val="16"/>
              </w:rPr>
              <w:t>47,7</w:t>
            </w:r>
          </w:p>
        </w:tc>
        <w:tc>
          <w:tcPr>
            <w:tcW w:w="621" w:type="dxa"/>
            <w:noWrap/>
          </w:tcPr>
          <w:p w14:paraId="12C8B088" w14:textId="77777777" w:rsidR="00342966" w:rsidRPr="00684D36" w:rsidRDefault="00342966" w:rsidP="00342966">
            <w:pPr>
              <w:rPr>
                <w:sz w:val="16"/>
                <w:szCs w:val="16"/>
              </w:rPr>
            </w:pPr>
            <w:r w:rsidRPr="00684D36">
              <w:rPr>
                <w:sz w:val="16"/>
                <w:szCs w:val="16"/>
              </w:rPr>
              <w:t>47,7</w:t>
            </w:r>
          </w:p>
        </w:tc>
        <w:tc>
          <w:tcPr>
            <w:tcW w:w="621" w:type="dxa"/>
            <w:noWrap/>
          </w:tcPr>
          <w:p w14:paraId="382903C2" w14:textId="77777777" w:rsidR="00342966" w:rsidRPr="00684D36" w:rsidRDefault="00342966" w:rsidP="00342966">
            <w:pPr>
              <w:rPr>
                <w:sz w:val="16"/>
                <w:szCs w:val="16"/>
              </w:rPr>
            </w:pPr>
            <w:r w:rsidRPr="00684D36">
              <w:rPr>
                <w:sz w:val="16"/>
                <w:szCs w:val="16"/>
              </w:rPr>
              <w:t>47,7</w:t>
            </w:r>
          </w:p>
        </w:tc>
        <w:tc>
          <w:tcPr>
            <w:tcW w:w="621" w:type="dxa"/>
            <w:noWrap/>
          </w:tcPr>
          <w:p w14:paraId="188205B7" w14:textId="77777777" w:rsidR="00342966" w:rsidRPr="00684D36" w:rsidRDefault="00342966" w:rsidP="00342966">
            <w:pPr>
              <w:rPr>
                <w:sz w:val="16"/>
                <w:szCs w:val="16"/>
              </w:rPr>
            </w:pPr>
            <w:r w:rsidRPr="00684D36">
              <w:rPr>
                <w:sz w:val="16"/>
                <w:szCs w:val="16"/>
              </w:rPr>
              <w:t>47,7</w:t>
            </w:r>
          </w:p>
        </w:tc>
        <w:tc>
          <w:tcPr>
            <w:tcW w:w="941" w:type="dxa"/>
            <w:vMerge w:val="restart"/>
          </w:tcPr>
          <w:p w14:paraId="4F2207F5"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679830F8" w14:textId="77777777" w:rsidR="00342966" w:rsidRPr="00684D36" w:rsidRDefault="00342966" w:rsidP="00342966">
            <w:pPr>
              <w:rPr>
                <w:sz w:val="16"/>
                <w:szCs w:val="16"/>
              </w:rPr>
            </w:pPr>
            <w:r w:rsidRPr="00684D36">
              <w:rPr>
                <w:sz w:val="16"/>
                <w:szCs w:val="16"/>
              </w:rPr>
              <w:t>х</w:t>
            </w:r>
          </w:p>
        </w:tc>
        <w:tc>
          <w:tcPr>
            <w:tcW w:w="868" w:type="dxa"/>
            <w:vMerge w:val="restart"/>
          </w:tcPr>
          <w:p w14:paraId="549B9AAB" w14:textId="77777777" w:rsidR="00342966" w:rsidRPr="00684D36" w:rsidRDefault="00342966" w:rsidP="00342966">
            <w:pPr>
              <w:rPr>
                <w:sz w:val="16"/>
                <w:szCs w:val="16"/>
              </w:rPr>
            </w:pPr>
            <w:r w:rsidRPr="00684D36">
              <w:rPr>
                <w:sz w:val="16"/>
                <w:szCs w:val="16"/>
              </w:rPr>
              <w:t>2.1</w:t>
            </w:r>
          </w:p>
        </w:tc>
        <w:tc>
          <w:tcPr>
            <w:tcW w:w="1329" w:type="dxa"/>
            <w:vMerge w:val="restart"/>
          </w:tcPr>
          <w:p w14:paraId="708986A2" w14:textId="77777777" w:rsidR="00342966" w:rsidRPr="00684D36" w:rsidRDefault="00342966" w:rsidP="00342966">
            <w:pPr>
              <w:rPr>
                <w:sz w:val="16"/>
                <w:szCs w:val="16"/>
              </w:rPr>
            </w:pPr>
            <w:r w:rsidRPr="00684D36">
              <w:rPr>
                <w:sz w:val="16"/>
                <w:szCs w:val="16"/>
              </w:rPr>
              <w:t>Увеличение численности участников мероприятий, направленных на этнокультурное развитие народов, тыс. человек</w:t>
            </w:r>
          </w:p>
        </w:tc>
        <w:tc>
          <w:tcPr>
            <w:tcW w:w="939" w:type="dxa"/>
            <w:vMerge w:val="restart"/>
          </w:tcPr>
          <w:p w14:paraId="66FEDFFF" w14:textId="77777777" w:rsidR="00342966" w:rsidRPr="00684D36" w:rsidRDefault="00342966" w:rsidP="00342966">
            <w:pPr>
              <w:rPr>
                <w:sz w:val="16"/>
                <w:szCs w:val="16"/>
              </w:rPr>
            </w:pPr>
            <w:r w:rsidRPr="00684D36">
              <w:rPr>
                <w:sz w:val="16"/>
                <w:szCs w:val="16"/>
              </w:rPr>
              <w:t>2023-32,01</w:t>
            </w:r>
          </w:p>
          <w:p w14:paraId="5AE4303F" w14:textId="77777777" w:rsidR="00342966" w:rsidRPr="00684D36" w:rsidRDefault="00342966" w:rsidP="00342966">
            <w:pPr>
              <w:rPr>
                <w:sz w:val="16"/>
                <w:szCs w:val="16"/>
              </w:rPr>
            </w:pPr>
            <w:r w:rsidRPr="00684D36">
              <w:rPr>
                <w:sz w:val="16"/>
                <w:szCs w:val="16"/>
              </w:rPr>
              <w:t>2024-32,02</w:t>
            </w:r>
          </w:p>
          <w:p w14:paraId="7F1BCF54" w14:textId="77777777" w:rsidR="00342966" w:rsidRPr="00684D36" w:rsidRDefault="00342966" w:rsidP="00342966">
            <w:pPr>
              <w:rPr>
                <w:sz w:val="16"/>
                <w:szCs w:val="16"/>
              </w:rPr>
            </w:pPr>
            <w:r w:rsidRPr="00684D36">
              <w:rPr>
                <w:sz w:val="16"/>
                <w:szCs w:val="16"/>
              </w:rPr>
              <w:t>2025-32,03</w:t>
            </w:r>
          </w:p>
          <w:p w14:paraId="68EDBFAD" w14:textId="77777777" w:rsidR="00342966" w:rsidRPr="00684D36" w:rsidRDefault="00342966" w:rsidP="00342966">
            <w:pPr>
              <w:rPr>
                <w:sz w:val="16"/>
                <w:szCs w:val="16"/>
              </w:rPr>
            </w:pPr>
            <w:r w:rsidRPr="00684D36">
              <w:rPr>
                <w:sz w:val="16"/>
                <w:szCs w:val="16"/>
              </w:rPr>
              <w:t>2026-32,04</w:t>
            </w:r>
          </w:p>
          <w:p w14:paraId="03DF3AED" w14:textId="77777777" w:rsidR="00342966" w:rsidRPr="00684D36" w:rsidRDefault="00342966" w:rsidP="00342966">
            <w:pPr>
              <w:rPr>
                <w:sz w:val="16"/>
                <w:szCs w:val="16"/>
              </w:rPr>
            </w:pPr>
            <w:r w:rsidRPr="00684D36">
              <w:rPr>
                <w:sz w:val="16"/>
                <w:szCs w:val="16"/>
              </w:rPr>
              <w:t>2027-32,05</w:t>
            </w:r>
          </w:p>
          <w:p w14:paraId="25E438DE" w14:textId="77777777" w:rsidR="00342966" w:rsidRPr="00684D36" w:rsidRDefault="00342966" w:rsidP="00342966">
            <w:pPr>
              <w:rPr>
                <w:sz w:val="16"/>
                <w:szCs w:val="16"/>
              </w:rPr>
            </w:pPr>
            <w:r w:rsidRPr="00684D36">
              <w:rPr>
                <w:sz w:val="16"/>
                <w:szCs w:val="16"/>
              </w:rPr>
              <w:t>2028-32,06</w:t>
            </w:r>
          </w:p>
          <w:p w14:paraId="3F665AEA" w14:textId="77777777" w:rsidR="00342966" w:rsidRPr="00684D36" w:rsidRDefault="00342966" w:rsidP="00342966">
            <w:pPr>
              <w:rPr>
                <w:sz w:val="16"/>
                <w:szCs w:val="16"/>
              </w:rPr>
            </w:pPr>
          </w:p>
          <w:p w14:paraId="54BA9AAC" w14:textId="77777777" w:rsidR="00342966" w:rsidRPr="00684D36" w:rsidRDefault="00342966" w:rsidP="00342966">
            <w:pPr>
              <w:rPr>
                <w:sz w:val="16"/>
                <w:szCs w:val="16"/>
              </w:rPr>
            </w:pPr>
          </w:p>
        </w:tc>
      </w:tr>
      <w:tr w:rsidR="00342966" w:rsidRPr="00684D36" w14:paraId="19925753" w14:textId="77777777" w:rsidTr="00342966">
        <w:trPr>
          <w:trHeight w:val="486"/>
        </w:trPr>
        <w:tc>
          <w:tcPr>
            <w:tcW w:w="709" w:type="dxa"/>
            <w:vMerge/>
            <w:noWrap/>
            <w:hideMark/>
          </w:tcPr>
          <w:p w14:paraId="6712E96C" w14:textId="77777777" w:rsidR="00342966" w:rsidRPr="00684D36" w:rsidRDefault="00342966" w:rsidP="00342966">
            <w:pPr>
              <w:ind w:right="-108"/>
              <w:contextualSpacing/>
              <w:rPr>
                <w:sz w:val="16"/>
                <w:szCs w:val="16"/>
              </w:rPr>
            </w:pPr>
          </w:p>
        </w:tc>
        <w:tc>
          <w:tcPr>
            <w:tcW w:w="1328" w:type="dxa"/>
            <w:vMerge/>
            <w:hideMark/>
          </w:tcPr>
          <w:p w14:paraId="5B91BDF5" w14:textId="77777777" w:rsidR="00342966" w:rsidRPr="00684D36" w:rsidRDefault="00342966" w:rsidP="00342966">
            <w:pPr>
              <w:ind w:right="-108"/>
              <w:contextualSpacing/>
              <w:rPr>
                <w:sz w:val="16"/>
                <w:szCs w:val="16"/>
              </w:rPr>
            </w:pPr>
          </w:p>
        </w:tc>
        <w:tc>
          <w:tcPr>
            <w:tcW w:w="1932" w:type="dxa"/>
            <w:vMerge/>
            <w:hideMark/>
          </w:tcPr>
          <w:p w14:paraId="01314529" w14:textId="77777777" w:rsidR="00342966" w:rsidRPr="00684D36" w:rsidRDefault="00342966" w:rsidP="00342966">
            <w:pPr>
              <w:contextualSpacing/>
              <w:rPr>
                <w:sz w:val="16"/>
                <w:szCs w:val="16"/>
              </w:rPr>
            </w:pPr>
          </w:p>
        </w:tc>
        <w:tc>
          <w:tcPr>
            <w:tcW w:w="1591" w:type="dxa"/>
            <w:hideMark/>
          </w:tcPr>
          <w:p w14:paraId="5A36F19C"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08DFE4F6" w14:textId="77777777" w:rsidR="00342966" w:rsidRPr="00684D36" w:rsidRDefault="00342966" w:rsidP="00342966">
            <w:pPr>
              <w:rPr>
                <w:sz w:val="16"/>
                <w:szCs w:val="16"/>
              </w:rPr>
            </w:pPr>
            <w:r w:rsidRPr="00684D36">
              <w:rPr>
                <w:sz w:val="16"/>
                <w:szCs w:val="16"/>
              </w:rPr>
              <w:t>286,2</w:t>
            </w:r>
          </w:p>
          <w:p w14:paraId="105F76E7" w14:textId="77777777" w:rsidR="00342966" w:rsidRPr="00684D36" w:rsidRDefault="00342966" w:rsidP="00342966">
            <w:pPr>
              <w:rPr>
                <w:sz w:val="16"/>
                <w:szCs w:val="16"/>
              </w:rPr>
            </w:pPr>
          </w:p>
        </w:tc>
        <w:tc>
          <w:tcPr>
            <w:tcW w:w="621" w:type="dxa"/>
            <w:noWrap/>
          </w:tcPr>
          <w:p w14:paraId="396144F9" w14:textId="77777777" w:rsidR="00342966" w:rsidRPr="00684D36" w:rsidRDefault="00342966" w:rsidP="00342966">
            <w:pPr>
              <w:rPr>
                <w:sz w:val="16"/>
                <w:szCs w:val="16"/>
              </w:rPr>
            </w:pPr>
            <w:r w:rsidRPr="00684D36">
              <w:rPr>
                <w:sz w:val="16"/>
                <w:szCs w:val="16"/>
              </w:rPr>
              <w:t>47,7</w:t>
            </w:r>
          </w:p>
        </w:tc>
        <w:tc>
          <w:tcPr>
            <w:tcW w:w="621" w:type="dxa"/>
            <w:noWrap/>
          </w:tcPr>
          <w:p w14:paraId="639FE21E" w14:textId="77777777" w:rsidR="00342966" w:rsidRPr="00684D36" w:rsidRDefault="00342966" w:rsidP="00342966">
            <w:pPr>
              <w:rPr>
                <w:sz w:val="16"/>
                <w:szCs w:val="16"/>
              </w:rPr>
            </w:pPr>
            <w:r w:rsidRPr="00684D36">
              <w:rPr>
                <w:sz w:val="16"/>
                <w:szCs w:val="16"/>
              </w:rPr>
              <w:t>47,7</w:t>
            </w:r>
          </w:p>
        </w:tc>
        <w:tc>
          <w:tcPr>
            <w:tcW w:w="621" w:type="dxa"/>
            <w:noWrap/>
          </w:tcPr>
          <w:p w14:paraId="07B274B0" w14:textId="77777777" w:rsidR="00342966" w:rsidRPr="00684D36" w:rsidRDefault="00342966" w:rsidP="00342966">
            <w:pPr>
              <w:rPr>
                <w:sz w:val="16"/>
                <w:szCs w:val="16"/>
              </w:rPr>
            </w:pPr>
            <w:r w:rsidRPr="00684D36">
              <w:rPr>
                <w:sz w:val="16"/>
                <w:szCs w:val="16"/>
              </w:rPr>
              <w:t>47,7</w:t>
            </w:r>
          </w:p>
        </w:tc>
        <w:tc>
          <w:tcPr>
            <w:tcW w:w="621" w:type="dxa"/>
            <w:noWrap/>
          </w:tcPr>
          <w:p w14:paraId="64334AF8" w14:textId="77777777" w:rsidR="00342966" w:rsidRPr="00684D36" w:rsidRDefault="00342966" w:rsidP="00342966">
            <w:pPr>
              <w:rPr>
                <w:sz w:val="16"/>
                <w:szCs w:val="16"/>
              </w:rPr>
            </w:pPr>
            <w:r w:rsidRPr="00684D36">
              <w:rPr>
                <w:sz w:val="16"/>
                <w:szCs w:val="16"/>
              </w:rPr>
              <w:t>47,7</w:t>
            </w:r>
          </w:p>
        </w:tc>
        <w:tc>
          <w:tcPr>
            <w:tcW w:w="621" w:type="dxa"/>
            <w:noWrap/>
          </w:tcPr>
          <w:p w14:paraId="1ECFED6E" w14:textId="77777777" w:rsidR="00342966" w:rsidRPr="00684D36" w:rsidRDefault="00342966" w:rsidP="00342966">
            <w:pPr>
              <w:rPr>
                <w:sz w:val="16"/>
                <w:szCs w:val="16"/>
              </w:rPr>
            </w:pPr>
            <w:r w:rsidRPr="00684D36">
              <w:rPr>
                <w:sz w:val="16"/>
                <w:szCs w:val="16"/>
              </w:rPr>
              <w:t>47,7</w:t>
            </w:r>
          </w:p>
        </w:tc>
        <w:tc>
          <w:tcPr>
            <w:tcW w:w="621" w:type="dxa"/>
            <w:noWrap/>
          </w:tcPr>
          <w:p w14:paraId="29D44691" w14:textId="77777777" w:rsidR="00342966" w:rsidRPr="00684D36" w:rsidRDefault="00342966" w:rsidP="00342966">
            <w:pPr>
              <w:rPr>
                <w:sz w:val="16"/>
                <w:szCs w:val="16"/>
              </w:rPr>
            </w:pPr>
            <w:r w:rsidRPr="00684D36">
              <w:rPr>
                <w:sz w:val="16"/>
                <w:szCs w:val="16"/>
              </w:rPr>
              <w:t>47,7</w:t>
            </w:r>
          </w:p>
        </w:tc>
        <w:tc>
          <w:tcPr>
            <w:tcW w:w="941" w:type="dxa"/>
            <w:vMerge/>
          </w:tcPr>
          <w:p w14:paraId="4FA3E598" w14:textId="77777777" w:rsidR="00342966" w:rsidRPr="00684D36" w:rsidRDefault="00342966" w:rsidP="00342966">
            <w:pPr>
              <w:rPr>
                <w:sz w:val="16"/>
                <w:szCs w:val="16"/>
              </w:rPr>
            </w:pPr>
          </w:p>
        </w:tc>
        <w:tc>
          <w:tcPr>
            <w:tcW w:w="1093" w:type="dxa"/>
            <w:vMerge/>
          </w:tcPr>
          <w:p w14:paraId="5DABC58B" w14:textId="77777777" w:rsidR="00342966" w:rsidRPr="00684D36" w:rsidRDefault="00342966" w:rsidP="00342966">
            <w:pPr>
              <w:rPr>
                <w:sz w:val="16"/>
                <w:szCs w:val="16"/>
              </w:rPr>
            </w:pPr>
          </w:p>
        </w:tc>
        <w:tc>
          <w:tcPr>
            <w:tcW w:w="868" w:type="dxa"/>
            <w:vMerge/>
          </w:tcPr>
          <w:p w14:paraId="21C650B8" w14:textId="77777777" w:rsidR="00342966" w:rsidRPr="00684D36" w:rsidRDefault="00342966" w:rsidP="00342966">
            <w:pPr>
              <w:rPr>
                <w:sz w:val="16"/>
                <w:szCs w:val="16"/>
              </w:rPr>
            </w:pPr>
          </w:p>
        </w:tc>
        <w:tc>
          <w:tcPr>
            <w:tcW w:w="1329" w:type="dxa"/>
            <w:vMerge/>
          </w:tcPr>
          <w:p w14:paraId="501379E9" w14:textId="77777777" w:rsidR="00342966" w:rsidRPr="00684D36" w:rsidRDefault="00342966" w:rsidP="00342966">
            <w:pPr>
              <w:rPr>
                <w:sz w:val="16"/>
                <w:szCs w:val="16"/>
              </w:rPr>
            </w:pPr>
          </w:p>
        </w:tc>
        <w:tc>
          <w:tcPr>
            <w:tcW w:w="939" w:type="dxa"/>
            <w:vMerge/>
          </w:tcPr>
          <w:p w14:paraId="1638BC09" w14:textId="77777777" w:rsidR="00342966" w:rsidRPr="00684D36" w:rsidRDefault="00342966" w:rsidP="00342966">
            <w:pPr>
              <w:rPr>
                <w:sz w:val="16"/>
                <w:szCs w:val="16"/>
              </w:rPr>
            </w:pPr>
          </w:p>
        </w:tc>
      </w:tr>
      <w:tr w:rsidR="00342966" w:rsidRPr="00684D36" w14:paraId="04103553" w14:textId="77777777" w:rsidTr="00342966">
        <w:trPr>
          <w:trHeight w:val="244"/>
        </w:trPr>
        <w:tc>
          <w:tcPr>
            <w:tcW w:w="709" w:type="dxa"/>
            <w:vMerge/>
            <w:hideMark/>
          </w:tcPr>
          <w:p w14:paraId="1E2CCB85" w14:textId="77777777" w:rsidR="00342966" w:rsidRPr="00684D36" w:rsidRDefault="00342966" w:rsidP="00342966">
            <w:pPr>
              <w:rPr>
                <w:sz w:val="16"/>
                <w:szCs w:val="16"/>
              </w:rPr>
            </w:pPr>
          </w:p>
        </w:tc>
        <w:tc>
          <w:tcPr>
            <w:tcW w:w="1328" w:type="dxa"/>
            <w:vMerge/>
            <w:hideMark/>
          </w:tcPr>
          <w:p w14:paraId="378861EB" w14:textId="77777777" w:rsidR="00342966" w:rsidRPr="00684D36" w:rsidRDefault="00342966" w:rsidP="00342966">
            <w:pPr>
              <w:rPr>
                <w:sz w:val="16"/>
                <w:szCs w:val="16"/>
              </w:rPr>
            </w:pPr>
          </w:p>
        </w:tc>
        <w:tc>
          <w:tcPr>
            <w:tcW w:w="1932" w:type="dxa"/>
            <w:vMerge/>
            <w:hideMark/>
          </w:tcPr>
          <w:p w14:paraId="06213B7B" w14:textId="77777777" w:rsidR="00342966" w:rsidRPr="00684D36" w:rsidRDefault="00342966" w:rsidP="00342966">
            <w:pPr>
              <w:rPr>
                <w:sz w:val="16"/>
                <w:szCs w:val="16"/>
              </w:rPr>
            </w:pPr>
          </w:p>
        </w:tc>
        <w:tc>
          <w:tcPr>
            <w:tcW w:w="1591" w:type="dxa"/>
            <w:hideMark/>
          </w:tcPr>
          <w:p w14:paraId="43F39F9F"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743F6A9B" w14:textId="77777777" w:rsidR="00342966" w:rsidRPr="00684D36" w:rsidRDefault="00342966" w:rsidP="00342966">
            <w:pPr>
              <w:rPr>
                <w:sz w:val="16"/>
                <w:szCs w:val="16"/>
              </w:rPr>
            </w:pPr>
            <w:r w:rsidRPr="00684D36">
              <w:rPr>
                <w:sz w:val="16"/>
                <w:szCs w:val="16"/>
              </w:rPr>
              <w:t>0,0</w:t>
            </w:r>
          </w:p>
        </w:tc>
        <w:tc>
          <w:tcPr>
            <w:tcW w:w="621" w:type="dxa"/>
            <w:noWrap/>
            <w:hideMark/>
          </w:tcPr>
          <w:p w14:paraId="3FE99FF7" w14:textId="77777777" w:rsidR="00342966" w:rsidRPr="00684D36" w:rsidRDefault="00342966" w:rsidP="00342966">
            <w:pPr>
              <w:rPr>
                <w:sz w:val="16"/>
                <w:szCs w:val="16"/>
              </w:rPr>
            </w:pPr>
            <w:r w:rsidRPr="00684D36">
              <w:rPr>
                <w:sz w:val="16"/>
                <w:szCs w:val="16"/>
              </w:rPr>
              <w:t>0,0</w:t>
            </w:r>
          </w:p>
        </w:tc>
        <w:tc>
          <w:tcPr>
            <w:tcW w:w="621" w:type="dxa"/>
            <w:noWrap/>
            <w:hideMark/>
          </w:tcPr>
          <w:p w14:paraId="00AA90B0" w14:textId="77777777" w:rsidR="00342966" w:rsidRPr="00684D36" w:rsidRDefault="00342966" w:rsidP="00342966">
            <w:pPr>
              <w:rPr>
                <w:sz w:val="16"/>
                <w:szCs w:val="16"/>
              </w:rPr>
            </w:pPr>
            <w:r w:rsidRPr="00684D36">
              <w:rPr>
                <w:sz w:val="16"/>
                <w:szCs w:val="16"/>
              </w:rPr>
              <w:t>0,0</w:t>
            </w:r>
          </w:p>
        </w:tc>
        <w:tc>
          <w:tcPr>
            <w:tcW w:w="621" w:type="dxa"/>
            <w:noWrap/>
            <w:hideMark/>
          </w:tcPr>
          <w:p w14:paraId="2A7D6E21" w14:textId="77777777" w:rsidR="00342966" w:rsidRPr="00684D36" w:rsidRDefault="00342966" w:rsidP="00342966">
            <w:pPr>
              <w:rPr>
                <w:sz w:val="16"/>
                <w:szCs w:val="16"/>
              </w:rPr>
            </w:pPr>
            <w:r w:rsidRPr="00684D36">
              <w:rPr>
                <w:sz w:val="16"/>
                <w:szCs w:val="16"/>
              </w:rPr>
              <w:t>0,0</w:t>
            </w:r>
          </w:p>
        </w:tc>
        <w:tc>
          <w:tcPr>
            <w:tcW w:w="621" w:type="dxa"/>
            <w:noWrap/>
            <w:hideMark/>
          </w:tcPr>
          <w:p w14:paraId="28F6B8B0" w14:textId="77777777" w:rsidR="00342966" w:rsidRPr="00684D36" w:rsidRDefault="00342966" w:rsidP="00342966">
            <w:pPr>
              <w:rPr>
                <w:sz w:val="16"/>
                <w:szCs w:val="16"/>
              </w:rPr>
            </w:pPr>
            <w:r w:rsidRPr="00684D36">
              <w:rPr>
                <w:sz w:val="16"/>
                <w:szCs w:val="16"/>
              </w:rPr>
              <w:t>0,0</w:t>
            </w:r>
          </w:p>
        </w:tc>
        <w:tc>
          <w:tcPr>
            <w:tcW w:w="621" w:type="dxa"/>
            <w:noWrap/>
            <w:hideMark/>
          </w:tcPr>
          <w:p w14:paraId="1C180EF8" w14:textId="77777777" w:rsidR="00342966" w:rsidRPr="00684D36" w:rsidRDefault="00342966" w:rsidP="00342966">
            <w:pPr>
              <w:rPr>
                <w:sz w:val="16"/>
                <w:szCs w:val="16"/>
              </w:rPr>
            </w:pPr>
            <w:r w:rsidRPr="00684D36">
              <w:rPr>
                <w:sz w:val="16"/>
                <w:szCs w:val="16"/>
              </w:rPr>
              <w:t>0,0</w:t>
            </w:r>
          </w:p>
        </w:tc>
        <w:tc>
          <w:tcPr>
            <w:tcW w:w="621" w:type="dxa"/>
            <w:noWrap/>
            <w:hideMark/>
          </w:tcPr>
          <w:p w14:paraId="620305D0" w14:textId="77777777" w:rsidR="00342966" w:rsidRPr="00684D36" w:rsidRDefault="00342966" w:rsidP="00342966">
            <w:pPr>
              <w:rPr>
                <w:sz w:val="16"/>
                <w:szCs w:val="16"/>
              </w:rPr>
            </w:pPr>
            <w:r w:rsidRPr="00684D36">
              <w:rPr>
                <w:sz w:val="16"/>
                <w:szCs w:val="16"/>
              </w:rPr>
              <w:t>0,0</w:t>
            </w:r>
          </w:p>
        </w:tc>
        <w:tc>
          <w:tcPr>
            <w:tcW w:w="941" w:type="dxa"/>
            <w:vMerge/>
          </w:tcPr>
          <w:p w14:paraId="2902EA39" w14:textId="77777777" w:rsidR="00342966" w:rsidRPr="00684D36" w:rsidRDefault="00342966" w:rsidP="00342966">
            <w:pPr>
              <w:rPr>
                <w:sz w:val="16"/>
                <w:szCs w:val="16"/>
              </w:rPr>
            </w:pPr>
          </w:p>
        </w:tc>
        <w:tc>
          <w:tcPr>
            <w:tcW w:w="1093" w:type="dxa"/>
            <w:vMerge/>
          </w:tcPr>
          <w:p w14:paraId="6FE04CD8" w14:textId="77777777" w:rsidR="00342966" w:rsidRPr="00684D36" w:rsidRDefault="00342966" w:rsidP="00342966">
            <w:pPr>
              <w:rPr>
                <w:sz w:val="16"/>
                <w:szCs w:val="16"/>
              </w:rPr>
            </w:pPr>
          </w:p>
        </w:tc>
        <w:tc>
          <w:tcPr>
            <w:tcW w:w="868" w:type="dxa"/>
            <w:vMerge/>
          </w:tcPr>
          <w:p w14:paraId="0AF0E6E5" w14:textId="77777777" w:rsidR="00342966" w:rsidRPr="00684D36" w:rsidRDefault="00342966" w:rsidP="00342966">
            <w:pPr>
              <w:rPr>
                <w:sz w:val="16"/>
                <w:szCs w:val="16"/>
              </w:rPr>
            </w:pPr>
          </w:p>
        </w:tc>
        <w:tc>
          <w:tcPr>
            <w:tcW w:w="1329" w:type="dxa"/>
            <w:vMerge/>
          </w:tcPr>
          <w:p w14:paraId="56D68C5F" w14:textId="77777777" w:rsidR="00342966" w:rsidRPr="00684D36" w:rsidRDefault="00342966" w:rsidP="00342966">
            <w:pPr>
              <w:rPr>
                <w:sz w:val="16"/>
                <w:szCs w:val="16"/>
              </w:rPr>
            </w:pPr>
          </w:p>
        </w:tc>
        <w:tc>
          <w:tcPr>
            <w:tcW w:w="939" w:type="dxa"/>
            <w:vMerge/>
          </w:tcPr>
          <w:p w14:paraId="7FD406A7" w14:textId="77777777" w:rsidR="00342966" w:rsidRPr="00684D36" w:rsidRDefault="00342966" w:rsidP="00342966">
            <w:pPr>
              <w:rPr>
                <w:sz w:val="16"/>
                <w:szCs w:val="16"/>
              </w:rPr>
            </w:pPr>
          </w:p>
        </w:tc>
      </w:tr>
      <w:tr w:rsidR="00342966" w:rsidRPr="00684D36" w14:paraId="190A730A" w14:textId="77777777" w:rsidTr="00342966">
        <w:trPr>
          <w:trHeight w:val="465"/>
        </w:trPr>
        <w:tc>
          <w:tcPr>
            <w:tcW w:w="709" w:type="dxa"/>
            <w:vMerge/>
            <w:hideMark/>
          </w:tcPr>
          <w:p w14:paraId="7CDA5FFB" w14:textId="77777777" w:rsidR="00342966" w:rsidRPr="00684D36" w:rsidRDefault="00342966" w:rsidP="00342966">
            <w:pPr>
              <w:rPr>
                <w:sz w:val="16"/>
                <w:szCs w:val="16"/>
              </w:rPr>
            </w:pPr>
          </w:p>
        </w:tc>
        <w:tc>
          <w:tcPr>
            <w:tcW w:w="1328" w:type="dxa"/>
            <w:vMerge/>
            <w:hideMark/>
          </w:tcPr>
          <w:p w14:paraId="60A10E2D" w14:textId="77777777" w:rsidR="00342966" w:rsidRPr="00684D36" w:rsidRDefault="00342966" w:rsidP="00342966">
            <w:pPr>
              <w:rPr>
                <w:sz w:val="16"/>
                <w:szCs w:val="16"/>
              </w:rPr>
            </w:pPr>
          </w:p>
        </w:tc>
        <w:tc>
          <w:tcPr>
            <w:tcW w:w="1932" w:type="dxa"/>
            <w:vMerge/>
            <w:hideMark/>
          </w:tcPr>
          <w:p w14:paraId="1DA9C711" w14:textId="77777777" w:rsidR="00342966" w:rsidRPr="00684D36" w:rsidRDefault="00342966" w:rsidP="00342966">
            <w:pPr>
              <w:rPr>
                <w:sz w:val="16"/>
                <w:szCs w:val="16"/>
              </w:rPr>
            </w:pPr>
          </w:p>
        </w:tc>
        <w:tc>
          <w:tcPr>
            <w:tcW w:w="1591" w:type="dxa"/>
            <w:hideMark/>
          </w:tcPr>
          <w:p w14:paraId="15468E2D"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4EC91443" w14:textId="77777777" w:rsidR="00342966" w:rsidRPr="00684D36" w:rsidRDefault="00342966" w:rsidP="00342966">
            <w:pPr>
              <w:rPr>
                <w:sz w:val="16"/>
                <w:szCs w:val="16"/>
              </w:rPr>
            </w:pPr>
            <w:r w:rsidRPr="00684D36">
              <w:rPr>
                <w:sz w:val="16"/>
                <w:szCs w:val="16"/>
              </w:rPr>
              <w:t>0,0</w:t>
            </w:r>
          </w:p>
        </w:tc>
        <w:tc>
          <w:tcPr>
            <w:tcW w:w="621" w:type="dxa"/>
            <w:noWrap/>
            <w:hideMark/>
          </w:tcPr>
          <w:p w14:paraId="131B25DC" w14:textId="77777777" w:rsidR="00342966" w:rsidRPr="00684D36" w:rsidRDefault="00342966" w:rsidP="00342966">
            <w:pPr>
              <w:rPr>
                <w:sz w:val="16"/>
                <w:szCs w:val="16"/>
              </w:rPr>
            </w:pPr>
            <w:r w:rsidRPr="00684D36">
              <w:rPr>
                <w:sz w:val="16"/>
                <w:szCs w:val="16"/>
              </w:rPr>
              <w:t>0,0</w:t>
            </w:r>
          </w:p>
        </w:tc>
        <w:tc>
          <w:tcPr>
            <w:tcW w:w="621" w:type="dxa"/>
            <w:noWrap/>
            <w:hideMark/>
          </w:tcPr>
          <w:p w14:paraId="13882265" w14:textId="77777777" w:rsidR="00342966" w:rsidRPr="00684D36" w:rsidRDefault="00342966" w:rsidP="00342966">
            <w:pPr>
              <w:rPr>
                <w:sz w:val="16"/>
                <w:szCs w:val="16"/>
              </w:rPr>
            </w:pPr>
            <w:r w:rsidRPr="00684D36">
              <w:rPr>
                <w:sz w:val="16"/>
                <w:szCs w:val="16"/>
              </w:rPr>
              <w:t>0,0</w:t>
            </w:r>
          </w:p>
        </w:tc>
        <w:tc>
          <w:tcPr>
            <w:tcW w:w="621" w:type="dxa"/>
            <w:noWrap/>
            <w:hideMark/>
          </w:tcPr>
          <w:p w14:paraId="689C3C61" w14:textId="77777777" w:rsidR="00342966" w:rsidRPr="00684D36" w:rsidRDefault="00342966" w:rsidP="00342966">
            <w:pPr>
              <w:rPr>
                <w:sz w:val="16"/>
                <w:szCs w:val="16"/>
              </w:rPr>
            </w:pPr>
            <w:r w:rsidRPr="00684D36">
              <w:rPr>
                <w:sz w:val="16"/>
                <w:szCs w:val="16"/>
              </w:rPr>
              <w:t>0,0</w:t>
            </w:r>
          </w:p>
        </w:tc>
        <w:tc>
          <w:tcPr>
            <w:tcW w:w="621" w:type="dxa"/>
            <w:noWrap/>
            <w:hideMark/>
          </w:tcPr>
          <w:p w14:paraId="4CC53E36" w14:textId="77777777" w:rsidR="00342966" w:rsidRPr="00684D36" w:rsidRDefault="00342966" w:rsidP="00342966">
            <w:pPr>
              <w:rPr>
                <w:sz w:val="16"/>
                <w:szCs w:val="16"/>
              </w:rPr>
            </w:pPr>
            <w:r w:rsidRPr="00684D36">
              <w:rPr>
                <w:sz w:val="16"/>
                <w:szCs w:val="16"/>
              </w:rPr>
              <w:t>0,0</w:t>
            </w:r>
          </w:p>
        </w:tc>
        <w:tc>
          <w:tcPr>
            <w:tcW w:w="621" w:type="dxa"/>
            <w:noWrap/>
            <w:hideMark/>
          </w:tcPr>
          <w:p w14:paraId="45F089D0" w14:textId="77777777" w:rsidR="00342966" w:rsidRPr="00684D36" w:rsidRDefault="00342966" w:rsidP="00342966">
            <w:pPr>
              <w:rPr>
                <w:sz w:val="16"/>
                <w:szCs w:val="16"/>
              </w:rPr>
            </w:pPr>
            <w:r w:rsidRPr="00684D36">
              <w:rPr>
                <w:sz w:val="16"/>
                <w:szCs w:val="16"/>
              </w:rPr>
              <w:t>0,0</w:t>
            </w:r>
          </w:p>
        </w:tc>
        <w:tc>
          <w:tcPr>
            <w:tcW w:w="621" w:type="dxa"/>
            <w:noWrap/>
            <w:hideMark/>
          </w:tcPr>
          <w:p w14:paraId="37E3D57E" w14:textId="77777777" w:rsidR="00342966" w:rsidRPr="00684D36" w:rsidRDefault="00342966" w:rsidP="00342966">
            <w:pPr>
              <w:rPr>
                <w:sz w:val="16"/>
                <w:szCs w:val="16"/>
              </w:rPr>
            </w:pPr>
            <w:r w:rsidRPr="00684D36">
              <w:rPr>
                <w:sz w:val="16"/>
                <w:szCs w:val="16"/>
              </w:rPr>
              <w:t>0,0</w:t>
            </w:r>
          </w:p>
        </w:tc>
        <w:tc>
          <w:tcPr>
            <w:tcW w:w="941" w:type="dxa"/>
            <w:vMerge/>
          </w:tcPr>
          <w:p w14:paraId="3A820FF3" w14:textId="77777777" w:rsidR="00342966" w:rsidRPr="00684D36" w:rsidRDefault="00342966" w:rsidP="00342966">
            <w:pPr>
              <w:rPr>
                <w:sz w:val="16"/>
                <w:szCs w:val="16"/>
              </w:rPr>
            </w:pPr>
          </w:p>
        </w:tc>
        <w:tc>
          <w:tcPr>
            <w:tcW w:w="1093" w:type="dxa"/>
            <w:vMerge/>
          </w:tcPr>
          <w:p w14:paraId="2AAABA91" w14:textId="77777777" w:rsidR="00342966" w:rsidRPr="00684D36" w:rsidRDefault="00342966" w:rsidP="00342966">
            <w:pPr>
              <w:rPr>
                <w:sz w:val="16"/>
                <w:szCs w:val="16"/>
              </w:rPr>
            </w:pPr>
          </w:p>
        </w:tc>
        <w:tc>
          <w:tcPr>
            <w:tcW w:w="868" w:type="dxa"/>
            <w:vMerge/>
          </w:tcPr>
          <w:p w14:paraId="72C4059E" w14:textId="77777777" w:rsidR="00342966" w:rsidRPr="00684D36" w:rsidRDefault="00342966" w:rsidP="00342966">
            <w:pPr>
              <w:rPr>
                <w:sz w:val="16"/>
                <w:szCs w:val="16"/>
              </w:rPr>
            </w:pPr>
          </w:p>
        </w:tc>
        <w:tc>
          <w:tcPr>
            <w:tcW w:w="1329" w:type="dxa"/>
            <w:vMerge/>
          </w:tcPr>
          <w:p w14:paraId="65188066" w14:textId="77777777" w:rsidR="00342966" w:rsidRPr="00684D36" w:rsidRDefault="00342966" w:rsidP="00342966">
            <w:pPr>
              <w:rPr>
                <w:sz w:val="16"/>
                <w:szCs w:val="16"/>
              </w:rPr>
            </w:pPr>
          </w:p>
        </w:tc>
        <w:tc>
          <w:tcPr>
            <w:tcW w:w="939" w:type="dxa"/>
            <w:vMerge/>
          </w:tcPr>
          <w:p w14:paraId="7802A896" w14:textId="77777777" w:rsidR="00342966" w:rsidRPr="00684D36" w:rsidRDefault="00342966" w:rsidP="00342966">
            <w:pPr>
              <w:rPr>
                <w:sz w:val="16"/>
                <w:szCs w:val="16"/>
              </w:rPr>
            </w:pPr>
          </w:p>
        </w:tc>
      </w:tr>
      <w:tr w:rsidR="00342966" w:rsidRPr="00684D36" w14:paraId="59B148C6" w14:textId="77777777" w:rsidTr="00342966">
        <w:trPr>
          <w:trHeight w:val="456"/>
        </w:trPr>
        <w:tc>
          <w:tcPr>
            <w:tcW w:w="709" w:type="dxa"/>
            <w:vMerge/>
            <w:hideMark/>
          </w:tcPr>
          <w:p w14:paraId="40EBF384" w14:textId="77777777" w:rsidR="00342966" w:rsidRPr="00684D36" w:rsidRDefault="00342966" w:rsidP="00342966">
            <w:pPr>
              <w:rPr>
                <w:sz w:val="16"/>
                <w:szCs w:val="16"/>
              </w:rPr>
            </w:pPr>
          </w:p>
        </w:tc>
        <w:tc>
          <w:tcPr>
            <w:tcW w:w="1328" w:type="dxa"/>
            <w:vMerge/>
            <w:hideMark/>
          </w:tcPr>
          <w:p w14:paraId="36E9E13A" w14:textId="77777777" w:rsidR="00342966" w:rsidRPr="00684D36" w:rsidRDefault="00342966" w:rsidP="00342966">
            <w:pPr>
              <w:rPr>
                <w:sz w:val="16"/>
                <w:szCs w:val="16"/>
              </w:rPr>
            </w:pPr>
          </w:p>
        </w:tc>
        <w:tc>
          <w:tcPr>
            <w:tcW w:w="1932" w:type="dxa"/>
            <w:vMerge/>
            <w:hideMark/>
          </w:tcPr>
          <w:p w14:paraId="4572327B" w14:textId="77777777" w:rsidR="00342966" w:rsidRPr="00684D36" w:rsidRDefault="00342966" w:rsidP="00342966">
            <w:pPr>
              <w:rPr>
                <w:sz w:val="16"/>
                <w:szCs w:val="16"/>
              </w:rPr>
            </w:pPr>
          </w:p>
        </w:tc>
        <w:tc>
          <w:tcPr>
            <w:tcW w:w="1591" w:type="dxa"/>
            <w:hideMark/>
          </w:tcPr>
          <w:p w14:paraId="49076C4E" w14:textId="77777777" w:rsidR="00342966" w:rsidRPr="00684D36" w:rsidRDefault="00342966" w:rsidP="00342966">
            <w:pPr>
              <w:rPr>
                <w:sz w:val="16"/>
                <w:szCs w:val="16"/>
              </w:rPr>
            </w:pPr>
            <w:r w:rsidRPr="00684D36">
              <w:rPr>
                <w:sz w:val="16"/>
                <w:szCs w:val="16"/>
              </w:rPr>
              <w:t>Бюджет ГО</w:t>
            </w:r>
          </w:p>
          <w:p w14:paraId="3CD2BB16" w14:textId="77777777" w:rsidR="00342966" w:rsidRPr="00684D36" w:rsidRDefault="00342966" w:rsidP="00342966">
            <w:pPr>
              <w:rPr>
                <w:sz w:val="16"/>
                <w:szCs w:val="16"/>
              </w:rPr>
            </w:pPr>
            <w:r w:rsidRPr="00684D36">
              <w:rPr>
                <w:sz w:val="16"/>
                <w:szCs w:val="16"/>
              </w:rPr>
              <w:t>в том числе:</w:t>
            </w:r>
          </w:p>
        </w:tc>
        <w:tc>
          <w:tcPr>
            <w:tcW w:w="711" w:type="dxa"/>
            <w:noWrap/>
          </w:tcPr>
          <w:p w14:paraId="7B601128" w14:textId="77777777" w:rsidR="00342966" w:rsidRPr="00684D36" w:rsidRDefault="00342966" w:rsidP="00342966">
            <w:pPr>
              <w:rPr>
                <w:sz w:val="16"/>
                <w:szCs w:val="16"/>
              </w:rPr>
            </w:pPr>
            <w:r w:rsidRPr="00684D36">
              <w:rPr>
                <w:sz w:val="16"/>
                <w:szCs w:val="16"/>
              </w:rPr>
              <w:t>286,2</w:t>
            </w:r>
          </w:p>
          <w:p w14:paraId="2F7F2764" w14:textId="77777777" w:rsidR="00342966" w:rsidRPr="00684D36" w:rsidRDefault="00342966" w:rsidP="00342966">
            <w:pPr>
              <w:rPr>
                <w:sz w:val="16"/>
                <w:szCs w:val="16"/>
              </w:rPr>
            </w:pPr>
          </w:p>
        </w:tc>
        <w:tc>
          <w:tcPr>
            <w:tcW w:w="621" w:type="dxa"/>
            <w:noWrap/>
          </w:tcPr>
          <w:p w14:paraId="3C16E48C" w14:textId="77777777" w:rsidR="00342966" w:rsidRPr="00684D36" w:rsidRDefault="00342966" w:rsidP="00342966">
            <w:pPr>
              <w:rPr>
                <w:sz w:val="16"/>
                <w:szCs w:val="16"/>
              </w:rPr>
            </w:pPr>
            <w:r w:rsidRPr="00684D36">
              <w:rPr>
                <w:sz w:val="16"/>
                <w:szCs w:val="16"/>
              </w:rPr>
              <w:t>47,7</w:t>
            </w:r>
          </w:p>
        </w:tc>
        <w:tc>
          <w:tcPr>
            <w:tcW w:w="621" w:type="dxa"/>
            <w:noWrap/>
          </w:tcPr>
          <w:p w14:paraId="554A91B2" w14:textId="77777777" w:rsidR="00342966" w:rsidRPr="00684D36" w:rsidRDefault="00342966" w:rsidP="00342966">
            <w:pPr>
              <w:rPr>
                <w:sz w:val="16"/>
                <w:szCs w:val="16"/>
              </w:rPr>
            </w:pPr>
            <w:r w:rsidRPr="00684D36">
              <w:rPr>
                <w:sz w:val="16"/>
                <w:szCs w:val="16"/>
              </w:rPr>
              <w:t>47,7</w:t>
            </w:r>
          </w:p>
        </w:tc>
        <w:tc>
          <w:tcPr>
            <w:tcW w:w="621" w:type="dxa"/>
            <w:noWrap/>
          </w:tcPr>
          <w:p w14:paraId="28C43467" w14:textId="77777777" w:rsidR="00342966" w:rsidRPr="00684D36" w:rsidRDefault="00342966" w:rsidP="00342966">
            <w:pPr>
              <w:rPr>
                <w:sz w:val="16"/>
                <w:szCs w:val="16"/>
              </w:rPr>
            </w:pPr>
            <w:r w:rsidRPr="00684D36">
              <w:rPr>
                <w:sz w:val="16"/>
                <w:szCs w:val="16"/>
              </w:rPr>
              <w:t>47,7</w:t>
            </w:r>
          </w:p>
        </w:tc>
        <w:tc>
          <w:tcPr>
            <w:tcW w:w="621" w:type="dxa"/>
            <w:noWrap/>
          </w:tcPr>
          <w:p w14:paraId="0A1B2BFD" w14:textId="77777777" w:rsidR="00342966" w:rsidRPr="00684D36" w:rsidRDefault="00342966" w:rsidP="00342966">
            <w:pPr>
              <w:rPr>
                <w:sz w:val="16"/>
                <w:szCs w:val="16"/>
              </w:rPr>
            </w:pPr>
            <w:r w:rsidRPr="00684D36">
              <w:rPr>
                <w:sz w:val="16"/>
                <w:szCs w:val="16"/>
              </w:rPr>
              <w:t>47,7</w:t>
            </w:r>
          </w:p>
        </w:tc>
        <w:tc>
          <w:tcPr>
            <w:tcW w:w="621" w:type="dxa"/>
            <w:noWrap/>
          </w:tcPr>
          <w:p w14:paraId="4F7330D9" w14:textId="77777777" w:rsidR="00342966" w:rsidRPr="00684D36" w:rsidRDefault="00342966" w:rsidP="00342966">
            <w:pPr>
              <w:rPr>
                <w:sz w:val="16"/>
                <w:szCs w:val="16"/>
              </w:rPr>
            </w:pPr>
            <w:r w:rsidRPr="00684D36">
              <w:rPr>
                <w:sz w:val="16"/>
                <w:szCs w:val="16"/>
              </w:rPr>
              <w:t>47,7</w:t>
            </w:r>
          </w:p>
        </w:tc>
        <w:tc>
          <w:tcPr>
            <w:tcW w:w="621" w:type="dxa"/>
            <w:noWrap/>
          </w:tcPr>
          <w:p w14:paraId="1125C78E" w14:textId="77777777" w:rsidR="00342966" w:rsidRPr="00684D36" w:rsidRDefault="00342966" w:rsidP="00342966">
            <w:pPr>
              <w:rPr>
                <w:sz w:val="16"/>
                <w:szCs w:val="16"/>
              </w:rPr>
            </w:pPr>
            <w:r w:rsidRPr="00684D36">
              <w:rPr>
                <w:sz w:val="16"/>
                <w:szCs w:val="16"/>
              </w:rPr>
              <w:t>47,7</w:t>
            </w:r>
          </w:p>
        </w:tc>
        <w:tc>
          <w:tcPr>
            <w:tcW w:w="941" w:type="dxa"/>
            <w:vMerge/>
          </w:tcPr>
          <w:p w14:paraId="71655A71" w14:textId="77777777" w:rsidR="00342966" w:rsidRPr="00684D36" w:rsidRDefault="00342966" w:rsidP="00342966">
            <w:pPr>
              <w:rPr>
                <w:sz w:val="16"/>
                <w:szCs w:val="16"/>
              </w:rPr>
            </w:pPr>
          </w:p>
        </w:tc>
        <w:tc>
          <w:tcPr>
            <w:tcW w:w="1093" w:type="dxa"/>
            <w:vMerge/>
          </w:tcPr>
          <w:p w14:paraId="584B824E" w14:textId="77777777" w:rsidR="00342966" w:rsidRPr="00684D36" w:rsidRDefault="00342966" w:rsidP="00342966">
            <w:pPr>
              <w:rPr>
                <w:sz w:val="16"/>
                <w:szCs w:val="16"/>
              </w:rPr>
            </w:pPr>
          </w:p>
        </w:tc>
        <w:tc>
          <w:tcPr>
            <w:tcW w:w="868" w:type="dxa"/>
            <w:vMerge/>
          </w:tcPr>
          <w:p w14:paraId="63D2E1D8" w14:textId="77777777" w:rsidR="00342966" w:rsidRPr="00684D36" w:rsidRDefault="00342966" w:rsidP="00342966">
            <w:pPr>
              <w:rPr>
                <w:sz w:val="16"/>
                <w:szCs w:val="16"/>
              </w:rPr>
            </w:pPr>
          </w:p>
        </w:tc>
        <w:tc>
          <w:tcPr>
            <w:tcW w:w="1329" w:type="dxa"/>
            <w:vMerge/>
          </w:tcPr>
          <w:p w14:paraId="2C2F10CF" w14:textId="77777777" w:rsidR="00342966" w:rsidRPr="00684D36" w:rsidRDefault="00342966" w:rsidP="00342966">
            <w:pPr>
              <w:rPr>
                <w:sz w:val="16"/>
                <w:szCs w:val="16"/>
              </w:rPr>
            </w:pPr>
          </w:p>
        </w:tc>
        <w:tc>
          <w:tcPr>
            <w:tcW w:w="939" w:type="dxa"/>
            <w:vMerge/>
          </w:tcPr>
          <w:p w14:paraId="24A499E9" w14:textId="77777777" w:rsidR="00342966" w:rsidRPr="00684D36" w:rsidRDefault="00342966" w:rsidP="00342966">
            <w:pPr>
              <w:rPr>
                <w:sz w:val="16"/>
                <w:szCs w:val="16"/>
              </w:rPr>
            </w:pPr>
          </w:p>
        </w:tc>
      </w:tr>
      <w:tr w:rsidR="00342966" w:rsidRPr="00684D36" w14:paraId="5DA6BEE6" w14:textId="77777777" w:rsidTr="00342966">
        <w:trPr>
          <w:trHeight w:val="442"/>
        </w:trPr>
        <w:tc>
          <w:tcPr>
            <w:tcW w:w="709" w:type="dxa"/>
            <w:vMerge/>
            <w:hideMark/>
          </w:tcPr>
          <w:p w14:paraId="0141B890" w14:textId="77777777" w:rsidR="00342966" w:rsidRPr="00684D36" w:rsidRDefault="00342966" w:rsidP="00342966">
            <w:pPr>
              <w:rPr>
                <w:sz w:val="16"/>
                <w:szCs w:val="16"/>
              </w:rPr>
            </w:pPr>
          </w:p>
        </w:tc>
        <w:tc>
          <w:tcPr>
            <w:tcW w:w="1328" w:type="dxa"/>
            <w:vMerge/>
            <w:hideMark/>
          </w:tcPr>
          <w:p w14:paraId="51521D9D" w14:textId="77777777" w:rsidR="00342966" w:rsidRPr="00684D36" w:rsidRDefault="00342966" w:rsidP="00342966">
            <w:pPr>
              <w:rPr>
                <w:sz w:val="16"/>
                <w:szCs w:val="16"/>
              </w:rPr>
            </w:pPr>
          </w:p>
        </w:tc>
        <w:tc>
          <w:tcPr>
            <w:tcW w:w="1932" w:type="dxa"/>
            <w:vMerge/>
            <w:hideMark/>
          </w:tcPr>
          <w:p w14:paraId="5646FDCE" w14:textId="77777777" w:rsidR="00342966" w:rsidRPr="00684D36" w:rsidRDefault="00342966" w:rsidP="00342966">
            <w:pPr>
              <w:rPr>
                <w:sz w:val="16"/>
                <w:szCs w:val="16"/>
              </w:rPr>
            </w:pPr>
          </w:p>
        </w:tc>
        <w:tc>
          <w:tcPr>
            <w:tcW w:w="1591" w:type="dxa"/>
            <w:hideMark/>
          </w:tcPr>
          <w:p w14:paraId="7C83B11B"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632E60E0" w14:textId="77777777" w:rsidR="00342966" w:rsidRPr="00684D36" w:rsidRDefault="00342966" w:rsidP="00342966">
            <w:pPr>
              <w:rPr>
                <w:sz w:val="16"/>
                <w:szCs w:val="16"/>
              </w:rPr>
            </w:pPr>
            <w:r w:rsidRPr="00684D36">
              <w:rPr>
                <w:sz w:val="16"/>
                <w:szCs w:val="16"/>
              </w:rPr>
              <w:t>286,2</w:t>
            </w:r>
          </w:p>
          <w:p w14:paraId="05476C30" w14:textId="77777777" w:rsidR="00342966" w:rsidRPr="00684D36" w:rsidRDefault="00342966" w:rsidP="00342966">
            <w:pPr>
              <w:rPr>
                <w:sz w:val="16"/>
                <w:szCs w:val="16"/>
              </w:rPr>
            </w:pPr>
          </w:p>
        </w:tc>
        <w:tc>
          <w:tcPr>
            <w:tcW w:w="621" w:type="dxa"/>
            <w:noWrap/>
          </w:tcPr>
          <w:p w14:paraId="200E15C0" w14:textId="77777777" w:rsidR="00342966" w:rsidRPr="00684D36" w:rsidRDefault="00342966" w:rsidP="00342966">
            <w:pPr>
              <w:rPr>
                <w:sz w:val="16"/>
                <w:szCs w:val="16"/>
              </w:rPr>
            </w:pPr>
            <w:r w:rsidRPr="00684D36">
              <w:rPr>
                <w:sz w:val="16"/>
                <w:szCs w:val="16"/>
              </w:rPr>
              <w:t>47,7</w:t>
            </w:r>
          </w:p>
        </w:tc>
        <w:tc>
          <w:tcPr>
            <w:tcW w:w="621" w:type="dxa"/>
            <w:noWrap/>
          </w:tcPr>
          <w:p w14:paraId="576535F3" w14:textId="77777777" w:rsidR="00342966" w:rsidRPr="00684D36" w:rsidRDefault="00342966" w:rsidP="00342966">
            <w:pPr>
              <w:rPr>
                <w:sz w:val="16"/>
                <w:szCs w:val="16"/>
              </w:rPr>
            </w:pPr>
            <w:r w:rsidRPr="00684D36">
              <w:rPr>
                <w:sz w:val="16"/>
                <w:szCs w:val="16"/>
              </w:rPr>
              <w:t>47,7</w:t>
            </w:r>
          </w:p>
        </w:tc>
        <w:tc>
          <w:tcPr>
            <w:tcW w:w="621" w:type="dxa"/>
            <w:noWrap/>
          </w:tcPr>
          <w:p w14:paraId="60D384E4" w14:textId="77777777" w:rsidR="00342966" w:rsidRPr="00684D36" w:rsidRDefault="00342966" w:rsidP="00342966">
            <w:pPr>
              <w:rPr>
                <w:sz w:val="16"/>
                <w:szCs w:val="16"/>
              </w:rPr>
            </w:pPr>
            <w:r w:rsidRPr="00684D36">
              <w:rPr>
                <w:sz w:val="16"/>
                <w:szCs w:val="16"/>
              </w:rPr>
              <w:t>47,7</w:t>
            </w:r>
          </w:p>
        </w:tc>
        <w:tc>
          <w:tcPr>
            <w:tcW w:w="621" w:type="dxa"/>
            <w:noWrap/>
          </w:tcPr>
          <w:p w14:paraId="2D9E01F6" w14:textId="77777777" w:rsidR="00342966" w:rsidRPr="00684D36" w:rsidRDefault="00342966" w:rsidP="00342966">
            <w:pPr>
              <w:rPr>
                <w:sz w:val="16"/>
                <w:szCs w:val="16"/>
              </w:rPr>
            </w:pPr>
            <w:r w:rsidRPr="00684D36">
              <w:rPr>
                <w:sz w:val="16"/>
                <w:szCs w:val="16"/>
              </w:rPr>
              <w:t>47,7</w:t>
            </w:r>
          </w:p>
        </w:tc>
        <w:tc>
          <w:tcPr>
            <w:tcW w:w="621" w:type="dxa"/>
            <w:noWrap/>
          </w:tcPr>
          <w:p w14:paraId="21BDF9C2" w14:textId="77777777" w:rsidR="00342966" w:rsidRPr="00684D36" w:rsidRDefault="00342966" w:rsidP="00342966">
            <w:pPr>
              <w:rPr>
                <w:sz w:val="16"/>
                <w:szCs w:val="16"/>
              </w:rPr>
            </w:pPr>
            <w:r w:rsidRPr="00684D36">
              <w:rPr>
                <w:sz w:val="16"/>
                <w:szCs w:val="16"/>
              </w:rPr>
              <w:t>47,7</w:t>
            </w:r>
          </w:p>
        </w:tc>
        <w:tc>
          <w:tcPr>
            <w:tcW w:w="621" w:type="dxa"/>
            <w:noWrap/>
          </w:tcPr>
          <w:p w14:paraId="10235495" w14:textId="77777777" w:rsidR="00342966" w:rsidRPr="00684D36" w:rsidRDefault="00342966" w:rsidP="00342966">
            <w:pPr>
              <w:rPr>
                <w:sz w:val="16"/>
                <w:szCs w:val="16"/>
              </w:rPr>
            </w:pPr>
            <w:r w:rsidRPr="00684D36">
              <w:rPr>
                <w:sz w:val="16"/>
                <w:szCs w:val="16"/>
              </w:rPr>
              <w:t>47,7</w:t>
            </w:r>
          </w:p>
        </w:tc>
        <w:tc>
          <w:tcPr>
            <w:tcW w:w="941" w:type="dxa"/>
            <w:vMerge/>
          </w:tcPr>
          <w:p w14:paraId="36708815" w14:textId="77777777" w:rsidR="00342966" w:rsidRPr="00684D36" w:rsidRDefault="00342966" w:rsidP="00342966">
            <w:pPr>
              <w:rPr>
                <w:sz w:val="16"/>
                <w:szCs w:val="16"/>
              </w:rPr>
            </w:pPr>
          </w:p>
        </w:tc>
        <w:tc>
          <w:tcPr>
            <w:tcW w:w="1093" w:type="dxa"/>
            <w:vMerge/>
          </w:tcPr>
          <w:p w14:paraId="16217110" w14:textId="77777777" w:rsidR="00342966" w:rsidRPr="00684D36" w:rsidRDefault="00342966" w:rsidP="00342966">
            <w:pPr>
              <w:rPr>
                <w:sz w:val="16"/>
                <w:szCs w:val="16"/>
              </w:rPr>
            </w:pPr>
          </w:p>
        </w:tc>
        <w:tc>
          <w:tcPr>
            <w:tcW w:w="868" w:type="dxa"/>
            <w:vMerge/>
          </w:tcPr>
          <w:p w14:paraId="1BFB27B7" w14:textId="77777777" w:rsidR="00342966" w:rsidRPr="00684D36" w:rsidRDefault="00342966" w:rsidP="00342966">
            <w:pPr>
              <w:rPr>
                <w:sz w:val="16"/>
                <w:szCs w:val="16"/>
              </w:rPr>
            </w:pPr>
          </w:p>
        </w:tc>
        <w:tc>
          <w:tcPr>
            <w:tcW w:w="1329" w:type="dxa"/>
            <w:vMerge/>
          </w:tcPr>
          <w:p w14:paraId="0D2F541A" w14:textId="77777777" w:rsidR="00342966" w:rsidRPr="00684D36" w:rsidRDefault="00342966" w:rsidP="00342966">
            <w:pPr>
              <w:rPr>
                <w:sz w:val="16"/>
                <w:szCs w:val="16"/>
              </w:rPr>
            </w:pPr>
          </w:p>
        </w:tc>
        <w:tc>
          <w:tcPr>
            <w:tcW w:w="939" w:type="dxa"/>
            <w:vMerge/>
          </w:tcPr>
          <w:p w14:paraId="6BBA1AE5" w14:textId="77777777" w:rsidR="00342966" w:rsidRPr="00684D36" w:rsidRDefault="00342966" w:rsidP="00342966">
            <w:pPr>
              <w:rPr>
                <w:sz w:val="16"/>
                <w:szCs w:val="16"/>
              </w:rPr>
            </w:pPr>
          </w:p>
        </w:tc>
      </w:tr>
      <w:tr w:rsidR="00342966" w:rsidRPr="00684D36" w14:paraId="2AEAC70A" w14:textId="77777777" w:rsidTr="00342966">
        <w:trPr>
          <w:trHeight w:val="460"/>
        </w:trPr>
        <w:tc>
          <w:tcPr>
            <w:tcW w:w="709" w:type="dxa"/>
            <w:vMerge/>
            <w:hideMark/>
          </w:tcPr>
          <w:p w14:paraId="60F65332" w14:textId="77777777" w:rsidR="00342966" w:rsidRPr="00684D36" w:rsidRDefault="00342966" w:rsidP="00342966">
            <w:pPr>
              <w:rPr>
                <w:sz w:val="16"/>
                <w:szCs w:val="16"/>
              </w:rPr>
            </w:pPr>
          </w:p>
        </w:tc>
        <w:tc>
          <w:tcPr>
            <w:tcW w:w="1328" w:type="dxa"/>
            <w:vMerge/>
            <w:hideMark/>
          </w:tcPr>
          <w:p w14:paraId="64E2969B" w14:textId="77777777" w:rsidR="00342966" w:rsidRPr="00684D36" w:rsidRDefault="00342966" w:rsidP="00342966">
            <w:pPr>
              <w:rPr>
                <w:sz w:val="16"/>
                <w:szCs w:val="16"/>
              </w:rPr>
            </w:pPr>
          </w:p>
        </w:tc>
        <w:tc>
          <w:tcPr>
            <w:tcW w:w="1932" w:type="dxa"/>
            <w:vMerge/>
            <w:hideMark/>
          </w:tcPr>
          <w:p w14:paraId="63B8924C" w14:textId="77777777" w:rsidR="00342966" w:rsidRPr="00684D36" w:rsidRDefault="00342966" w:rsidP="00342966">
            <w:pPr>
              <w:rPr>
                <w:sz w:val="16"/>
                <w:szCs w:val="16"/>
              </w:rPr>
            </w:pPr>
          </w:p>
        </w:tc>
        <w:tc>
          <w:tcPr>
            <w:tcW w:w="1591" w:type="dxa"/>
            <w:hideMark/>
          </w:tcPr>
          <w:p w14:paraId="3AD14D38"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0A8C2E7F" w14:textId="77777777" w:rsidR="00342966" w:rsidRPr="00684D36" w:rsidRDefault="00342966" w:rsidP="00342966">
            <w:pPr>
              <w:rPr>
                <w:sz w:val="16"/>
                <w:szCs w:val="16"/>
              </w:rPr>
            </w:pPr>
            <w:r w:rsidRPr="00684D36">
              <w:rPr>
                <w:sz w:val="16"/>
                <w:szCs w:val="16"/>
              </w:rPr>
              <w:t>0,0</w:t>
            </w:r>
          </w:p>
        </w:tc>
        <w:tc>
          <w:tcPr>
            <w:tcW w:w="621" w:type="dxa"/>
            <w:noWrap/>
            <w:hideMark/>
          </w:tcPr>
          <w:p w14:paraId="3EE066C0" w14:textId="77777777" w:rsidR="00342966" w:rsidRPr="00684D36" w:rsidRDefault="00342966" w:rsidP="00342966">
            <w:pPr>
              <w:rPr>
                <w:sz w:val="16"/>
                <w:szCs w:val="16"/>
              </w:rPr>
            </w:pPr>
            <w:r w:rsidRPr="00684D36">
              <w:rPr>
                <w:sz w:val="16"/>
                <w:szCs w:val="16"/>
              </w:rPr>
              <w:t> 0,0</w:t>
            </w:r>
          </w:p>
        </w:tc>
        <w:tc>
          <w:tcPr>
            <w:tcW w:w="621" w:type="dxa"/>
            <w:noWrap/>
            <w:hideMark/>
          </w:tcPr>
          <w:p w14:paraId="41D29876" w14:textId="77777777" w:rsidR="00342966" w:rsidRPr="00684D36" w:rsidRDefault="00342966" w:rsidP="00342966">
            <w:pPr>
              <w:rPr>
                <w:sz w:val="16"/>
                <w:szCs w:val="16"/>
              </w:rPr>
            </w:pPr>
            <w:r w:rsidRPr="00684D36">
              <w:rPr>
                <w:sz w:val="16"/>
                <w:szCs w:val="16"/>
              </w:rPr>
              <w:t>0,0</w:t>
            </w:r>
          </w:p>
        </w:tc>
        <w:tc>
          <w:tcPr>
            <w:tcW w:w="621" w:type="dxa"/>
            <w:noWrap/>
            <w:hideMark/>
          </w:tcPr>
          <w:p w14:paraId="472FAFFF" w14:textId="77777777" w:rsidR="00342966" w:rsidRPr="00684D36" w:rsidRDefault="00342966" w:rsidP="00342966">
            <w:pPr>
              <w:rPr>
                <w:sz w:val="16"/>
                <w:szCs w:val="16"/>
              </w:rPr>
            </w:pPr>
            <w:r w:rsidRPr="00684D36">
              <w:rPr>
                <w:sz w:val="16"/>
                <w:szCs w:val="16"/>
              </w:rPr>
              <w:t>0,0</w:t>
            </w:r>
          </w:p>
        </w:tc>
        <w:tc>
          <w:tcPr>
            <w:tcW w:w="621" w:type="dxa"/>
            <w:noWrap/>
            <w:hideMark/>
          </w:tcPr>
          <w:p w14:paraId="0B7FAE45" w14:textId="77777777" w:rsidR="00342966" w:rsidRPr="00684D36" w:rsidRDefault="00342966" w:rsidP="00342966">
            <w:pPr>
              <w:rPr>
                <w:sz w:val="16"/>
                <w:szCs w:val="16"/>
              </w:rPr>
            </w:pPr>
            <w:r w:rsidRPr="00684D36">
              <w:rPr>
                <w:sz w:val="16"/>
                <w:szCs w:val="16"/>
              </w:rPr>
              <w:t>0,0</w:t>
            </w:r>
          </w:p>
        </w:tc>
        <w:tc>
          <w:tcPr>
            <w:tcW w:w="621" w:type="dxa"/>
            <w:noWrap/>
            <w:hideMark/>
          </w:tcPr>
          <w:p w14:paraId="3C4D3E5F" w14:textId="77777777" w:rsidR="00342966" w:rsidRPr="00684D36" w:rsidRDefault="00342966" w:rsidP="00342966">
            <w:pPr>
              <w:rPr>
                <w:sz w:val="16"/>
                <w:szCs w:val="16"/>
              </w:rPr>
            </w:pPr>
            <w:r w:rsidRPr="00684D36">
              <w:rPr>
                <w:sz w:val="16"/>
                <w:szCs w:val="16"/>
              </w:rPr>
              <w:t>0,0</w:t>
            </w:r>
          </w:p>
        </w:tc>
        <w:tc>
          <w:tcPr>
            <w:tcW w:w="621" w:type="dxa"/>
            <w:noWrap/>
            <w:hideMark/>
          </w:tcPr>
          <w:p w14:paraId="7A5E89EA" w14:textId="77777777" w:rsidR="00342966" w:rsidRPr="00684D36" w:rsidRDefault="00342966" w:rsidP="00342966">
            <w:pPr>
              <w:rPr>
                <w:sz w:val="16"/>
                <w:szCs w:val="16"/>
              </w:rPr>
            </w:pPr>
            <w:r w:rsidRPr="00684D36">
              <w:rPr>
                <w:sz w:val="16"/>
                <w:szCs w:val="16"/>
              </w:rPr>
              <w:t> 0,0</w:t>
            </w:r>
          </w:p>
        </w:tc>
        <w:tc>
          <w:tcPr>
            <w:tcW w:w="941" w:type="dxa"/>
            <w:vMerge/>
          </w:tcPr>
          <w:p w14:paraId="17DDDA2F" w14:textId="77777777" w:rsidR="00342966" w:rsidRPr="00684D36" w:rsidRDefault="00342966" w:rsidP="00342966">
            <w:pPr>
              <w:rPr>
                <w:sz w:val="16"/>
                <w:szCs w:val="16"/>
              </w:rPr>
            </w:pPr>
          </w:p>
        </w:tc>
        <w:tc>
          <w:tcPr>
            <w:tcW w:w="1093" w:type="dxa"/>
            <w:vMerge/>
          </w:tcPr>
          <w:p w14:paraId="35080070" w14:textId="77777777" w:rsidR="00342966" w:rsidRPr="00684D36" w:rsidRDefault="00342966" w:rsidP="00342966">
            <w:pPr>
              <w:rPr>
                <w:sz w:val="16"/>
                <w:szCs w:val="16"/>
              </w:rPr>
            </w:pPr>
          </w:p>
        </w:tc>
        <w:tc>
          <w:tcPr>
            <w:tcW w:w="868" w:type="dxa"/>
            <w:vMerge/>
          </w:tcPr>
          <w:p w14:paraId="0F05877B" w14:textId="77777777" w:rsidR="00342966" w:rsidRPr="00684D36" w:rsidRDefault="00342966" w:rsidP="00342966">
            <w:pPr>
              <w:rPr>
                <w:sz w:val="16"/>
                <w:szCs w:val="16"/>
              </w:rPr>
            </w:pPr>
          </w:p>
        </w:tc>
        <w:tc>
          <w:tcPr>
            <w:tcW w:w="1329" w:type="dxa"/>
            <w:vMerge/>
          </w:tcPr>
          <w:p w14:paraId="622B3566" w14:textId="77777777" w:rsidR="00342966" w:rsidRPr="00684D36" w:rsidRDefault="00342966" w:rsidP="00342966">
            <w:pPr>
              <w:rPr>
                <w:sz w:val="16"/>
                <w:szCs w:val="16"/>
              </w:rPr>
            </w:pPr>
          </w:p>
        </w:tc>
        <w:tc>
          <w:tcPr>
            <w:tcW w:w="939" w:type="dxa"/>
            <w:vMerge/>
          </w:tcPr>
          <w:p w14:paraId="2EAC8158" w14:textId="77777777" w:rsidR="00342966" w:rsidRPr="00684D36" w:rsidRDefault="00342966" w:rsidP="00342966">
            <w:pPr>
              <w:rPr>
                <w:sz w:val="16"/>
                <w:szCs w:val="16"/>
              </w:rPr>
            </w:pPr>
          </w:p>
        </w:tc>
      </w:tr>
      <w:tr w:rsidR="00342966" w:rsidRPr="00684D36" w14:paraId="070C884F" w14:textId="77777777" w:rsidTr="00342966">
        <w:trPr>
          <w:trHeight w:val="460"/>
        </w:trPr>
        <w:tc>
          <w:tcPr>
            <w:tcW w:w="709" w:type="dxa"/>
            <w:vMerge w:val="restart"/>
          </w:tcPr>
          <w:p w14:paraId="0BE29BB5" w14:textId="77777777" w:rsidR="00342966" w:rsidRPr="00684D36" w:rsidRDefault="00342966" w:rsidP="00342966">
            <w:pPr>
              <w:rPr>
                <w:sz w:val="16"/>
                <w:szCs w:val="16"/>
              </w:rPr>
            </w:pPr>
            <w:r w:rsidRPr="00684D36">
              <w:rPr>
                <w:iCs/>
                <w:sz w:val="16"/>
                <w:szCs w:val="16"/>
              </w:rPr>
              <w:t>2.1.2</w:t>
            </w:r>
          </w:p>
        </w:tc>
        <w:tc>
          <w:tcPr>
            <w:tcW w:w="1328" w:type="dxa"/>
            <w:vMerge w:val="restart"/>
          </w:tcPr>
          <w:p w14:paraId="0F7C36C3" w14:textId="77777777" w:rsidR="00342966" w:rsidRPr="00684D36" w:rsidRDefault="00342966" w:rsidP="00342966">
            <w:pPr>
              <w:rPr>
                <w:sz w:val="16"/>
                <w:szCs w:val="16"/>
              </w:rPr>
            </w:pPr>
            <w:r w:rsidRPr="00684D36">
              <w:rPr>
                <w:sz w:val="16"/>
                <w:szCs w:val="16"/>
              </w:rPr>
              <w:t>Подготовка и проведение мероприятий, посвященных юбилеям и памятным датам видных деятелей народов Республики Башкортостан</w:t>
            </w:r>
          </w:p>
        </w:tc>
        <w:tc>
          <w:tcPr>
            <w:tcW w:w="1932" w:type="dxa"/>
            <w:vMerge w:val="restart"/>
          </w:tcPr>
          <w:p w14:paraId="2B4D9FAC"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5BF3523D" w14:textId="77777777" w:rsidR="00342966" w:rsidRPr="00684D36" w:rsidRDefault="00342966" w:rsidP="00342966">
            <w:pPr>
              <w:contextualSpacing/>
              <w:rPr>
                <w:sz w:val="16"/>
                <w:szCs w:val="16"/>
              </w:rPr>
            </w:pPr>
            <w:r w:rsidRPr="00684D36">
              <w:rPr>
                <w:sz w:val="16"/>
                <w:szCs w:val="16"/>
              </w:rPr>
              <w:t>учреждения культуры, общественные организации – по согласованию</w:t>
            </w:r>
          </w:p>
        </w:tc>
        <w:tc>
          <w:tcPr>
            <w:tcW w:w="1591" w:type="dxa"/>
          </w:tcPr>
          <w:p w14:paraId="20A6D650" w14:textId="77777777" w:rsidR="00342966" w:rsidRPr="00684D36" w:rsidRDefault="00342966" w:rsidP="00342966">
            <w:pPr>
              <w:rPr>
                <w:sz w:val="16"/>
                <w:szCs w:val="16"/>
              </w:rPr>
            </w:pPr>
            <w:r w:rsidRPr="00684D36">
              <w:rPr>
                <w:sz w:val="16"/>
                <w:szCs w:val="16"/>
              </w:rPr>
              <w:t xml:space="preserve">Итого, </w:t>
            </w:r>
          </w:p>
          <w:p w14:paraId="3B7880F9" w14:textId="77777777" w:rsidR="00342966" w:rsidRPr="00684D36" w:rsidRDefault="00342966" w:rsidP="00342966">
            <w:pPr>
              <w:rPr>
                <w:sz w:val="16"/>
                <w:szCs w:val="16"/>
              </w:rPr>
            </w:pPr>
            <w:r w:rsidRPr="00684D36">
              <w:rPr>
                <w:sz w:val="16"/>
                <w:szCs w:val="16"/>
              </w:rPr>
              <w:t>в том числе:</w:t>
            </w:r>
          </w:p>
        </w:tc>
        <w:tc>
          <w:tcPr>
            <w:tcW w:w="711" w:type="dxa"/>
            <w:noWrap/>
          </w:tcPr>
          <w:p w14:paraId="18F895FE" w14:textId="77777777" w:rsidR="00342966" w:rsidRPr="00684D36" w:rsidRDefault="00342966" w:rsidP="00342966">
            <w:pPr>
              <w:rPr>
                <w:sz w:val="16"/>
                <w:szCs w:val="16"/>
              </w:rPr>
            </w:pPr>
            <w:r w:rsidRPr="00684D36">
              <w:rPr>
                <w:sz w:val="16"/>
                <w:szCs w:val="16"/>
              </w:rPr>
              <w:t>0,0</w:t>
            </w:r>
          </w:p>
        </w:tc>
        <w:tc>
          <w:tcPr>
            <w:tcW w:w="621" w:type="dxa"/>
            <w:noWrap/>
          </w:tcPr>
          <w:p w14:paraId="139EFA55" w14:textId="77777777" w:rsidR="00342966" w:rsidRPr="00684D36" w:rsidRDefault="00342966" w:rsidP="00342966">
            <w:pPr>
              <w:rPr>
                <w:sz w:val="16"/>
                <w:szCs w:val="16"/>
              </w:rPr>
            </w:pPr>
            <w:r w:rsidRPr="00684D36">
              <w:rPr>
                <w:sz w:val="16"/>
                <w:szCs w:val="16"/>
              </w:rPr>
              <w:t>0,0</w:t>
            </w:r>
          </w:p>
        </w:tc>
        <w:tc>
          <w:tcPr>
            <w:tcW w:w="621" w:type="dxa"/>
            <w:noWrap/>
          </w:tcPr>
          <w:p w14:paraId="54F6462D" w14:textId="77777777" w:rsidR="00342966" w:rsidRPr="00684D36" w:rsidRDefault="00342966" w:rsidP="00342966">
            <w:pPr>
              <w:rPr>
                <w:sz w:val="16"/>
                <w:szCs w:val="16"/>
              </w:rPr>
            </w:pPr>
            <w:r w:rsidRPr="00684D36">
              <w:rPr>
                <w:sz w:val="16"/>
                <w:szCs w:val="16"/>
              </w:rPr>
              <w:t>0,0</w:t>
            </w:r>
          </w:p>
        </w:tc>
        <w:tc>
          <w:tcPr>
            <w:tcW w:w="621" w:type="dxa"/>
            <w:noWrap/>
          </w:tcPr>
          <w:p w14:paraId="06EF0823" w14:textId="77777777" w:rsidR="00342966" w:rsidRPr="00684D36" w:rsidRDefault="00342966" w:rsidP="00342966">
            <w:pPr>
              <w:rPr>
                <w:sz w:val="16"/>
                <w:szCs w:val="16"/>
              </w:rPr>
            </w:pPr>
            <w:r w:rsidRPr="00684D36">
              <w:rPr>
                <w:sz w:val="16"/>
                <w:szCs w:val="16"/>
              </w:rPr>
              <w:t>0,0</w:t>
            </w:r>
          </w:p>
        </w:tc>
        <w:tc>
          <w:tcPr>
            <w:tcW w:w="621" w:type="dxa"/>
            <w:noWrap/>
          </w:tcPr>
          <w:p w14:paraId="1B17EDC0" w14:textId="77777777" w:rsidR="00342966" w:rsidRPr="00684D36" w:rsidRDefault="00342966" w:rsidP="00342966">
            <w:pPr>
              <w:rPr>
                <w:sz w:val="16"/>
                <w:szCs w:val="16"/>
              </w:rPr>
            </w:pPr>
            <w:r w:rsidRPr="00684D36">
              <w:rPr>
                <w:sz w:val="16"/>
                <w:szCs w:val="16"/>
              </w:rPr>
              <w:t>0,0</w:t>
            </w:r>
          </w:p>
        </w:tc>
        <w:tc>
          <w:tcPr>
            <w:tcW w:w="621" w:type="dxa"/>
            <w:noWrap/>
          </w:tcPr>
          <w:p w14:paraId="000899B9" w14:textId="77777777" w:rsidR="00342966" w:rsidRPr="00684D36" w:rsidRDefault="00342966" w:rsidP="00342966">
            <w:pPr>
              <w:rPr>
                <w:sz w:val="16"/>
                <w:szCs w:val="16"/>
              </w:rPr>
            </w:pPr>
            <w:r w:rsidRPr="00684D36">
              <w:rPr>
                <w:sz w:val="16"/>
                <w:szCs w:val="16"/>
              </w:rPr>
              <w:t>0,0</w:t>
            </w:r>
          </w:p>
        </w:tc>
        <w:tc>
          <w:tcPr>
            <w:tcW w:w="621" w:type="dxa"/>
            <w:noWrap/>
          </w:tcPr>
          <w:p w14:paraId="64FDFFCF" w14:textId="77777777" w:rsidR="00342966" w:rsidRPr="00684D36" w:rsidRDefault="00342966" w:rsidP="00342966">
            <w:pPr>
              <w:rPr>
                <w:sz w:val="16"/>
                <w:szCs w:val="16"/>
              </w:rPr>
            </w:pPr>
            <w:r w:rsidRPr="00684D36">
              <w:rPr>
                <w:sz w:val="16"/>
                <w:szCs w:val="16"/>
              </w:rPr>
              <w:t>0,0</w:t>
            </w:r>
          </w:p>
        </w:tc>
        <w:tc>
          <w:tcPr>
            <w:tcW w:w="941" w:type="dxa"/>
            <w:vMerge w:val="restart"/>
          </w:tcPr>
          <w:p w14:paraId="7F4B8B7A"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1032C8A6" w14:textId="77777777" w:rsidR="00342966" w:rsidRPr="00684D36" w:rsidRDefault="00342966" w:rsidP="00342966">
            <w:pPr>
              <w:rPr>
                <w:sz w:val="16"/>
                <w:szCs w:val="16"/>
              </w:rPr>
            </w:pPr>
            <w:r w:rsidRPr="00684D36">
              <w:rPr>
                <w:sz w:val="16"/>
                <w:szCs w:val="16"/>
              </w:rPr>
              <w:t>х</w:t>
            </w:r>
          </w:p>
        </w:tc>
        <w:tc>
          <w:tcPr>
            <w:tcW w:w="868" w:type="dxa"/>
            <w:vMerge w:val="restart"/>
          </w:tcPr>
          <w:p w14:paraId="07484F91" w14:textId="77777777" w:rsidR="00342966" w:rsidRPr="00684D36" w:rsidRDefault="00342966" w:rsidP="00342966">
            <w:pPr>
              <w:rPr>
                <w:sz w:val="16"/>
                <w:szCs w:val="16"/>
              </w:rPr>
            </w:pPr>
            <w:r w:rsidRPr="00684D36">
              <w:rPr>
                <w:sz w:val="16"/>
                <w:szCs w:val="16"/>
              </w:rPr>
              <w:t>2.1</w:t>
            </w:r>
          </w:p>
        </w:tc>
        <w:tc>
          <w:tcPr>
            <w:tcW w:w="1329" w:type="dxa"/>
            <w:vMerge w:val="restart"/>
          </w:tcPr>
          <w:p w14:paraId="7C21172F" w14:textId="77777777" w:rsidR="00342966" w:rsidRPr="00684D36" w:rsidRDefault="00342966" w:rsidP="00342966">
            <w:pPr>
              <w:rPr>
                <w:sz w:val="16"/>
                <w:szCs w:val="16"/>
              </w:rPr>
            </w:pPr>
            <w:r w:rsidRPr="00684D36">
              <w:rPr>
                <w:sz w:val="16"/>
                <w:szCs w:val="16"/>
              </w:rPr>
              <w:t>Увеличение численности мероприятий, направленных на этнокультурное развитие народов, тыс. человек</w:t>
            </w:r>
          </w:p>
        </w:tc>
        <w:tc>
          <w:tcPr>
            <w:tcW w:w="939" w:type="dxa"/>
            <w:vMerge w:val="restart"/>
          </w:tcPr>
          <w:p w14:paraId="1C83580B" w14:textId="77777777" w:rsidR="00342966" w:rsidRPr="00684D36" w:rsidRDefault="00342966" w:rsidP="00342966">
            <w:pPr>
              <w:rPr>
                <w:sz w:val="16"/>
                <w:szCs w:val="16"/>
              </w:rPr>
            </w:pPr>
            <w:r w:rsidRPr="00684D36">
              <w:rPr>
                <w:sz w:val="16"/>
                <w:szCs w:val="16"/>
              </w:rPr>
              <w:t>2023-32,01</w:t>
            </w:r>
          </w:p>
          <w:p w14:paraId="75D55C1C" w14:textId="77777777" w:rsidR="00342966" w:rsidRPr="00684D36" w:rsidRDefault="00342966" w:rsidP="00342966">
            <w:pPr>
              <w:rPr>
                <w:sz w:val="16"/>
                <w:szCs w:val="16"/>
              </w:rPr>
            </w:pPr>
            <w:r w:rsidRPr="00684D36">
              <w:rPr>
                <w:sz w:val="16"/>
                <w:szCs w:val="16"/>
              </w:rPr>
              <w:t>2024-32,02</w:t>
            </w:r>
          </w:p>
          <w:p w14:paraId="153B8E44" w14:textId="77777777" w:rsidR="00342966" w:rsidRPr="00684D36" w:rsidRDefault="00342966" w:rsidP="00342966">
            <w:pPr>
              <w:rPr>
                <w:sz w:val="16"/>
                <w:szCs w:val="16"/>
              </w:rPr>
            </w:pPr>
            <w:r w:rsidRPr="00684D36">
              <w:rPr>
                <w:sz w:val="16"/>
                <w:szCs w:val="16"/>
              </w:rPr>
              <w:t>2025-32,03</w:t>
            </w:r>
          </w:p>
          <w:p w14:paraId="28CD965B" w14:textId="77777777" w:rsidR="00342966" w:rsidRPr="00684D36" w:rsidRDefault="00342966" w:rsidP="00342966">
            <w:pPr>
              <w:rPr>
                <w:sz w:val="16"/>
                <w:szCs w:val="16"/>
              </w:rPr>
            </w:pPr>
            <w:r w:rsidRPr="00684D36">
              <w:rPr>
                <w:sz w:val="16"/>
                <w:szCs w:val="16"/>
              </w:rPr>
              <w:t>2026-32,04</w:t>
            </w:r>
          </w:p>
          <w:p w14:paraId="720DD7C1" w14:textId="77777777" w:rsidR="00342966" w:rsidRPr="00684D36" w:rsidRDefault="00342966" w:rsidP="00342966">
            <w:pPr>
              <w:rPr>
                <w:sz w:val="16"/>
                <w:szCs w:val="16"/>
              </w:rPr>
            </w:pPr>
            <w:r w:rsidRPr="00684D36">
              <w:rPr>
                <w:sz w:val="16"/>
                <w:szCs w:val="16"/>
              </w:rPr>
              <w:t>2027-32,05</w:t>
            </w:r>
          </w:p>
          <w:p w14:paraId="181AF7E2" w14:textId="77777777" w:rsidR="00342966" w:rsidRPr="00684D36" w:rsidRDefault="00342966" w:rsidP="00342966">
            <w:pPr>
              <w:rPr>
                <w:sz w:val="16"/>
                <w:szCs w:val="16"/>
              </w:rPr>
            </w:pPr>
            <w:r w:rsidRPr="00684D36">
              <w:rPr>
                <w:sz w:val="16"/>
                <w:szCs w:val="16"/>
              </w:rPr>
              <w:t>2028-32,06</w:t>
            </w:r>
          </w:p>
          <w:p w14:paraId="5DA45AD0" w14:textId="77777777" w:rsidR="00342966" w:rsidRPr="00684D36" w:rsidRDefault="00342966" w:rsidP="00342966">
            <w:pPr>
              <w:rPr>
                <w:sz w:val="16"/>
                <w:szCs w:val="16"/>
              </w:rPr>
            </w:pPr>
          </w:p>
          <w:p w14:paraId="053CC2DF" w14:textId="77777777" w:rsidR="00342966" w:rsidRPr="00684D36" w:rsidRDefault="00342966" w:rsidP="00342966">
            <w:pPr>
              <w:rPr>
                <w:sz w:val="16"/>
                <w:szCs w:val="16"/>
              </w:rPr>
            </w:pPr>
          </w:p>
        </w:tc>
      </w:tr>
      <w:tr w:rsidR="00342966" w:rsidRPr="00684D36" w14:paraId="7304DA5B" w14:textId="77777777" w:rsidTr="00342966">
        <w:trPr>
          <w:trHeight w:val="460"/>
        </w:trPr>
        <w:tc>
          <w:tcPr>
            <w:tcW w:w="709" w:type="dxa"/>
            <w:vMerge/>
          </w:tcPr>
          <w:p w14:paraId="06D5E105" w14:textId="77777777" w:rsidR="00342966" w:rsidRPr="00684D36" w:rsidRDefault="00342966" w:rsidP="00342966">
            <w:pPr>
              <w:rPr>
                <w:sz w:val="16"/>
                <w:szCs w:val="16"/>
              </w:rPr>
            </w:pPr>
          </w:p>
        </w:tc>
        <w:tc>
          <w:tcPr>
            <w:tcW w:w="1328" w:type="dxa"/>
            <w:vMerge/>
          </w:tcPr>
          <w:p w14:paraId="562637A2" w14:textId="77777777" w:rsidR="00342966" w:rsidRPr="00684D36" w:rsidRDefault="00342966" w:rsidP="00342966">
            <w:pPr>
              <w:rPr>
                <w:sz w:val="16"/>
                <w:szCs w:val="16"/>
              </w:rPr>
            </w:pPr>
          </w:p>
        </w:tc>
        <w:tc>
          <w:tcPr>
            <w:tcW w:w="1932" w:type="dxa"/>
            <w:vMerge/>
          </w:tcPr>
          <w:p w14:paraId="1331323F" w14:textId="77777777" w:rsidR="00342966" w:rsidRPr="00684D36" w:rsidRDefault="00342966" w:rsidP="00342966">
            <w:pPr>
              <w:rPr>
                <w:sz w:val="16"/>
                <w:szCs w:val="16"/>
              </w:rPr>
            </w:pPr>
          </w:p>
        </w:tc>
        <w:tc>
          <w:tcPr>
            <w:tcW w:w="1591" w:type="dxa"/>
          </w:tcPr>
          <w:p w14:paraId="6161600B"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6FAE78EF" w14:textId="77777777" w:rsidR="00342966" w:rsidRPr="00684D36" w:rsidRDefault="00342966" w:rsidP="00342966">
            <w:pPr>
              <w:rPr>
                <w:sz w:val="16"/>
                <w:szCs w:val="16"/>
              </w:rPr>
            </w:pPr>
            <w:r w:rsidRPr="00684D36">
              <w:rPr>
                <w:sz w:val="16"/>
                <w:szCs w:val="16"/>
              </w:rPr>
              <w:t>0,0</w:t>
            </w:r>
          </w:p>
        </w:tc>
        <w:tc>
          <w:tcPr>
            <w:tcW w:w="621" w:type="dxa"/>
            <w:noWrap/>
          </w:tcPr>
          <w:p w14:paraId="13625B18" w14:textId="77777777" w:rsidR="00342966" w:rsidRPr="00684D36" w:rsidRDefault="00342966" w:rsidP="00342966">
            <w:pPr>
              <w:rPr>
                <w:sz w:val="16"/>
                <w:szCs w:val="16"/>
              </w:rPr>
            </w:pPr>
            <w:r w:rsidRPr="00684D36">
              <w:rPr>
                <w:sz w:val="16"/>
                <w:szCs w:val="16"/>
              </w:rPr>
              <w:t>0,0</w:t>
            </w:r>
          </w:p>
        </w:tc>
        <w:tc>
          <w:tcPr>
            <w:tcW w:w="621" w:type="dxa"/>
            <w:noWrap/>
          </w:tcPr>
          <w:p w14:paraId="3F4D5B58" w14:textId="77777777" w:rsidR="00342966" w:rsidRPr="00684D36" w:rsidRDefault="00342966" w:rsidP="00342966">
            <w:pPr>
              <w:rPr>
                <w:sz w:val="16"/>
                <w:szCs w:val="16"/>
              </w:rPr>
            </w:pPr>
            <w:r w:rsidRPr="00684D36">
              <w:rPr>
                <w:sz w:val="16"/>
                <w:szCs w:val="16"/>
              </w:rPr>
              <w:t>0,0</w:t>
            </w:r>
          </w:p>
        </w:tc>
        <w:tc>
          <w:tcPr>
            <w:tcW w:w="621" w:type="dxa"/>
            <w:noWrap/>
          </w:tcPr>
          <w:p w14:paraId="15B61E95" w14:textId="77777777" w:rsidR="00342966" w:rsidRPr="00684D36" w:rsidRDefault="00342966" w:rsidP="00342966">
            <w:pPr>
              <w:rPr>
                <w:sz w:val="16"/>
                <w:szCs w:val="16"/>
              </w:rPr>
            </w:pPr>
            <w:r w:rsidRPr="00684D36">
              <w:rPr>
                <w:sz w:val="16"/>
                <w:szCs w:val="16"/>
              </w:rPr>
              <w:t>0,0</w:t>
            </w:r>
          </w:p>
        </w:tc>
        <w:tc>
          <w:tcPr>
            <w:tcW w:w="621" w:type="dxa"/>
            <w:noWrap/>
          </w:tcPr>
          <w:p w14:paraId="06BFE4EB" w14:textId="77777777" w:rsidR="00342966" w:rsidRPr="00684D36" w:rsidRDefault="00342966" w:rsidP="00342966">
            <w:pPr>
              <w:rPr>
                <w:sz w:val="16"/>
                <w:szCs w:val="16"/>
              </w:rPr>
            </w:pPr>
            <w:r w:rsidRPr="00684D36">
              <w:rPr>
                <w:sz w:val="16"/>
                <w:szCs w:val="16"/>
              </w:rPr>
              <w:t>0,0</w:t>
            </w:r>
          </w:p>
        </w:tc>
        <w:tc>
          <w:tcPr>
            <w:tcW w:w="621" w:type="dxa"/>
            <w:noWrap/>
          </w:tcPr>
          <w:p w14:paraId="0ABDB3FC" w14:textId="77777777" w:rsidR="00342966" w:rsidRPr="00684D36" w:rsidRDefault="00342966" w:rsidP="00342966">
            <w:pPr>
              <w:rPr>
                <w:sz w:val="16"/>
                <w:szCs w:val="16"/>
              </w:rPr>
            </w:pPr>
            <w:r w:rsidRPr="00684D36">
              <w:rPr>
                <w:sz w:val="16"/>
                <w:szCs w:val="16"/>
              </w:rPr>
              <w:t>0,0</w:t>
            </w:r>
          </w:p>
        </w:tc>
        <w:tc>
          <w:tcPr>
            <w:tcW w:w="621" w:type="dxa"/>
            <w:noWrap/>
          </w:tcPr>
          <w:p w14:paraId="2AAE8F42" w14:textId="77777777" w:rsidR="00342966" w:rsidRPr="00684D36" w:rsidRDefault="00342966" w:rsidP="00342966">
            <w:pPr>
              <w:rPr>
                <w:sz w:val="16"/>
                <w:szCs w:val="16"/>
              </w:rPr>
            </w:pPr>
            <w:r w:rsidRPr="00684D36">
              <w:rPr>
                <w:sz w:val="16"/>
                <w:szCs w:val="16"/>
              </w:rPr>
              <w:t>0,0</w:t>
            </w:r>
          </w:p>
        </w:tc>
        <w:tc>
          <w:tcPr>
            <w:tcW w:w="941" w:type="dxa"/>
            <w:vMerge/>
          </w:tcPr>
          <w:p w14:paraId="05BAA01C" w14:textId="77777777" w:rsidR="00342966" w:rsidRPr="00684D36" w:rsidRDefault="00342966" w:rsidP="00342966">
            <w:pPr>
              <w:rPr>
                <w:sz w:val="16"/>
                <w:szCs w:val="16"/>
              </w:rPr>
            </w:pPr>
          </w:p>
        </w:tc>
        <w:tc>
          <w:tcPr>
            <w:tcW w:w="1093" w:type="dxa"/>
            <w:vMerge/>
          </w:tcPr>
          <w:p w14:paraId="639D106F" w14:textId="77777777" w:rsidR="00342966" w:rsidRPr="00684D36" w:rsidRDefault="00342966" w:rsidP="00342966">
            <w:pPr>
              <w:rPr>
                <w:sz w:val="16"/>
                <w:szCs w:val="16"/>
              </w:rPr>
            </w:pPr>
          </w:p>
        </w:tc>
        <w:tc>
          <w:tcPr>
            <w:tcW w:w="868" w:type="dxa"/>
            <w:vMerge/>
          </w:tcPr>
          <w:p w14:paraId="1B8C705B" w14:textId="77777777" w:rsidR="00342966" w:rsidRPr="00684D36" w:rsidRDefault="00342966" w:rsidP="00342966">
            <w:pPr>
              <w:rPr>
                <w:sz w:val="16"/>
                <w:szCs w:val="16"/>
              </w:rPr>
            </w:pPr>
          </w:p>
        </w:tc>
        <w:tc>
          <w:tcPr>
            <w:tcW w:w="1329" w:type="dxa"/>
            <w:vMerge/>
          </w:tcPr>
          <w:p w14:paraId="75BF1A76" w14:textId="77777777" w:rsidR="00342966" w:rsidRPr="00684D36" w:rsidRDefault="00342966" w:rsidP="00342966">
            <w:pPr>
              <w:rPr>
                <w:sz w:val="16"/>
                <w:szCs w:val="16"/>
              </w:rPr>
            </w:pPr>
          </w:p>
        </w:tc>
        <w:tc>
          <w:tcPr>
            <w:tcW w:w="939" w:type="dxa"/>
            <w:vMerge/>
          </w:tcPr>
          <w:p w14:paraId="3F67250B" w14:textId="77777777" w:rsidR="00342966" w:rsidRPr="00684D36" w:rsidRDefault="00342966" w:rsidP="00342966">
            <w:pPr>
              <w:rPr>
                <w:sz w:val="16"/>
                <w:szCs w:val="16"/>
              </w:rPr>
            </w:pPr>
          </w:p>
        </w:tc>
      </w:tr>
      <w:tr w:rsidR="00342966" w:rsidRPr="00684D36" w14:paraId="39BDD4F7" w14:textId="77777777" w:rsidTr="00342966">
        <w:trPr>
          <w:trHeight w:val="460"/>
        </w:trPr>
        <w:tc>
          <w:tcPr>
            <w:tcW w:w="709" w:type="dxa"/>
            <w:vMerge/>
          </w:tcPr>
          <w:p w14:paraId="1C39BA37" w14:textId="77777777" w:rsidR="00342966" w:rsidRPr="00684D36" w:rsidRDefault="00342966" w:rsidP="00342966">
            <w:pPr>
              <w:rPr>
                <w:sz w:val="16"/>
                <w:szCs w:val="16"/>
              </w:rPr>
            </w:pPr>
          </w:p>
        </w:tc>
        <w:tc>
          <w:tcPr>
            <w:tcW w:w="1328" w:type="dxa"/>
            <w:vMerge/>
          </w:tcPr>
          <w:p w14:paraId="6DA98BD9" w14:textId="77777777" w:rsidR="00342966" w:rsidRPr="00684D36" w:rsidRDefault="00342966" w:rsidP="00342966">
            <w:pPr>
              <w:rPr>
                <w:sz w:val="16"/>
                <w:szCs w:val="16"/>
              </w:rPr>
            </w:pPr>
          </w:p>
        </w:tc>
        <w:tc>
          <w:tcPr>
            <w:tcW w:w="1932" w:type="dxa"/>
            <w:vMerge/>
          </w:tcPr>
          <w:p w14:paraId="1C66E2B2" w14:textId="77777777" w:rsidR="00342966" w:rsidRPr="00684D36" w:rsidRDefault="00342966" w:rsidP="00342966">
            <w:pPr>
              <w:rPr>
                <w:sz w:val="16"/>
                <w:szCs w:val="16"/>
              </w:rPr>
            </w:pPr>
          </w:p>
        </w:tc>
        <w:tc>
          <w:tcPr>
            <w:tcW w:w="1591" w:type="dxa"/>
          </w:tcPr>
          <w:p w14:paraId="321378A4" w14:textId="77777777" w:rsidR="00342966" w:rsidRPr="00684D36" w:rsidRDefault="00342966" w:rsidP="00342966">
            <w:pPr>
              <w:rPr>
                <w:sz w:val="16"/>
                <w:szCs w:val="16"/>
              </w:rPr>
            </w:pPr>
            <w:r w:rsidRPr="00684D36">
              <w:rPr>
                <w:sz w:val="16"/>
                <w:szCs w:val="16"/>
              </w:rPr>
              <w:t>бюджет РБ</w:t>
            </w:r>
          </w:p>
        </w:tc>
        <w:tc>
          <w:tcPr>
            <w:tcW w:w="711" w:type="dxa"/>
            <w:noWrap/>
          </w:tcPr>
          <w:p w14:paraId="30080B56" w14:textId="77777777" w:rsidR="00342966" w:rsidRPr="00684D36" w:rsidRDefault="00342966" w:rsidP="00342966">
            <w:pPr>
              <w:rPr>
                <w:sz w:val="16"/>
                <w:szCs w:val="16"/>
              </w:rPr>
            </w:pPr>
            <w:r w:rsidRPr="00684D36">
              <w:rPr>
                <w:sz w:val="16"/>
                <w:szCs w:val="16"/>
              </w:rPr>
              <w:t>0,0</w:t>
            </w:r>
          </w:p>
        </w:tc>
        <w:tc>
          <w:tcPr>
            <w:tcW w:w="621" w:type="dxa"/>
            <w:noWrap/>
          </w:tcPr>
          <w:p w14:paraId="3FA7C154" w14:textId="77777777" w:rsidR="00342966" w:rsidRPr="00684D36" w:rsidRDefault="00342966" w:rsidP="00342966">
            <w:pPr>
              <w:rPr>
                <w:sz w:val="16"/>
                <w:szCs w:val="16"/>
              </w:rPr>
            </w:pPr>
            <w:r w:rsidRPr="00684D36">
              <w:rPr>
                <w:sz w:val="16"/>
                <w:szCs w:val="16"/>
              </w:rPr>
              <w:t>0,0</w:t>
            </w:r>
          </w:p>
        </w:tc>
        <w:tc>
          <w:tcPr>
            <w:tcW w:w="621" w:type="dxa"/>
            <w:noWrap/>
          </w:tcPr>
          <w:p w14:paraId="21B07A40" w14:textId="77777777" w:rsidR="00342966" w:rsidRPr="00684D36" w:rsidRDefault="00342966" w:rsidP="00342966">
            <w:pPr>
              <w:rPr>
                <w:sz w:val="16"/>
                <w:szCs w:val="16"/>
              </w:rPr>
            </w:pPr>
            <w:r w:rsidRPr="00684D36">
              <w:rPr>
                <w:sz w:val="16"/>
                <w:szCs w:val="16"/>
              </w:rPr>
              <w:t>0,0</w:t>
            </w:r>
          </w:p>
        </w:tc>
        <w:tc>
          <w:tcPr>
            <w:tcW w:w="621" w:type="dxa"/>
            <w:noWrap/>
          </w:tcPr>
          <w:p w14:paraId="0A4EAEB6" w14:textId="77777777" w:rsidR="00342966" w:rsidRPr="00684D36" w:rsidRDefault="00342966" w:rsidP="00342966">
            <w:pPr>
              <w:rPr>
                <w:sz w:val="16"/>
                <w:szCs w:val="16"/>
              </w:rPr>
            </w:pPr>
            <w:r w:rsidRPr="00684D36">
              <w:rPr>
                <w:sz w:val="16"/>
                <w:szCs w:val="16"/>
              </w:rPr>
              <w:t>0,0</w:t>
            </w:r>
          </w:p>
        </w:tc>
        <w:tc>
          <w:tcPr>
            <w:tcW w:w="621" w:type="dxa"/>
            <w:noWrap/>
          </w:tcPr>
          <w:p w14:paraId="07913E35" w14:textId="77777777" w:rsidR="00342966" w:rsidRPr="00684D36" w:rsidRDefault="00342966" w:rsidP="00342966">
            <w:pPr>
              <w:rPr>
                <w:sz w:val="16"/>
                <w:szCs w:val="16"/>
              </w:rPr>
            </w:pPr>
            <w:r w:rsidRPr="00684D36">
              <w:rPr>
                <w:sz w:val="16"/>
                <w:szCs w:val="16"/>
              </w:rPr>
              <w:t>0,0</w:t>
            </w:r>
          </w:p>
        </w:tc>
        <w:tc>
          <w:tcPr>
            <w:tcW w:w="621" w:type="dxa"/>
            <w:noWrap/>
          </w:tcPr>
          <w:p w14:paraId="6A0C32AB" w14:textId="77777777" w:rsidR="00342966" w:rsidRPr="00684D36" w:rsidRDefault="00342966" w:rsidP="00342966">
            <w:pPr>
              <w:rPr>
                <w:sz w:val="16"/>
                <w:szCs w:val="16"/>
              </w:rPr>
            </w:pPr>
            <w:r w:rsidRPr="00684D36">
              <w:rPr>
                <w:sz w:val="16"/>
                <w:szCs w:val="16"/>
              </w:rPr>
              <w:t>0,0</w:t>
            </w:r>
          </w:p>
        </w:tc>
        <w:tc>
          <w:tcPr>
            <w:tcW w:w="621" w:type="dxa"/>
            <w:noWrap/>
          </w:tcPr>
          <w:p w14:paraId="7100CBE5" w14:textId="77777777" w:rsidR="00342966" w:rsidRPr="00684D36" w:rsidRDefault="00342966" w:rsidP="00342966">
            <w:pPr>
              <w:rPr>
                <w:sz w:val="16"/>
                <w:szCs w:val="16"/>
              </w:rPr>
            </w:pPr>
            <w:r w:rsidRPr="00684D36">
              <w:rPr>
                <w:sz w:val="16"/>
                <w:szCs w:val="16"/>
              </w:rPr>
              <w:t>0,0</w:t>
            </w:r>
          </w:p>
        </w:tc>
        <w:tc>
          <w:tcPr>
            <w:tcW w:w="941" w:type="dxa"/>
            <w:vMerge/>
          </w:tcPr>
          <w:p w14:paraId="469B011C" w14:textId="77777777" w:rsidR="00342966" w:rsidRPr="00684D36" w:rsidRDefault="00342966" w:rsidP="00342966">
            <w:pPr>
              <w:rPr>
                <w:sz w:val="16"/>
                <w:szCs w:val="16"/>
              </w:rPr>
            </w:pPr>
          </w:p>
        </w:tc>
        <w:tc>
          <w:tcPr>
            <w:tcW w:w="1093" w:type="dxa"/>
            <w:vMerge/>
          </w:tcPr>
          <w:p w14:paraId="43865ED2" w14:textId="77777777" w:rsidR="00342966" w:rsidRPr="00684D36" w:rsidRDefault="00342966" w:rsidP="00342966">
            <w:pPr>
              <w:rPr>
                <w:sz w:val="16"/>
                <w:szCs w:val="16"/>
              </w:rPr>
            </w:pPr>
          </w:p>
        </w:tc>
        <w:tc>
          <w:tcPr>
            <w:tcW w:w="868" w:type="dxa"/>
            <w:vMerge/>
          </w:tcPr>
          <w:p w14:paraId="14F07B5A" w14:textId="77777777" w:rsidR="00342966" w:rsidRPr="00684D36" w:rsidRDefault="00342966" w:rsidP="00342966">
            <w:pPr>
              <w:rPr>
                <w:sz w:val="16"/>
                <w:szCs w:val="16"/>
              </w:rPr>
            </w:pPr>
          </w:p>
        </w:tc>
        <w:tc>
          <w:tcPr>
            <w:tcW w:w="1329" w:type="dxa"/>
            <w:vMerge/>
          </w:tcPr>
          <w:p w14:paraId="68B8F619" w14:textId="77777777" w:rsidR="00342966" w:rsidRPr="00684D36" w:rsidRDefault="00342966" w:rsidP="00342966">
            <w:pPr>
              <w:rPr>
                <w:sz w:val="16"/>
                <w:szCs w:val="16"/>
              </w:rPr>
            </w:pPr>
          </w:p>
        </w:tc>
        <w:tc>
          <w:tcPr>
            <w:tcW w:w="939" w:type="dxa"/>
            <w:vMerge/>
          </w:tcPr>
          <w:p w14:paraId="1AC60516" w14:textId="77777777" w:rsidR="00342966" w:rsidRPr="00684D36" w:rsidRDefault="00342966" w:rsidP="00342966">
            <w:pPr>
              <w:rPr>
                <w:sz w:val="16"/>
                <w:szCs w:val="16"/>
              </w:rPr>
            </w:pPr>
          </w:p>
        </w:tc>
      </w:tr>
      <w:tr w:rsidR="00342966" w:rsidRPr="00684D36" w14:paraId="7069EA73" w14:textId="77777777" w:rsidTr="00342966">
        <w:trPr>
          <w:trHeight w:val="460"/>
        </w:trPr>
        <w:tc>
          <w:tcPr>
            <w:tcW w:w="709" w:type="dxa"/>
            <w:vMerge/>
          </w:tcPr>
          <w:p w14:paraId="429FD582" w14:textId="77777777" w:rsidR="00342966" w:rsidRPr="00684D36" w:rsidRDefault="00342966" w:rsidP="00342966">
            <w:pPr>
              <w:rPr>
                <w:sz w:val="16"/>
                <w:szCs w:val="16"/>
              </w:rPr>
            </w:pPr>
          </w:p>
        </w:tc>
        <w:tc>
          <w:tcPr>
            <w:tcW w:w="1328" w:type="dxa"/>
            <w:vMerge/>
          </w:tcPr>
          <w:p w14:paraId="08CEA489" w14:textId="77777777" w:rsidR="00342966" w:rsidRPr="00684D36" w:rsidRDefault="00342966" w:rsidP="00342966">
            <w:pPr>
              <w:rPr>
                <w:sz w:val="16"/>
                <w:szCs w:val="16"/>
              </w:rPr>
            </w:pPr>
          </w:p>
        </w:tc>
        <w:tc>
          <w:tcPr>
            <w:tcW w:w="1932" w:type="dxa"/>
            <w:vMerge/>
          </w:tcPr>
          <w:p w14:paraId="7A8ADA1B" w14:textId="77777777" w:rsidR="00342966" w:rsidRPr="00684D36" w:rsidRDefault="00342966" w:rsidP="00342966">
            <w:pPr>
              <w:rPr>
                <w:sz w:val="16"/>
                <w:szCs w:val="16"/>
              </w:rPr>
            </w:pPr>
          </w:p>
        </w:tc>
        <w:tc>
          <w:tcPr>
            <w:tcW w:w="1591" w:type="dxa"/>
          </w:tcPr>
          <w:p w14:paraId="3BDE42CF"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58B5C28F" w14:textId="77777777" w:rsidR="00342966" w:rsidRPr="00684D36" w:rsidRDefault="00342966" w:rsidP="00342966">
            <w:pPr>
              <w:rPr>
                <w:sz w:val="16"/>
                <w:szCs w:val="16"/>
              </w:rPr>
            </w:pPr>
            <w:r w:rsidRPr="00684D36">
              <w:rPr>
                <w:sz w:val="16"/>
                <w:szCs w:val="16"/>
              </w:rPr>
              <w:t>0,0</w:t>
            </w:r>
          </w:p>
        </w:tc>
        <w:tc>
          <w:tcPr>
            <w:tcW w:w="621" w:type="dxa"/>
            <w:noWrap/>
          </w:tcPr>
          <w:p w14:paraId="4FF5CD1A" w14:textId="77777777" w:rsidR="00342966" w:rsidRPr="00684D36" w:rsidRDefault="00342966" w:rsidP="00342966">
            <w:pPr>
              <w:rPr>
                <w:sz w:val="16"/>
                <w:szCs w:val="16"/>
              </w:rPr>
            </w:pPr>
            <w:r w:rsidRPr="00684D36">
              <w:rPr>
                <w:sz w:val="16"/>
                <w:szCs w:val="16"/>
              </w:rPr>
              <w:t>0,0</w:t>
            </w:r>
          </w:p>
        </w:tc>
        <w:tc>
          <w:tcPr>
            <w:tcW w:w="621" w:type="dxa"/>
            <w:noWrap/>
          </w:tcPr>
          <w:p w14:paraId="23CA4087" w14:textId="77777777" w:rsidR="00342966" w:rsidRPr="00684D36" w:rsidRDefault="00342966" w:rsidP="00342966">
            <w:pPr>
              <w:rPr>
                <w:sz w:val="16"/>
                <w:szCs w:val="16"/>
              </w:rPr>
            </w:pPr>
            <w:r w:rsidRPr="00684D36">
              <w:rPr>
                <w:sz w:val="16"/>
                <w:szCs w:val="16"/>
              </w:rPr>
              <w:t>0,0</w:t>
            </w:r>
          </w:p>
        </w:tc>
        <w:tc>
          <w:tcPr>
            <w:tcW w:w="621" w:type="dxa"/>
            <w:noWrap/>
          </w:tcPr>
          <w:p w14:paraId="211A4BF8" w14:textId="77777777" w:rsidR="00342966" w:rsidRPr="00684D36" w:rsidRDefault="00342966" w:rsidP="00342966">
            <w:pPr>
              <w:rPr>
                <w:sz w:val="16"/>
                <w:szCs w:val="16"/>
              </w:rPr>
            </w:pPr>
            <w:r w:rsidRPr="00684D36">
              <w:rPr>
                <w:sz w:val="16"/>
                <w:szCs w:val="16"/>
              </w:rPr>
              <w:t>0,0</w:t>
            </w:r>
          </w:p>
        </w:tc>
        <w:tc>
          <w:tcPr>
            <w:tcW w:w="621" w:type="dxa"/>
            <w:noWrap/>
          </w:tcPr>
          <w:p w14:paraId="08E1232B" w14:textId="77777777" w:rsidR="00342966" w:rsidRPr="00684D36" w:rsidRDefault="00342966" w:rsidP="00342966">
            <w:pPr>
              <w:rPr>
                <w:sz w:val="16"/>
                <w:szCs w:val="16"/>
              </w:rPr>
            </w:pPr>
            <w:r w:rsidRPr="00684D36">
              <w:rPr>
                <w:sz w:val="16"/>
                <w:szCs w:val="16"/>
              </w:rPr>
              <w:t>0,0</w:t>
            </w:r>
          </w:p>
        </w:tc>
        <w:tc>
          <w:tcPr>
            <w:tcW w:w="621" w:type="dxa"/>
            <w:noWrap/>
          </w:tcPr>
          <w:p w14:paraId="400ED355" w14:textId="77777777" w:rsidR="00342966" w:rsidRPr="00684D36" w:rsidRDefault="00342966" w:rsidP="00342966">
            <w:pPr>
              <w:rPr>
                <w:sz w:val="16"/>
                <w:szCs w:val="16"/>
              </w:rPr>
            </w:pPr>
            <w:r w:rsidRPr="00684D36">
              <w:rPr>
                <w:sz w:val="16"/>
                <w:szCs w:val="16"/>
              </w:rPr>
              <w:t>0,0</w:t>
            </w:r>
          </w:p>
        </w:tc>
        <w:tc>
          <w:tcPr>
            <w:tcW w:w="621" w:type="dxa"/>
            <w:noWrap/>
          </w:tcPr>
          <w:p w14:paraId="13CE2BE3" w14:textId="77777777" w:rsidR="00342966" w:rsidRPr="00684D36" w:rsidRDefault="00342966" w:rsidP="00342966">
            <w:pPr>
              <w:rPr>
                <w:sz w:val="16"/>
                <w:szCs w:val="16"/>
              </w:rPr>
            </w:pPr>
            <w:r w:rsidRPr="00684D36">
              <w:rPr>
                <w:sz w:val="16"/>
                <w:szCs w:val="16"/>
              </w:rPr>
              <w:t>0,0</w:t>
            </w:r>
          </w:p>
        </w:tc>
        <w:tc>
          <w:tcPr>
            <w:tcW w:w="941" w:type="dxa"/>
            <w:vMerge/>
          </w:tcPr>
          <w:p w14:paraId="67766C4B" w14:textId="77777777" w:rsidR="00342966" w:rsidRPr="00684D36" w:rsidRDefault="00342966" w:rsidP="00342966">
            <w:pPr>
              <w:rPr>
                <w:sz w:val="16"/>
                <w:szCs w:val="16"/>
              </w:rPr>
            </w:pPr>
          </w:p>
        </w:tc>
        <w:tc>
          <w:tcPr>
            <w:tcW w:w="1093" w:type="dxa"/>
            <w:vMerge/>
          </w:tcPr>
          <w:p w14:paraId="4525685D" w14:textId="77777777" w:rsidR="00342966" w:rsidRPr="00684D36" w:rsidRDefault="00342966" w:rsidP="00342966">
            <w:pPr>
              <w:rPr>
                <w:sz w:val="16"/>
                <w:szCs w:val="16"/>
              </w:rPr>
            </w:pPr>
          </w:p>
        </w:tc>
        <w:tc>
          <w:tcPr>
            <w:tcW w:w="868" w:type="dxa"/>
            <w:vMerge/>
          </w:tcPr>
          <w:p w14:paraId="47219FEF" w14:textId="77777777" w:rsidR="00342966" w:rsidRPr="00684D36" w:rsidRDefault="00342966" w:rsidP="00342966">
            <w:pPr>
              <w:rPr>
                <w:sz w:val="16"/>
                <w:szCs w:val="16"/>
              </w:rPr>
            </w:pPr>
          </w:p>
        </w:tc>
        <w:tc>
          <w:tcPr>
            <w:tcW w:w="1329" w:type="dxa"/>
            <w:vMerge/>
          </w:tcPr>
          <w:p w14:paraId="70018018" w14:textId="77777777" w:rsidR="00342966" w:rsidRPr="00684D36" w:rsidRDefault="00342966" w:rsidP="00342966">
            <w:pPr>
              <w:rPr>
                <w:sz w:val="16"/>
                <w:szCs w:val="16"/>
              </w:rPr>
            </w:pPr>
          </w:p>
        </w:tc>
        <w:tc>
          <w:tcPr>
            <w:tcW w:w="939" w:type="dxa"/>
            <w:vMerge/>
          </w:tcPr>
          <w:p w14:paraId="049C049F" w14:textId="77777777" w:rsidR="00342966" w:rsidRPr="00684D36" w:rsidRDefault="00342966" w:rsidP="00342966">
            <w:pPr>
              <w:rPr>
                <w:sz w:val="16"/>
                <w:szCs w:val="16"/>
              </w:rPr>
            </w:pPr>
          </w:p>
        </w:tc>
      </w:tr>
      <w:tr w:rsidR="00342966" w:rsidRPr="00684D36" w14:paraId="0B5A2E48" w14:textId="77777777" w:rsidTr="00342966">
        <w:trPr>
          <w:trHeight w:val="460"/>
        </w:trPr>
        <w:tc>
          <w:tcPr>
            <w:tcW w:w="709" w:type="dxa"/>
            <w:vMerge/>
          </w:tcPr>
          <w:p w14:paraId="2A5441CD" w14:textId="77777777" w:rsidR="00342966" w:rsidRPr="00684D36" w:rsidRDefault="00342966" w:rsidP="00342966">
            <w:pPr>
              <w:rPr>
                <w:sz w:val="16"/>
                <w:szCs w:val="16"/>
              </w:rPr>
            </w:pPr>
          </w:p>
        </w:tc>
        <w:tc>
          <w:tcPr>
            <w:tcW w:w="1328" w:type="dxa"/>
            <w:vMerge/>
          </w:tcPr>
          <w:p w14:paraId="7D6D3168" w14:textId="77777777" w:rsidR="00342966" w:rsidRPr="00684D36" w:rsidRDefault="00342966" w:rsidP="00342966">
            <w:pPr>
              <w:rPr>
                <w:sz w:val="16"/>
                <w:szCs w:val="16"/>
              </w:rPr>
            </w:pPr>
          </w:p>
        </w:tc>
        <w:tc>
          <w:tcPr>
            <w:tcW w:w="1932" w:type="dxa"/>
            <w:vMerge/>
          </w:tcPr>
          <w:p w14:paraId="610D5E1D" w14:textId="77777777" w:rsidR="00342966" w:rsidRPr="00684D36" w:rsidRDefault="00342966" w:rsidP="00342966">
            <w:pPr>
              <w:rPr>
                <w:sz w:val="16"/>
                <w:szCs w:val="16"/>
              </w:rPr>
            </w:pPr>
          </w:p>
        </w:tc>
        <w:tc>
          <w:tcPr>
            <w:tcW w:w="1591" w:type="dxa"/>
          </w:tcPr>
          <w:p w14:paraId="58E057C6" w14:textId="77777777" w:rsidR="00342966" w:rsidRPr="00684D36" w:rsidRDefault="00342966" w:rsidP="00342966">
            <w:pPr>
              <w:rPr>
                <w:sz w:val="16"/>
                <w:szCs w:val="16"/>
              </w:rPr>
            </w:pPr>
            <w:r w:rsidRPr="00684D36">
              <w:rPr>
                <w:sz w:val="16"/>
                <w:szCs w:val="16"/>
              </w:rPr>
              <w:t>Бюджет ГО</w:t>
            </w:r>
          </w:p>
          <w:p w14:paraId="31942D95" w14:textId="77777777" w:rsidR="00342966" w:rsidRPr="00684D36" w:rsidRDefault="00342966" w:rsidP="00342966">
            <w:pPr>
              <w:rPr>
                <w:sz w:val="16"/>
                <w:szCs w:val="16"/>
              </w:rPr>
            </w:pPr>
            <w:r w:rsidRPr="00684D36">
              <w:rPr>
                <w:sz w:val="16"/>
                <w:szCs w:val="16"/>
              </w:rPr>
              <w:t>в том числе:</w:t>
            </w:r>
          </w:p>
        </w:tc>
        <w:tc>
          <w:tcPr>
            <w:tcW w:w="711" w:type="dxa"/>
            <w:noWrap/>
          </w:tcPr>
          <w:p w14:paraId="1CA58120" w14:textId="77777777" w:rsidR="00342966" w:rsidRPr="00684D36" w:rsidRDefault="00342966" w:rsidP="00342966">
            <w:pPr>
              <w:rPr>
                <w:sz w:val="16"/>
                <w:szCs w:val="16"/>
              </w:rPr>
            </w:pPr>
            <w:r w:rsidRPr="00684D36">
              <w:rPr>
                <w:sz w:val="16"/>
                <w:szCs w:val="16"/>
              </w:rPr>
              <w:t>0,0</w:t>
            </w:r>
          </w:p>
        </w:tc>
        <w:tc>
          <w:tcPr>
            <w:tcW w:w="621" w:type="dxa"/>
            <w:noWrap/>
          </w:tcPr>
          <w:p w14:paraId="145773DB" w14:textId="77777777" w:rsidR="00342966" w:rsidRPr="00684D36" w:rsidRDefault="00342966" w:rsidP="00342966">
            <w:pPr>
              <w:rPr>
                <w:sz w:val="16"/>
                <w:szCs w:val="16"/>
              </w:rPr>
            </w:pPr>
            <w:r w:rsidRPr="00684D36">
              <w:rPr>
                <w:sz w:val="16"/>
                <w:szCs w:val="16"/>
              </w:rPr>
              <w:t>0,0</w:t>
            </w:r>
          </w:p>
        </w:tc>
        <w:tc>
          <w:tcPr>
            <w:tcW w:w="621" w:type="dxa"/>
            <w:noWrap/>
          </w:tcPr>
          <w:p w14:paraId="7A045A1E" w14:textId="77777777" w:rsidR="00342966" w:rsidRPr="00684D36" w:rsidRDefault="00342966" w:rsidP="00342966">
            <w:pPr>
              <w:rPr>
                <w:sz w:val="16"/>
                <w:szCs w:val="16"/>
              </w:rPr>
            </w:pPr>
            <w:r w:rsidRPr="00684D36">
              <w:rPr>
                <w:sz w:val="16"/>
                <w:szCs w:val="16"/>
              </w:rPr>
              <w:t>0,0</w:t>
            </w:r>
          </w:p>
        </w:tc>
        <w:tc>
          <w:tcPr>
            <w:tcW w:w="621" w:type="dxa"/>
            <w:noWrap/>
          </w:tcPr>
          <w:p w14:paraId="14022EA2" w14:textId="77777777" w:rsidR="00342966" w:rsidRPr="00684D36" w:rsidRDefault="00342966" w:rsidP="00342966">
            <w:pPr>
              <w:rPr>
                <w:sz w:val="16"/>
                <w:szCs w:val="16"/>
              </w:rPr>
            </w:pPr>
            <w:r w:rsidRPr="00684D36">
              <w:rPr>
                <w:sz w:val="16"/>
                <w:szCs w:val="16"/>
              </w:rPr>
              <w:t>0,0</w:t>
            </w:r>
          </w:p>
        </w:tc>
        <w:tc>
          <w:tcPr>
            <w:tcW w:w="621" w:type="dxa"/>
            <w:noWrap/>
          </w:tcPr>
          <w:p w14:paraId="32C3A889" w14:textId="77777777" w:rsidR="00342966" w:rsidRPr="00684D36" w:rsidRDefault="00342966" w:rsidP="00342966">
            <w:pPr>
              <w:rPr>
                <w:sz w:val="16"/>
                <w:szCs w:val="16"/>
              </w:rPr>
            </w:pPr>
            <w:r w:rsidRPr="00684D36">
              <w:rPr>
                <w:sz w:val="16"/>
                <w:szCs w:val="16"/>
              </w:rPr>
              <w:t>0,0</w:t>
            </w:r>
          </w:p>
        </w:tc>
        <w:tc>
          <w:tcPr>
            <w:tcW w:w="621" w:type="dxa"/>
            <w:noWrap/>
          </w:tcPr>
          <w:p w14:paraId="172565A4" w14:textId="77777777" w:rsidR="00342966" w:rsidRPr="00684D36" w:rsidRDefault="00342966" w:rsidP="00342966">
            <w:pPr>
              <w:rPr>
                <w:sz w:val="16"/>
                <w:szCs w:val="16"/>
              </w:rPr>
            </w:pPr>
            <w:r w:rsidRPr="00684D36">
              <w:rPr>
                <w:sz w:val="16"/>
                <w:szCs w:val="16"/>
              </w:rPr>
              <w:t>0,0</w:t>
            </w:r>
          </w:p>
        </w:tc>
        <w:tc>
          <w:tcPr>
            <w:tcW w:w="621" w:type="dxa"/>
            <w:noWrap/>
          </w:tcPr>
          <w:p w14:paraId="10B8FE34" w14:textId="77777777" w:rsidR="00342966" w:rsidRPr="00684D36" w:rsidRDefault="00342966" w:rsidP="00342966">
            <w:pPr>
              <w:rPr>
                <w:sz w:val="16"/>
                <w:szCs w:val="16"/>
              </w:rPr>
            </w:pPr>
            <w:r w:rsidRPr="00684D36">
              <w:rPr>
                <w:sz w:val="16"/>
                <w:szCs w:val="16"/>
              </w:rPr>
              <w:t>0,0</w:t>
            </w:r>
          </w:p>
        </w:tc>
        <w:tc>
          <w:tcPr>
            <w:tcW w:w="941" w:type="dxa"/>
            <w:vMerge/>
          </w:tcPr>
          <w:p w14:paraId="23FCB828" w14:textId="77777777" w:rsidR="00342966" w:rsidRPr="00684D36" w:rsidRDefault="00342966" w:rsidP="00342966">
            <w:pPr>
              <w:rPr>
                <w:sz w:val="16"/>
                <w:szCs w:val="16"/>
              </w:rPr>
            </w:pPr>
          </w:p>
        </w:tc>
        <w:tc>
          <w:tcPr>
            <w:tcW w:w="1093" w:type="dxa"/>
            <w:vMerge/>
          </w:tcPr>
          <w:p w14:paraId="313190E7" w14:textId="77777777" w:rsidR="00342966" w:rsidRPr="00684D36" w:rsidRDefault="00342966" w:rsidP="00342966">
            <w:pPr>
              <w:rPr>
                <w:sz w:val="16"/>
                <w:szCs w:val="16"/>
              </w:rPr>
            </w:pPr>
          </w:p>
        </w:tc>
        <w:tc>
          <w:tcPr>
            <w:tcW w:w="868" w:type="dxa"/>
            <w:vMerge/>
          </w:tcPr>
          <w:p w14:paraId="5590B480" w14:textId="77777777" w:rsidR="00342966" w:rsidRPr="00684D36" w:rsidRDefault="00342966" w:rsidP="00342966">
            <w:pPr>
              <w:rPr>
                <w:sz w:val="16"/>
                <w:szCs w:val="16"/>
              </w:rPr>
            </w:pPr>
          </w:p>
        </w:tc>
        <w:tc>
          <w:tcPr>
            <w:tcW w:w="1329" w:type="dxa"/>
            <w:vMerge/>
          </w:tcPr>
          <w:p w14:paraId="2B697063" w14:textId="77777777" w:rsidR="00342966" w:rsidRPr="00684D36" w:rsidRDefault="00342966" w:rsidP="00342966">
            <w:pPr>
              <w:rPr>
                <w:sz w:val="16"/>
                <w:szCs w:val="16"/>
              </w:rPr>
            </w:pPr>
          </w:p>
        </w:tc>
        <w:tc>
          <w:tcPr>
            <w:tcW w:w="939" w:type="dxa"/>
            <w:vMerge/>
          </w:tcPr>
          <w:p w14:paraId="0709504C" w14:textId="77777777" w:rsidR="00342966" w:rsidRPr="00684D36" w:rsidRDefault="00342966" w:rsidP="00342966">
            <w:pPr>
              <w:rPr>
                <w:sz w:val="16"/>
                <w:szCs w:val="16"/>
              </w:rPr>
            </w:pPr>
          </w:p>
        </w:tc>
      </w:tr>
      <w:tr w:rsidR="00342966" w:rsidRPr="00684D36" w14:paraId="0B517B2C" w14:textId="77777777" w:rsidTr="00342966">
        <w:trPr>
          <w:trHeight w:val="460"/>
        </w:trPr>
        <w:tc>
          <w:tcPr>
            <w:tcW w:w="709" w:type="dxa"/>
            <w:vMerge/>
          </w:tcPr>
          <w:p w14:paraId="1DAE3C40" w14:textId="77777777" w:rsidR="00342966" w:rsidRPr="00684D36" w:rsidRDefault="00342966" w:rsidP="00342966">
            <w:pPr>
              <w:rPr>
                <w:sz w:val="16"/>
                <w:szCs w:val="16"/>
              </w:rPr>
            </w:pPr>
          </w:p>
        </w:tc>
        <w:tc>
          <w:tcPr>
            <w:tcW w:w="1328" w:type="dxa"/>
            <w:vMerge/>
          </w:tcPr>
          <w:p w14:paraId="404A30A7" w14:textId="77777777" w:rsidR="00342966" w:rsidRPr="00684D36" w:rsidRDefault="00342966" w:rsidP="00342966">
            <w:pPr>
              <w:rPr>
                <w:sz w:val="16"/>
                <w:szCs w:val="16"/>
              </w:rPr>
            </w:pPr>
          </w:p>
        </w:tc>
        <w:tc>
          <w:tcPr>
            <w:tcW w:w="1932" w:type="dxa"/>
            <w:vMerge/>
          </w:tcPr>
          <w:p w14:paraId="7939427E" w14:textId="77777777" w:rsidR="00342966" w:rsidRPr="00684D36" w:rsidRDefault="00342966" w:rsidP="00342966">
            <w:pPr>
              <w:rPr>
                <w:sz w:val="16"/>
                <w:szCs w:val="16"/>
              </w:rPr>
            </w:pPr>
          </w:p>
        </w:tc>
        <w:tc>
          <w:tcPr>
            <w:tcW w:w="1591" w:type="dxa"/>
          </w:tcPr>
          <w:p w14:paraId="24B8D516"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61D36377" w14:textId="77777777" w:rsidR="00342966" w:rsidRPr="00684D36" w:rsidRDefault="00342966" w:rsidP="00342966">
            <w:pPr>
              <w:rPr>
                <w:sz w:val="16"/>
                <w:szCs w:val="16"/>
              </w:rPr>
            </w:pPr>
            <w:r w:rsidRPr="00684D36">
              <w:rPr>
                <w:sz w:val="16"/>
                <w:szCs w:val="16"/>
              </w:rPr>
              <w:t>0,0</w:t>
            </w:r>
          </w:p>
        </w:tc>
        <w:tc>
          <w:tcPr>
            <w:tcW w:w="621" w:type="dxa"/>
            <w:noWrap/>
          </w:tcPr>
          <w:p w14:paraId="059BA819" w14:textId="77777777" w:rsidR="00342966" w:rsidRPr="00684D36" w:rsidRDefault="00342966" w:rsidP="00342966">
            <w:pPr>
              <w:rPr>
                <w:sz w:val="16"/>
                <w:szCs w:val="16"/>
              </w:rPr>
            </w:pPr>
            <w:r w:rsidRPr="00684D36">
              <w:rPr>
                <w:sz w:val="16"/>
                <w:szCs w:val="16"/>
              </w:rPr>
              <w:t>0,0</w:t>
            </w:r>
          </w:p>
        </w:tc>
        <w:tc>
          <w:tcPr>
            <w:tcW w:w="621" w:type="dxa"/>
            <w:noWrap/>
          </w:tcPr>
          <w:p w14:paraId="3F8C6EB8" w14:textId="77777777" w:rsidR="00342966" w:rsidRPr="00684D36" w:rsidRDefault="00342966" w:rsidP="00342966">
            <w:pPr>
              <w:rPr>
                <w:sz w:val="16"/>
                <w:szCs w:val="16"/>
              </w:rPr>
            </w:pPr>
            <w:r w:rsidRPr="00684D36">
              <w:rPr>
                <w:sz w:val="16"/>
                <w:szCs w:val="16"/>
              </w:rPr>
              <w:t>0,0</w:t>
            </w:r>
          </w:p>
        </w:tc>
        <w:tc>
          <w:tcPr>
            <w:tcW w:w="621" w:type="dxa"/>
            <w:noWrap/>
          </w:tcPr>
          <w:p w14:paraId="0980660F" w14:textId="77777777" w:rsidR="00342966" w:rsidRPr="00684D36" w:rsidRDefault="00342966" w:rsidP="00342966">
            <w:pPr>
              <w:rPr>
                <w:sz w:val="16"/>
                <w:szCs w:val="16"/>
              </w:rPr>
            </w:pPr>
            <w:r w:rsidRPr="00684D36">
              <w:rPr>
                <w:sz w:val="16"/>
                <w:szCs w:val="16"/>
              </w:rPr>
              <w:t>0,0</w:t>
            </w:r>
          </w:p>
        </w:tc>
        <w:tc>
          <w:tcPr>
            <w:tcW w:w="621" w:type="dxa"/>
            <w:noWrap/>
          </w:tcPr>
          <w:p w14:paraId="1DD7FF6E" w14:textId="77777777" w:rsidR="00342966" w:rsidRPr="00684D36" w:rsidRDefault="00342966" w:rsidP="00342966">
            <w:pPr>
              <w:rPr>
                <w:sz w:val="16"/>
                <w:szCs w:val="16"/>
              </w:rPr>
            </w:pPr>
            <w:r w:rsidRPr="00684D36">
              <w:rPr>
                <w:sz w:val="16"/>
                <w:szCs w:val="16"/>
              </w:rPr>
              <w:t>0,0</w:t>
            </w:r>
          </w:p>
        </w:tc>
        <w:tc>
          <w:tcPr>
            <w:tcW w:w="621" w:type="dxa"/>
            <w:noWrap/>
          </w:tcPr>
          <w:p w14:paraId="026ED85C" w14:textId="77777777" w:rsidR="00342966" w:rsidRPr="00684D36" w:rsidRDefault="00342966" w:rsidP="00342966">
            <w:pPr>
              <w:rPr>
                <w:sz w:val="16"/>
                <w:szCs w:val="16"/>
              </w:rPr>
            </w:pPr>
            <w:r w:rsidRPr="00684D36">
              <w:rPr>
                <w:sz w:val="16"/>
                <w:szCs w:val="16"/>
              </w:rPr>
              <w:t>0,0</w:t>
            </w:r>
          </w:p>
        </w:tc>
        <w:tc>
          <w:tcPr>
            <w:tcW w:w="621" w:type="dxa"/>
            <w:noWrap/>
          </w:tcPr>
          <w:p w14:paraId="716EFA24" w14:textId="77777777" w:rsidR="00342966" w:rsidRPr="00684D36" w:rsidRDefault="00342966" w:rsidP="00342966">
            <w:pPr>
              <w:rPr>
                <w:sz w:val="16"/>
                <w:szCs w:val="16"/>
              </w:rPr>
            </w:pPr>
            <w:r w:rsidRPr="00684D36">
              <w:rPr>
                <w:sz w:val="16"/>
                <w:szCs w:val="16"/>
              </w:rPr>
              <w:t>0,0</w:t>
            </w:r>
          </w:p>
        </w:tc>
        <w:tc>
          <w:tcPr>
            <w:tcW w:w="941" w:type="dxa"/>
            <w:vMerge/>
          </w:tcPr>
          <w:p w14:paraId="497F242D" w14:textId="77777777" w:rsidR="00342966" w:rsidRPr="00684D36" w:rsidRDefault="00342966" w:rsidP="00342966">
            <w:pPr>
              <w:rPr>
                <w:sz w:val="16"/>
                <w:szCs w:val="16"/>
              </w:rPr>
            </w:pPr>
          </w:p>
        </w:tc>
        <w:tc>
          <w:tcPr>
            <w:tcW w:w="1093" w:type="dxa"/>
            <w:vMerge/>
          </w:tcPr>
          <w:p w14:paraId="2D9BAEE3" w14:textId="77777777" w:rsidR="00342966" w:rsidRPr="00684D36" w:rsidRDefault="00342966" w:rsidP="00342966">
            <w:pPr>
              <w:rPr>
                <w:sz w:val="16"/>
                <w:szCs w:val="16"/>
              </w:rPr>
            </w:pPr>
          </w:p>
        </w:tc>
        <w:tc>
          <w:tcPr>
            <w:tcW w:w="868" w:type="dxa"/>
            <w:vMerge/>
          </w:tcPr>
          <w:p w14:paraId="4890FA74" w14:textId="77777777" w:rsidR="00342966" w:rsidRPr="00684D36" w:rsidRDefault="00342966" w:rsidP="00342966">
            <w:pPr>
              <w:rPr>
                <w:sz w:val="16"/>
                <w:szCs w:val="16"/>
              </w:rPr>
            </w:pPr>
          </w:p>
        </w:tc>
        <w:tc>
          <w:tcPr>
            <w:tcW w:w="1329" w:type="dxa"/>
            <w:vMerge/>
          </w:tcPr>
          <w:p w14:paraId="7CE5129F" w14:textId="77777777" w:rsidR="00342966" w:rsidRPr="00684D36" w:rsidRDefault="00342966" w:rsidP="00342966">
            <w:pPr>
              <w:rPr>
                <w:sz w:val="16"/>
                <w:szCs w:val="16"/>
              </w:rPr>
            </w:pPr>
          </w:p>
        </w:tc>
        <w:tc>
          <w:tcPr>
            <w:tcW w:w="939" w:type="dxa"/>
            <w:vMerge/>
          </w:tcPr>
          <w:p w14:paraId="7B085FD5" w14:textId="77777777" w:rsidR="00342966" w:rsidRPr="00684D36" w:rsidRDefault="00342966" w:rsidP="00342966">
            <w:pPr>
              <w:rPr>
                <w:sz w:val="16"/>
                <w:szCs w:val="16"/>
              </w:rPr>
            </w:pPr>
          </w:p>
        </w:tc>
      </w:tr>
      <w:tr w:rsidR="00342966" w:rsidRPr="00684D36" w14:paraId="11AFB489" w14:textId="77777777" w:rsidTr="00342966">
        <w:trPr>
          <w:trHeight w:val="460"/>
        </w:trPr>
        <w:tc>
          <w:tcPr>
            <w:tcW w:w="709" w:type="dxa"/>
            <w:vMerge/>
          </w:tcPr>
          <w:p w14:paraId="4FEF0626" w14:textId="77777777" w:rsidR="00342966" w:rsidRPr="00684D36" w:rsidRDefault="00342966" w:rsidP="00342966">
            <w:pPr>
              <w:rPr>
                <w:sz w:val="16"/>
                <w:szCs w:val="16"/>
              </w:rPr>
            </w:pPr>
          </w:p>
        </w:tc>
        <w:tc>
          <w:tcPr>
            <w:tcW w:w="1328" w:type="dxa"/>
            <w:vMerge/>
          </w:tcPr>
          <w:p w14:paraId="1FCBBE5E" w14:textId="77777777" w:rsidR="00342966" w:rsidRPr="00684D36" w:rsidRDefault="00342966" w:rsidP="00342966">
            <w:pPr>
              <w:rPr>
                <w:sz w:val="16"/>
                <w:szCs w:val="16"/>
              </w:rPr>
            </w:pPr>
          </w:p>
        </w:tc>
        <w:tc>
          <w:tcPr>
            <w:tcW w:w="1932" w:type="dxa"/>
            <w:vMerge/>
          </w:tcPr>
          <w:p w14:paraId="6652D877" w14:textId="77777777" w:rsidR="00342966" w:rsidRPr="00684D36" w:rsidRDefault="00342966" w:rsidP="00342966">
            <w:pPr>
              <w:rPr>
                <w:sz w:val="16"/>
                <w:szCs w:val="16"/>
              </w:rPr>
            </w:pPr>
          </w:p>
        </w:tc>
        <w:tc>
          <w:tcPr>
            <w:tcW w:w="1591" w:type="dxa"/>
          </w:tcPr>
          <w:p w14:paraId="13472F8A"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2CF78099" w14:textId="77777777" w:rsidR="00342966" w:rsidRPr="00684D36" w:rsidRDefault="00342966" w:rsidP="00342966">
            <w:pPr>
              <w:rPr>
                <w:sz w:val="16"/>
                <w:szCs w:val="16"/>
              </w:rPr>
            </w:pPr>
            <w:r w:rsidRPr="00684D36">
              <w:rPr>
                <w:sz w:val="16"/>
                <w:szCs w:val="16"/>
              </w:rPr>
              <w:t>0,0</w:t>
            </w:r>
          </w:p>
        </w:tc>
        <w:tc>
          <w:tcPr>
            <w:tcW w:w="621" w:type="dxa"/>
            <w:noWrap/>
          </w:tcPr>
          <w:p w14:paraId="2E0D41A7" w14:textId="77777777" w:rsidR="00342966" w:rsidRPr="00684D36" w:rsidRDefault="00342966" w:rsidP="00342966">
            <w:pPr>
              <w:rPr>
                <w:sz w:val="16"/>
                <w:szCs w:val="16"/>
              </w:rPr>
            </w:pPr>
            <w:r w:rsidRPr="00684D36">
              <w:rPr>
                <w:sz w:val="16"/>
                <w:szCs w:val="16"/>
              </w:rPr>
              <w:t>0,0</w:t>
            </w:r>
          </w:p>
        </w:tc>
        <w:tc>
          <w:tcPr>
            <w:tcW w:w="621" w:type="dxa"/>
            <w:noWrap/>
          </w:tcPr>
          <w:p w14:paraId="4D9C75DD" w14:textId="77777777" w:rsidR="00342966" w:rsidRPr="00684D36" w:rsidRDefault="00342966" w:rsidP="00342966">
            <w:pPr>
              <w:rPr>
                <w:sz w:val="16"/>
                <w:szCs w:val="16"/>
              </w:rPr>
            </w:pPr>
            <w:r w:rsidRPr="00684D36">
              <w:rPr>
                <w:sz w:val="16"/>
                <w:szCs w:val="16"/>
              </w:rPr>
              <w:t>0,0</w:t>
            </w:r>
          </w:p>
        </w:tc>
        <w:tc>
          <w:tcPr>
            <w:tcW w:w="621" w:type="dxa"/>
            <w:noWrap/>
          </w:tcPr>
          <w:p w14:paraId="06628318" w14:textId="77777777" w:rsidR="00342966" w:rsidRPr="00684D36" w:rsidRDefault="00342966" w:rsidP="00342966">
            <w:pPr>
              <w:rPr>
                <w:sz w:val="16"/>
                <w:szCs w:val="16"/>
              </w:rPr>
            </w:pPr>
            <w:r w:rsidRPr="00684D36">
              <w:rPr>
                <w:sz w:val="16"/>
                <w:szCs w:val="16"/>
              </w:rPr>
              <w:t>0,0</w:t>
            </w:r>
          </w:p>
        </w:tc>
        <w:tc>
          <w:tcPr>
            <w:tcW w:w="621" w:type="dxa"/>
            <w:noWrap/>
          </w:tcPr>
          <w:p w14:paraId="0C4BE11A" w14:textId="77777777" w:rsidR="00342966" w:rsidRPr="00684D36" w:rsidRDefault="00342966" w:rsidP="00342966">
            <w:pPr>
              <w:rPr>
                <w:sz w:val="16"/>
                <w:szCs w:val="16"/>
              </w:rPr>
            </w:pPr>
            <w:r w:rsidRPr="00684D36">
              <w:rPr>
                <w:sz w:val="16"/>
                <w:szCs w:val="16"/>
              </w:rPr>
              <w:t>0,0</w:t>
            </w:r>
          </w:p>
        </w:tc>
        <w:tc>
          <w:tcPr>
            <w:tcW w:w="621" w:type="dxa"/>
            <w:noWrap/>
          </w:tcPr>
          <w:p w14:paraId="56074A75" w14:textId="77777777" w:rsidR="00342966" w:rsidRPr="00684D36" w:rsidRDefault="00342966" w:rsidP="00342966">
            <w:pPr>
              <w:rPr>
                <w:sz w:val="16"/>
                <w:szCs w:val="16"/>
              </w:rPr>
            </w:pPr>
            <w:r w:rsidRPr="00684D36">
              <w:rPr>
                <w:sz w:val="16"/>
                <w:szCs w:val="16"/>
              </w:rPr>
              <w:t>0,0</w:t>
            </w:r>
          </w:p>
        </w:tc>
        <w:tc>
          <w:tcPr>
            <w:tcW w:w="621" w:type="dxa"/>
            <w:noWrap/>
          </w:tcPr>
          <w:p w14:paraId="70C04431" w14:textId="77777777" w:rsidR="00342966" w:rsidRPr="00684D36" w:rsidRDefault="00342966" w:rsidP="00342966">
            <w:pPr>
              <w:rPr>
                <w:sz w:val="16"/>
                <w:szCs w:val="16"/>
              </w:rPr>
            </w:pPr>
            <w:r w:rsidRPr="00684D36">
              <w:rPr>
                <w:sz w:val="16"/>
                <w:szCs w:val="16"/>
              </w:rPr>
              <w:t>0,0</w:t>
            </w:r>
          </w:p>
        </w:tc>
        <w:tc>
          <w:tcPr>
            <w:tcW w:w="941" w:type="dxa"/>
            <w:vMerge/>
          </w:tcPr>
          <w:p w14:paraId="1B04F5E7" w14:textId="77777777" w:rsidR="00342966" w:rsidRPr="00684D36" w:rsidRDefault="00342966" w:rsidP="00342966">
            <w:pPr>
              <w:rPr>
                <w:sz w:val="16"/>
                <w:szCs w:val="16"/>
              </w:rPr>
            </w:pPr>
          </w:p>
        </w:tc>
        <w:tc>
          <w:tcPr>
            <w:tcW w:w="1093" w:type="dxa"/>
            <w:vMerge/>
          </w:tcPr>
          <w:p w14:paraId="285A5A30" w14:textId="77777777" w:rsidR="00342966" w:rsidRPr="00684D36" w:rsidRDefault="00342966" w:rsidP="00342966">
            <w:pPr>
              <w:rPr>
                <w:sz w:val="16"/>
                <w:szCs w:val="16"/>
              </w:rPr>
            </w:pPr>
          </w:p>
        </w:tc>
        <w:tc>
          <w:tcPr>
            <w:tcW w:w="868" w:type="dxa"/>
            <w:vMerge/>
          </w:tcPr>
          <w:p w14:paraId="2D42B0EA" w14:textId="77777777" w:rsidR="00342966" w:rsidRPr="00684D36" w:rsidRDefault="00342966" w:rsidP="00342966">
            <w:pPr>
              <w:rPr>
                <w:sz w:val="16"/>
                <w:szCs w:val="16"/>
              </w:rPr>
            </w:pPr>
          </w:p>
        </w:tc>
        <w:tc>
          <w:tcPr>
            <w:tcW w:w="1329" w:type="dxa"/>
            <w:vMerge/>
          </w:tcPr>
          <w:p w14:paraId="7289D3CD" w14:textId="77777777" w:rsidR="00342966" w:rsidRPr="00684D36" w:rsidRDefault="00342966" w:rsidP="00342966">
            <w:pPr>
              <w:rPr>
                <w:sz w:val="16"/>
                <w:szCs w:val="16"/>
              </w:rPr>
            </w:pPr>
          </w:p>
        </w:tc>
        <w:tc>
          <w:tcPr>
            <w:tcW w:w="939" w:type="dxa"/>
            <w:vMerge/>
          </w:tcPr>
          <w:p w14:paraId="2C8F54A9" w14:textId="77777777" w:rsidR="00342966" w:rsidRPr="00684D36" w:rsidRDefault="00342966" w:rsidP="00342966">
            <w:pPr>
              <w:rPr>
                <w:sz w:val="16"/>
                <w:szCs w:val="16"/>
              </w:rPr>
            </w:pPr>
          </w:p>
        </w:tc>
      </w:tr>
      <w:tr w:rsidR="00342966" w:rsidRPr="00684D36" w14:paraId="3EE41F2E" w14:textId="77777777" w:rsidTr="00342966">
        <w:trPr>
          <w:trHeight w:val="460"/>
        </w:trPr>
        <w:tc>
          <w:tcPr>
            <w:tcW w:w="709" w:type="dxa"/>
            <w:vMerge w:val="restart"/>
          </w:tcPr>
          <w:p w14:paraId="1CAD96C8" w14:textId="77777777" w:rsidR="00342966" w:rsidRPr="00684D36" w:rsidRDefault="00342966" w:rsidP="00342966">
            <w:pPr>
              <w:rPr>
                <w:sz w:val="16"/>
                <w:szCs w:val="16"/>
              </w:rPr>
            </w:pPr>
            <w:r w:rsidRPr="00684D36">
              <w:rPr>
                <w:iCs/>
                <w:sz w:val="16"/>
                <w:szCs w:val="16"/>
              </w:rPr>
              <w:t>2.1.3</w:t>
            </w:r>
          </w:p>
        </w:tc>
        <w:tc>
          <w:tcPr>
            <w:tcW w:w="1328" w:type="dxa"/>
            <w:vMerge w:val="restart"/>
          </w:tcPr>
          <w:p w14:paraId="4A7E342C" w14:textId="77777777" w:rsidR="00342966" w:rsidRPr="00684D36" w:rsidRDefault="00342966" w:rsidP="00342966">
            <w:pPr>
              <w:rPr>
                <w:sz w:val="16"/>
                <w:szCs w:val="16"/>
              </w:rPr>
            </w:pPr>
            <w:r w:rsidRPr="00684D36">
              <w:rPr>
                <w:sz w:val="16"/>
                <w:szCs w:val="16"/>
              </w:rPr>
              <w:t xml:space="preserve">Подготовка и проведение </w:t>
            </w:r>
            <w:proofErr w:type="gramStart"/>
            <w:r w:rsidRPr="00684D36">
              <w:rPr>
                <w:sz w:val="16"/>
                <w:szCs w:val="16"/>
              </w:rPr>
              <w:t>мероприятий</w:t>
            </w:r>
            <w:proofErr w:type="gramEnd"/>
            <w:r w:rsidRPr="00684D36">
              <w:rPr>
                <w:sz w:val="16"/>
                <w:szCs w:val="16"/>
              </w:rPr>
              <w:t xml:space="preserve"> посвященных Дню национального костюма</w:t>
            </w:r>
          </w:p>
        </w:tc>
        <w:tc>
          <w:tcPr>
            <w:tcW w:w="1932" w:type="dxa"/>
            <w:vMerge w:val="restart"/>
          </w:tcPr>
          <w:p w14:paraId="66A45AB1"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4A3828EB" w14:textId="77777777" w:rsidR="00342966" w:rsidRPr="00684D36" w:rsidRDefault="00342966" w:rsidP="00342966">
            <w:pPr>
              <w:contextualSpacing/>
              <w:rPr>
                <w:sz w:val="16"/>
                <w:szCs w:val="16"/>
              </w:rPr>
            </w:pPr>
            <w:r w:rsidRPr="00684D36">
              <w:rPr>
                <w:sz w:val="16"/>
                <w:szCs w:val="16"/>
              </w:rPr>
              <w:t>учреждения культуры, общественные организации – по согласованию</w:t>
            </w:r>
          </w:p>
        </w:tc>
        <w:tc>
          <w:tcPr>
            <w:tcW w:w="1591" w:type="dxa"/>
          </w:tcPr>
          <w:p w14:paraId="6786996F" w14:textId="77777777" w:rsidR="00342966" w:rsidRPr="00684D36" w:rsidRDefault="00342966" w:rsidP="00342966">
            <w:pPr>
              <w:rPr>
                <w:sz w:val="16"/>
                <w:szCs w:val="16"/>
              </w:rPr>
            </w:pPr>
            <w:r w:rsidRPr="00684D36">
              <w:rPr>
                <w:sz w:val="16"/>
                <w:szCs w:val="16"/>
              </w:rPr>
              <w:t xml:space="preserve">Итого, </w:t>
            </w:r>
          </w:p>
          <w:p w14:paraId="31B91DE7" w14:textId="77777777" w:rsidR="00342966" w:rsidRPr="00684D36" w:rsidRDefault="00342966" w:rsidP="00342966">
            <w:pPr>
              <w:rPr>
                <w:sz w:val="16"/>
                <w:szCs w:val="16"/>
              </w:rPr>
            </w:pPr>
            <w:r w:rsidRPr="00684D36">
              <w:rPr>
                <w:sz w:val="16"/>
                <w:szCs w:val="16"/>
              </w:rPr>
              <w:t>в том числе:</w:t>
            </w:r>
          </w:p>
        </w:tc>
        <w:tc>
          <w:tcPr>
            <w:tcW w:w="711" w:type="dxa"/>
            <w:noWrap/>
          </w:tcPr>
          <w:p w14:paraId="25BCF3F2" w14:textId="77777777" w:rsidR="00342966" w:rsidRPr="00684D36" w:rsidRDefault="00342966" w:rsidP="00342966">
            <w:pPr>
              <w:rPr>
                <w:sz w:val="16"/>
                <w:szCs w:val="16"/>
              </w:rPr>
            </w:pPr>
            <w:r w:rsidRPr="00684D36">
              <w:rPr>
                <w:sz w:val="16"/>
                <w:szCs w:val="16"/>
              </w:rPr>
              <w:t>0,0</w:t>
            </w:r>
          </w:p>
        </w:tc>
        <w:tc>
          <w:tcPr>
            <w:tcW w:w="621" w:type="dxa"/>
            <w:noWrap/>
          </w:tcPr>
          <w:p w14:paraId="5CE75A43" w14:textId="77777777" w:rsidR="00342966" w:rsidRPr="00684D36" w:rsidRDefault="00342966" w:rsidP="00342966">
            <w:pPr>
              <w:rPr>
                <w:sz w:val="16"/>
                <w:szCs w:val="16"/>
              </w:rPr>
            </w:pPr>
            <w:r w:rsidRPr="00684D36">
              <w:rPr>
                <w:sz w:val="16"/>
                <w:szCs w:val="16"/>
              </w:rPr>
              <w:t>0,0</w:t>
            </w:r>
          </w:p>
        </w:tc>
        <w:tc>
          <w:tcPr>
            <w:tcW w:w="621" w:type="dxa"/>
            <w:noWrap/>
          </w:tcPr>
          <w:p w14:paraId="327EA3E4" w14:textId="77777777" w:rsidR="00342966" w:rsidRPr="00684D36" w:rsidRDefault="00342966" w:rsidP="00342966">
            <w:pPr>
              <w:rPr>
                <w:sz w:val="16"/>
                <w:szCs w:val="16"/>
              </w:rPr>
            </w:pPr>
            <w:r w:rsidRPr="00684D36">
              <w:rPr>
                <w:sz w:val="16"/>
                <w:szCs w:val="16"/>
              </w:rPr>
              <w:t>0,0</w:t>
            </w:r>
          </w:p>
        </w:tc>
        <w:tc>
          <w:tcPr>
            <w:tcW w:w="621" w:type="dxa"/>
            <w:noWrap/>
          </w:tcPr>
          <w:p w14:paraId="3F623CB7" w14:textId="77777777" w:rsidR="00342966" w:rsidRPr="00684D36" w:rsidRDefault="00342966" w:rsidP="00342966">
            <w:pPr>
              <w:rPr>
                <w:sz w:val="16"/>
                <w:szCs w:val="16"/>
              </w:rPr>
            </w:pPr>
            <w:r w:rsidRPr="00684D36">
              <w:rPr>
                <w:sz w:val="16"/>
                <w:szCs w:val="16"/>
              </w:rPr>
              <w:t>0,0</w:t>
            </w:r>
          </w:p>
        </w:tc>
        <w:tc>
          <w:tcPr>
            <w:tcW w:w="621" w:type="dxa"/>
            <w:noWrap/>
          </w:tcPr>
          <w:p w14:paraId="36C01EFC" w14:textId="77777777" w:rsidR="00342966" w:rsidRPr="00684D36" w:rsidRDefault="00342966" w:rsidP="00342966">
            <w:pPr>
              <w:rPr>
                <w:sz w:val="16"/>
                <w:szCs w:val="16"/>
              </w:rPr>
            </w:pPr>
            <w:r w:rsidRPr="00684D36">
              <w:rPr>
                <w:sz w:val="16"/>
                <w:szCs w:val="16"/>
              </w:rPr>
              <w:t>0,0</w:t>
            </w:r>
          </w:p>
        </w:tc>
        <w:tc>
          <w:tcPr>
            <w:tcW w:w="621" w:type="dxa"/>
            <w:noWrap/>
          </w:tcPr>
          <w:p w14:paraId="03716F9C" w14:textId="77777777" w:rsidR="00342966" w:rsidRPr="00684D36" w:rsidRDefault="00342966" w:rsidP="00342966">
            <w:pPr>
              <w:rPr>
                <w:sz w:val="16"/>
                <w:szCs w:val="16"/>
              </w:rPr>
            </w:pPr>
            <w:r w:rsidRPr="00684D36">
              <w:rPr>
                <w:sz w:val="16"/>
                <w:szCs w:val="16"/>
              </w:rPr>
              <w:t>0,0</w:t>
            </w:r>
          </w:p>
        </w:tc>
        <w:tc>
          <w:tcPr>
            <w:tcW w:w="621" w:type="dxa"/>
            <w:noWrap/>
          </w:tcPr>
          <w:p w14:paraId="31D360C8" w14:textId="77777777" w:rsidR="00342966" w:rsidRPr="00684D36" w:rsidRDefault="00342966" w:rsidP="00342966">
            <w:pPr>
              <w:rPr>
                <w:sz w:val="16"/>
                <w:szCs w:val="16"/>
              </w:rPr>
            </w:pPr>
            <w:r w:rsidRPr="00684D36">
              <w:rPr>
                <w:sz w:val="16"/>
                <w:szCs w:val="16"/>
              </w:rPr>
              <w:t>0,0</w:t>
            </w:r>
          </w:p>
        </w:tc>
        <w:tc>
          <w:tcPr>
            <w:tcW w:w="941" w:type="dxa"/>
            <w:vMerge w:val="restart"/>
          </w:tcPr>
          <w:p w14:paraId="15349979"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1DF06F01" w14:textId="77777777" w:rsidR="00342966" w:rsidRPr="00684D36" w:rsidRDefault="00342966" w:rsidP="00342966">
            <w:pPr>
              <w:rPr>
                <w:sz w:val="16"/>
                <w:szCs w:val="16"/>
              </w:rPr>
            </w:pPr>
            <w:r w:rsidRPr="00684D36">
              <w:rPr>
                <w:sz w:val="16"/>
                <w:szCs w:val="16"/>
              </w:rPr>
              <w:t>х</w:t>
            </w:r>
          </w:p>
        </w:tc>
        <w:tc>
          <w:tcPr>
            <w:tcW w:w="868" w:type="dxa"/>
            <w:vMerge w:val="restart"/>
          </w:tcPr>
          <w:p w14:paraId="2BDF4E1C" w14:textId="77777777" w:rsidR="00342966" w:rsidRPr="00684D36" w:rsidRDefault="00342966" w:rsidP="00342966">
            <w:pPr>
              <w:rPr>
                <w:sz w:val="16"/>
                <w:szCs w:val="16"/>
              </w:rPr>
            </w:pPr>
            <w:r w:rsidRPr="00684D36">
              <w:rPr>
                <w:sz w:val="16"/>
                <w:szCs w:val="16"/>
              </w:rPr>
              <w:t>2.1</w:t>
            </w:r>
          </w:p>
        </w:tc>
        <w:tc>
          <w:tcPr>
            <w:tcW w:w="1329" w:type="dxa"/>
            <w:vMerge w:val="restart"/>
          </w:tcPr>
          <w:p w14:paraId="30C44C5C" w14:textId="77777777" w:rsidR="00342966" w:rsidRPr="00684D36" w:rsidRDefault="00342966" w:rsidP="00342966">
            <w:pPr>
              <w:rPr>
                <w:sz w:val="16"/>
                <w:szCs w:val="16"/>
              </w:rPr>
            </w:pPr>
            <w:r w:rsidRPr="00684D36">
              <w:rPr>
                <w:sz w:val="16"/>
                <w:szCs w:val="16"/>
              </w:rPr>
              <w:t xml:space="preserve">Увеличение численности участников мероприятий, направленных на этнокультурное </w:t>
            </w:r>
            <w:r w:rsidRPr="00684D36">
              <w:rPr>
                <w:sz w:val="16"/>
                <w:szCs w:val="16"/>
              </w:rPr>
              <w:lastRenderedPageBreak/>
              <w:t>развитие народов, тыс. человек</w:t>
            </w:r>
          </w:p>
        </w:tc>
        <w:tc>
          <w:tcPr>
            <w:tcW w:w="939" w:type="dxa"/>
            <w:vMerge w:val="restart"/>
          </w:tcPr>
          <w:p w14:paraId="75B22422" w14:textId="77777777" w:rsidR="00342966" w:rsidRPr="00684D36" w:rsidRDefault="00342966" w:rsidP="00342966">
            <w:pPr>
              <w:rPr>
                <w:sz w:val="16"/>
                <w:szCs w:val="16"/>
              </w:rPr>
            </w:pPr>
            <w:r w:rsidRPr="00684D36">
              <w:rPr>
                <w:sz w:val="16"/>
                <w:szCs w:val="16"/>
              </w:rPr>
              <w:lastRenderedPageBreak/>
              <w:t>2023-32,01</w:t>
            </w:r>
          </w:p>
          <w:p w14:paraId="4E212DD4" w14:textId="77777777" w:rsidR="00342966" w:rsidRPr="00684D36" w:rsidRDefault="00342966" w:rsidP="00342966">
            <w:pPr>
              <w:rPr>
                <w:sz w:val="16"/>
                <w:szCs w:val="16"/>
              </w:rPr>
            </w:pPr>
            <w:r w:rsidRPr="00684D36">
              <w:rPr>
                <w:sz w:val="16"/>
                <w:szCs w:val="16"/>
              </w:rPr>
              <w:t>2024-32,02</w:t>
            </w:r>
          </w:p>
          <w:p w14:paraId="69E7F30F" w14:textId="77777777" w:rsidR="00342966" w:rsidRPr="00684D36" w:rsidRDefault="00342966" w:rsidP="00342966">
            <w:pPr>
              <w:rPr>
                <w:sz w:val="16"/>
                <w:szCs w:val="16"/>
              </w:rPr>
            </w:pPr>
            <w:r w:rsidRPr="00684D36">
              <w:rPr>
                <w:sz w:val="16"/>
                <w:szCs w:val="16"/>
              </w:rPr>
              <w:t>2025-32,03</w:t>
            </w:r>
          </w:p>
          <w:p w14:paraId="02646683" w14:textId="77777777" w:rsidR="00342966" w:rsidRPr="00684D36" w:rsidRDefault="00342966" w:rsidP="00342966">
            <w:pPr>
              <w:rPr>
                <w:sz w:val="16"/>
                <w:szCs w:val="16"/>
              </w:rPr>
            </w:pPr>
            <w:r w:rsidRPr="00684D36">
              <w:rPr>
                <w:sz w:val="16"/>
                <w:szCs w:val="16"/>
              </w:rPr>
              <w:t>2026-</w:t>
            </w:r>
            <w:r w:rsidRPr="00684D36">
              <w:rPr>
                <w:sz w:val="16"/>
                <w:szCs w:val="16"/>
              </w:rPr>
              <w:lastRenderedPageBreak/>
              <w:t>32,04</w:t>
            </w:r>
          </w:p>
          <w:p w14:paraId="60BD5DD2" w14:textId="77777777" w:rsidR="00342966" w:rsidRPr="00684D36" w:rsidRDefault="00342966" w:rsidP="00342966">
            <w:pPr>
              <w:rPr>
                <w:sz w:val="16"/>
                <w:szCs w:val="16"/>
              </w:rPr>
            </w:pPr>
            <w:r w:rsidRPr="00684D36">
              <w:rPr>
                <w:sz w:val="16"/>
                <w:szCs w:val="16"/>
              </w:rPr>
              <w:t>2027-32,05</w:t>
            </w:r>
          </w:p>
          <w:p w14:paraId="5BC51DE7" w14:textId="77777777" w:rsidR="00342966" w:rsidRPr="00684D36" w:rsidRDefault="00342966" w:rsidP="00342966">
            <w:pPr>
              <w:rPr>
                <w:sz w:val="16"/>
                <w:szCs w:val="16"/>
              </w:rPr>
            </w:pPr>
            <w:r w:rsidRPr="00684D36">
              <w:rPr>
                <w:sz w:val="16"/>
                <w:szCs w:val="16"/>
              </w:rPr>
              <w:t>2028-32,06</w:t>
            </w:r>
          </w:p>
          <w:p w14:paraId="341904E1" w14:textId="77777777" w:rsidR="00342966" w:rsidRPr="00684D36" w:rsidRDefault="00342966" w:rsidP="00342966">
            <w:pPr>
              <w:rPr>
                <w:sz w:val="16"/>
                <w:szCs w:val="16"/>
              </w:rPr>
            </w:pPr>
          </w:p>
          <w:p w14:paraId="3EDCFD09" w14:textId="77777777" w:rsidR="00342966" w:rsidRPr="00684D36" w:rsidRDefault="00342966" w:rsidP="00342966">
            <w:pPr>
              <w:rPr>
                <w:sz w:val="16"/>
                <w:szCs w:val="16"/>
              </w:rPr>
            </w:pPr>
          </w:p>
        </w:tc>
      </w:tr>
      <w:tr w:rsidR="00342966" w:rsidRPr="00684D36" w14:paraId="6B4D45FB" w14:textId="77777777" w:rsidTr="00342966">
        <w:trPr>
          <w:trHeight w:val="460"/>
        </w:trPr>
        <w:tc>
          <w:tcPr>
            <w:tcW w:w="709" w:type="dxa"/>
            <w:vMerge/>
          </w:tcPr>
          <w:p w14:paraId="508D0A8A" w14:textId="77777777" w:rsidR="00342966" w:rsidRPr="00684D36" w:rsidRDefault="00342966" w:rsidP="00342966">
            <w:pPr>
              <w:rPr>
                <w:sz w:val="16"/>
                <w:szCs w:val="16"/>
              </w:rPr>
            </w:pPr>
          </w:p>
        </w:tc>
        <w:tc>
          <w:tcPr>
            <w:tcW w:w="1328" w:type="dxa"/>
            <w:vMerge/>
          </w:tcPr>
          <w:p w14:paraId="4DDA4060" w14:textId="77777777" w:rsidR="00342966" w:rsidRPr="00684D36" w:rsidRDefault="00342966" w:rsidP="00342966">
            <w:pPr>
              <w:rPr>
                <w:sz w:val="16"/>
                <w:szCs w:val="16"/>
              </w:rPr>
            </w:pPr>
          </w:p>
        </w:tc>
        <w:tc>
          <w:tcPr>
            <w:tcW w:w="1932" w:type="dxa"/>
            <w:vMerge/>
          </w:tcPr>
          <w:p w14:paraId="48E48076" w14:textId="77777777" w:rsidR="00342966" w:rsidRPr="00684D36" w:rsidRDefault="00342966" w:rsidP="00342966">
            <w:pPr>
              <w:rPr>
                <w:sz w:val="16"/>
                <w:szCs w:val="16"/>
              </w:rPr>
            </w:pPr>
          </w:p>
        </w:tc>
        <w:tc>
          <w:tcPr>
            <w:tcW w:w="1591" w:type="dxa"/>
          </w:tcPr>
          <w:p w14:paraId="012103B1"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6A974217" w14:textId="77777777" w:rsidR="00342966" w:rsidRPr="00684D36" w:rsidRDefault="00342966" w:rsidP="00342966">
            <w:pPr>
              <w:rPr>
                <w:sz w:val="16"/>
                <w:szCs w:val="16"/>
              </w:rPr>
            </w:pPr>
            <w:r w:rsidRPr="00684D36">
              <w:rPr>
                <w:sz w:val="16"/>
                <w:szCs w:val="16"/>
              </w:rPr>
              <w:t>0,0</w:t>
            </w:r>
          </w:p>
        </w:tc>
        <w:tc>
          <w:tcPr>
            <w:tcW w:w="621" w:type="dxa"/>
            <w:noWrap/>
          </w:tcPr>
          <w:p w14:paraId="47CF4D50" w14:textId="77777777" w:rsidR="00342966" w:rsidRPr="00684D36" w:rsidRDefault="00342966" w:rsidP="00342966">
            <w:pPr>
              <w:rPr>
                <w:sz w:val="16"/>
                <w:szCs w:val="16"/>
              </w:rPr>
            </w:pPr>
            <w:r w:rsidRPr="00684D36">
              <w:rPr>
                <w:sz w:val="16"/>
                <w:szCs w:val="16"/>
              </w:rPr>
              <w:t>0,0</w:t>
            </w:r>
          </w:p>
        </w:tc>
        <w:tc>
          <w:tcPr>
            <w:tcW w:w="621" w:type="dxa"/>
            <w:noWrap/>
          </w:tcPr>
          <w:p w14:paraId="76D5DD03" w14:textId="77777777" w:rsidR="00342966" w:rsidRPr="00684D36" w:rsidRDefault="00342966" w:rsidP="00342966">
            <w:pPr>
              <w:rPr>
                <w:sz w:val="16"/>
                <w:szCs w:val="16"/>
              </w:rPr>
            </w:pPr>
            <w:r w:rsidRPr="00684D36">
              <w:rPr>
                <w:sz w:val="16"/>
                <w:szCs w:val="16"/>
              </w:rPr>
              <w:t>0,0</w:t>
            </w:r>
          </w:p>
        </w:tc>
        <w:tc>
          <w:tcPr>
            <w:tcW w:w="621" w:type="dxa"/>
            <w:noWrap/>
          </w:tcPr>
          <w:p w14:paraId="058CABF6" w14:textId="77777777" w:rsidR="00342966" w:rsidRPr="00684D36" w:rsidRDefault="00342966" w:rsidP="00342966">
            <w:pPr>
              <w:rPr>
                <w:sz w:val="16"/>
                <w:szCs w:val="16"/>
              </w:rPr>
            </w:pPr>
            <w:r w:rsidRPr="00684D36">
              <w:rPr>
                <w:sz w:val="16"/>
                <w:szCs w:val="16"/>
              </w:rPr>
              <w:t>0,0</w:t>
            </w:r>
          </w:p>
        </w:tc>
        <w:tc>
          <w:tcPr>
            <w:tcW w:w="621" w:type="dxa"/>
            <w:noWrap/>
          </w:tcPr>
          <w:p w14:paraId="00ADB731" w14:textId="77777777" w:rsidR="00342966" w:rsidRPr="00684D36" w:rsidRDefault="00342966" w:rsidP="00342966">
            <w:pPr>
              <w:rPr>
                <w:sz w:val="16"/>
                <w:szCs w:val="16"/>
              </w:rPr>
            </w:pPr>
            <w:r w:rsidRPr="00684D36">
              <w:rPr>
                <w:sz w:val="16"/>
                <w:szCs w:val="16"/>
              </w:rPr>
              <w:t>0,0</w:t>
            </w:r>
          </w:p>
        </w:tc>
        <w:tc>
          <w:tcPr>
            <w:tcW w:w="621" w:type="dxa"/>
            <w:noWrap/>
          </w:tcPr>
          <w:p w14:paraId="23597678" w14:textId="77777777" w:rsidR="00342966" w:rsidRPr="00684D36" w:rsidRDefault="00342966" w:rsidP="00342966">
            <w:pPr>
              <w:rPr>
                <w:sz w:val="16"/>
                <w:szCs w:val="16"/>
              </w:rPr>
            </w:pPr>
            <w:r w:rsidRPr="00684D36">
              <w:rPr>
                <w:sz w:val="16"/>
                <w:szCs w:val="16"/>
              </w:rPr>
              <w:t>0,0</w:t>
            </w:r>
          </w:p>
        </w:tc>
        <w:tc>
          <w:tcPr>
            <w:tcW w:w="621" w:type="dxa"/>
            <w:noWrap/>
          </w:tcPr>
          <w:p w14:paraId="3A229EC1" w14:textId="77777777" w:rsidR="00342966" w:rsidRPr="00684D36" w:rsidRDefault="00342966" w:rsidP="00342966">
            <w:pPr>
              <w:rPr>
                <w:sz w:val="16"/>
                <w:szCs w:val="16"/>
              </w:rPr>
            </w:pPr>
            <w:r w:rsidRPr="00684D36">
              <w:rPr>
                <w:sz w:val="16"/>
                <w:szCs w:val="16"/>
              </w:rPr>
              <w:t>0,0</w:t>
            </w:r>
          </w:p>
        </w:tc>
        <w:tc>
          <w:tcPr>
            <w:tcW w:w="941" w:type="dxa"/>
            <w:vMerge/>
          </w:tcPr>
          <w:p w14:paraId="5D312A31" w14:textId="77777777" w:rsidR="00342966" w:rsidRPr="00684D36" w:rsidRDefault="00342966" w:rsidP="00342966">
            <w:pPr>
              <w:rPr>
                <w:sz w:val="16"/>
                <w:szCs w:val="16"/>
              </w:rPr>
            </w:pPr>
          </w:p>
        </w:tc>
        <w:tc>
          <w:tcPr>
            <w:tcW w:w="1093" w:type="dxa"/>
            <w:vMerge/>
          </w:tcPr>
          <w:p w14:paraId="422C7450" w14:textId="77777777" w:rsidR="00342966" w:rsidRPr="00684D36" w:rsidRDefault="00342966" w:rsidP="00342966">
            <w:pPr>
              <w:rPr>
                <w:sz w:val="16"/>
                <w:szCs w:val="16"/>
              </w:rPr>
            </w:pPr>
          </w:p>
        </w:tc>
        <w:tc>
          <w:tcPr>
            <w:tcW w:w="868" w:type="dxa"/>
            <w:vMerge/>
          </w:tcPr>
          <w:p w14:paraId="3E770B16" w14:textId="77777777" w:rsidR="00342966" w:rsidRPr="00684D36" w:rsidRDefault="00342966" w:rsidP="00342966">
            <w:pPr>
              <w:rPr>
                <w:sz w:val="16"/>
                <w:szCs w:val="16"/>
              </w:rPr>
            </w:pPr>
          </w:p>
        </w:tc>
        <w:tc>
          <w:tcPr>
            <w:tcW w:w="1329" w:type="dxa"/>
            <w:vMerge/>
          </w:tcPr>
          <w:p w14:paraId="77F125A7" w14:textId="77777777" w:rsidR="00342966" w:rsidRPr="00684D36" w:rsidRDefault="00342966" w:rsidP="00342966">
            <w:pPr>
              <w:rPr>
                <w:sz w:val="16"/>
                <w:szCs w:val="16"/>
              </w:rPr>
            </w:pPr>
          </w:p>
        </w:tc>
        <w:tc>
          <w:tcPr>
            <w:tcW w:w="939" w:type="dxa"/>
            <w:vMerge/>
          </w:tcPr>
          <w:p w14:paraId="793E6FA0" w14:textId="77777777" w:rsidR="00342966" w:rsidRPr="00684D36" w:rsidRDefault="00342966" w:rsidP="00342966">
            <w:pPr>
              <w:rPr>
                <w:sz w:val="16"/>
                <w:szCs w:val="16"/>
              </w:rPr>
            </w:pPr>
          </w:p>
        </w:tc>
      </w:tr>
      <w:tr w:rsidR="00342966" w:rsidRPr="00684D36" w14:paraId="691AFC48" w14:textId="77777777" w:rsidTr="00342966">
        <w:trPr>
          <w:trHeight w:val="460"/>
        </w:trPr>
        <w:tc>
          <w:tcPr>
            <w:tcW w:w="709" w:type="dxa"/>
            <w:vMerge/>
          </w:tcPr>
          <w:p w14:paraId="0E82ADF1" w14:textId="77777777" w:rsidR="00342966" w:rsidRPr="00684D36" w:rsidRDefault="00342966" w:rsidP="00342966">
            <w:pPr>
              <w:rPr>
                <w:sz w:val="16"/>
                <w:szCs w:val="16"/>
              </w:rPr>
            </w:pPr>
          </w:p>
        </w:tc>
        <w:tc>
          <w:tcPr>
            <w:tcW w:w="1328" w:type="dxa"/>
            <w:vMerge/>
          </w:tcPr>
          <w:p w14:paraId="46579E7D" w14:textId="77777777" w:rsidR="00342966" w:rsidRPr="00684D36" w:rsidRDefault="00342966" w:rsidP="00342966">
            <w:pPr>
              <w:rPr>
                <w:sz w:val="16"/>
                <w:szCs w:val="16"/>
              </w:rPr>
            </w:pPr>
          </w:p>
        </w:tc>
        <w:tc>
          <w:tcPr>
            <w:tcW w:w="1932" w:type="dxa"/>
            <w:vMerge/>
          </w:tcPr>
          <w:p w14:paraId="2A67F422" w14:textId="77777777" w:rsidR="00342966" w:rsidRPr="00684D36" w:rsidRDefault="00342966" w:rsidP="00342966">
            <w:pPr>
              <w:rPr>
                <w:sz w:val="16"/>
                <w:szCs w:val="16"/>
              </w:rPr>
            </w:pPr>
          </w:p>
        </w:tc>
        <w:tc>
          <w:tcPr>
            <w:tcW w:w="1591" w:type="dxa"/>
          </w:tcPr>
          <w:p w14:paraId="710D8435" w14:textId="77777777" w:rsidR="00342966" w:rsidRPr="00684D36" w:rsidRDefault="00342966" w:rsidP="00342966">
            <w:pPr>
              <w:rPr>
                <w:sz w:val="16"/>
                <w:szCs w:val="16"/>
              </w:rPr>
            </w:pPr>
            <w:r w:rsidRPr="00684D36">
              <w:rPr>
                <w:sz w:val="16"/>
                <w:szCs w:val="16"/>
              </w:rPr>
              <w:t>бюджет РБ</w:t>
            </w:r>
          </w:p>
        </w:tc>
        <w:tc>
          <w:tcPr>
            <w:tcW w:w="711" w:type="dxa"/>
            <w:noWrap/>
          </w:tcPr>
          <w:p w14:paraId="2E95C683" w14:textId="77777777" w:rsidR="00342966" w:rsidRPr="00684D36" w:rsidRDefault="00342966" w:rsidP="00342966">
            <w:pPr>
              <w:rPr>
                <w:sz w:val="16"/>
                <w:szCs w:val="16"/>
              </w:rPr>
            </w:pPr>
            <w:r w:rsidRPr="00684D36">
              <w:rPr>
                <w:sz w:val="16"/>
                <w:szCs w:val="16"/>
              </w:rPr>
              <w:t>0,0</w:t>
            </w:r>
          </w:p>
        </w:tc>
        <w:tc>
          <w:tcPr>
            <w:tcW w:w="621" w:type="dxa"/>
            <w:noWrap/>
          </w:tcPr>
          <w:p w14:paraId="42ED60BD" w14:textId="77777777" w:rsidR="00342966" w:rsidRPr="00684D36" w:rsidRDefault="00342966" w:rsidP="00342966">
            <w:pPr>
              <w:rPr>
                <w:sz w:val="16"/>
                <w:szCs w:val="16"/>
              </w:rPr>
            </w:pPr>
            <w:r w:rsidRPr="00684D36">
              <w:rPr>
                <w:sz w:val="16"/>
                <w:szCs w:val="16"/>
              </w:rPr>
              <w:t>0,0</w:t>
            </w:r>
          </w:p>
        </w:tc>
        <w:tc>
          <w:tcPr>
            <w:tcW w:w="621" w:type="dxa"/>
            <w:noWrap/>
          </w:tcPr>
          <w:p w14:paraId="27A501A3" w14:textId="77777777" w:rsidR="00342966" w:rsidRPr="00684D36" w:rsidRDefault="00342966" w:rsidP="00342966">
            <w:pPr>
              <w:rPr>
                <w:sz w:val="16"/>
                <w:szCs w:val="16"/>
              </w:rPr>
            </w:pPr>
            <w:r w:rsidRPr="00684D36">
              <w:rPr>
                <w:sz w:val="16"/>
                <w:szCs w:val="16"/>
              </w:rPr>
              <w:t>0,0</w:t>
            </w:r>
          </w:p>
        </w:tc>
        <w:tc>
          <w:tcPr>
            <w:tcW w:w="621" w:type="dxa"/>
            <w:noWrap/>
          </w:tcPr>
          <w:p w14:paraId="003C8EEE" w14:textId="77777777" w:rsidR="00342966" w:rsidRPr="00684D36" w:rsidRDefault="00342966" w:rsidP="00342966">
            <w:pPr>
              <w:rPr>
                <w:sz w:val="16"/>
                <w:szCs w:val="16"/>
              </w:rPr>
            </w:pPr>
            <w:r w:rsidRPr="00684D36">
              <w:rPr>
                <w:sz w:val="16"/>
                <w:szCs w:val="16"/>
              </w:rPr>
              <w:t>0,0</w:t>
            </w:r>
          </w:p>
        </w:tc>
        <w:tc>
          <w:tcPr>
            <w:tcW w:w="621" w:type="dxa"/>
            <w:noWrap/>
          </w:tcPr>
          <w:p w14:paraId="2E43E33B" w14:textId="77777777" w:rsidR="00342966" w:rsidRPr="00684D36" w:rsidRDefault="00342966" w:rsidP="00342966">
            <w:pPr>
              <w:rPr>
                <w:sz w:val="16"/>
                <w:szCs w:val="16"/>
              </w:rPr>
            </w:pPr>
            <w:r w:rsidRPr="00684D36">
              <w:rPr>
                <w:sz w:val="16"/>
                <w:szCs w:val="16"/>
              </w:rPr>
              <w:t>0,0</w:t>
            </w:r>
          </w:p>
        </w:tc>
        <w:tc>
          <w:tcPr>
            <w:tcW w:w="621" w:type="dxa"/>
            <w:noWrap/>
          </w:tcPr>
          <w:p w14:paraId="7D710CB2" w14:textId="77777777" w:rsidR="00342966" w:rsidRPr="00684D36" w:rsidRDefault="00342966" w:rsidP="00342966">
            <w:pPr>
              <w:rPr>
                <w:sz w:val="16"/>
                <w:szCs w:val="16"/>
              </w:rPr>
            </w:pPr>
            <w:r w:rsidRPr="00684D36">
              <w:rPr>
                <w:sz w:val="16"/>
                <w:szCs w:val="16"/>
              </w:rPr>
              <w:t>0,0</w:t>
            </w:r>
          </w:p>
        </w:tc>
        <w:tc>
          <w:tcPr>
            <w:tcW w:w="621" w:type="dxa"/>
            <w:noWrap/>
          </w:tcPr>
          <w:p w14:paraId="75011514" w14:textId="77777777" w:rsidR="00342966" w:rsidRPr="00684D36" w:rsidRDefault="00342966" w:rsidP="00342966">
            <w:pPr>
              <w:rPr>
                <w:sz w:val="16"/>
                <w:szCs w:val="16"/>
              </w:rPr>
            </w:pPr>
            <w:r w:rsidRPr="00684D36">
              <w:rPr>
                <w:sz w:val="16"/>
                <w:szCs w:val="16"/>
              </w:rPr>
              <w:t>0,0</w:t>
            </w:r>
          </w:p>
        </w:tc>
        <w:tc>
          <w:tcPr>
            <w:tcW w:w="941" w:type="dxa"/>
            <w:vMerge/>
          </w:tcPr>
          <w:p w14:paraId="45928964" w14:textId="77777777" w:rsidR="00342966" w:rsidRPr="00684D36" w:rsidRDefault="00342966" w:rsidP="00342966">
            <w:pPr>
              <w:rPr>
                <w:sz w:val="16"/>
                <w:szCs w:val="16"/>
              </w:rPr>
            </w:pPr>
          </w:p>
        </w:tc>
        <w:tc>
          <w:tcPr>
            <w:tcW w:w="1093" w:type="dxa"/>
            <w:vMerge/>
          </w:tcPr>
          <w:p w14:paraId="21AD952D" w14:textId="77777777" w:rsidR="00342966" w:rsidRPr="00684D36" w:rsidRDefault="00342966" w:rsidP="00342966">
            <w:pPr>
              <w:rPr>
                <w:sz w:val="16"/>
                <w:szCs w:val="16"/>
              </w:rPr>
            </w:pPr>
          </w:p>
        </w:tc>
        <w:tc>
          <w:tcPr>
            <w:tcW w:w="868" w:type="dxa"/>
            <w:vMerge/>
          </w:tcPr>
          <w:p w14:paraId="1B409CA4" w14:textId="77777777" w:rsidR="00342966" w:rsidRPr="00684D36" w:rsidRDefault="00342966" w:rsidP="00342966">
            <w:pPr>
              <w:rPr>
                <w:sz w:val="16"/>
                <w:szCs w:val="16"/>
              </w:rPr>
            </w:pPr>
          </w:p>
        </w:tc>
        <w:tc>
          <w:tcPr>
            <w:tcW w:w="1329" w:type="dxa"/>
            <w:vMerge/>
          </w:tcPr>
          <w:p w14:paraId="18C60963" w14:textId="77777777" w:rsidR="00342966" w:rsidRPr="00684D36" w:rsidRDefault="00342966" w:rsidP="00342966">
            <w:pPr>
              <w:rPr>
                <w:sz w:val="16"/>
                <w:szCs w:val="16"/>
              </w:rPr>
            </w:pPr>
          </w:p>
        </w:tc>
        <w:tc>
          <w:tcPr>
            <w:tcW w:w="939" w:type="dxa"/>
            <w:vMerge/>
          </w:tcPr>
          <w:p w14:paraId="0062CB39" w14:textId="77777777" w:rsidR="00342966" w:rsidRPr="00684D36" w:rsidRDefault="00342966" w:rsidP="00342966">
            <w:pPr>
              <w:rPr>
                <w:sz w:val="16"/>
                <w:szCs w:val="16"/>
              </w:rPr>
            </w:pPr>
          </w:p>
        </w:tc>
      </w:tr>
      <w:tr w:rsidR="00342966" w:rsidRPr="00684D36" w14:paraId="2E41E1BA" w14:textId="77777777" w:rsidTr="00342966">
        <w:trPr>
          <w:trHeight w:val="460"/>
        </w:trPr>
        <w:tc>
          <w:tcPr>
            <w:tcW w:w="709" w:type="dxa"/>
            <w:vMerge/>
          </w:tcPr>
          <w:p w14:paraId="4B4D474D" w14:textId="77777777" w:rsidR="00342966" w:rsidRPr="00684D36" w:rsidRDefault="00342966" w:rsidP="00342966">
            <w:pPr>
              <w:rPr>
                <w:sz w:val="16"/>
                <w:szCs w:val="16"/>
              </w:rPr>
            </w:pPr>
          </w:p>
        </w:tc>
        <w:tc>
          <w:tcPr>
            <w:tcW w:w="1328" w:type="dxa"/>
            <w:vMerge/>
          </w:tcPr>
          <w:p w14:paraId="6EB52179" w14:textId="77777777" w:rsidR="00342966" w:rsidRPr="00684D36" w:rsidRDefault="00342966" w:rsidP="00342966">
            <w:pPr>
              <w:rPr>
                <w:sz w:val="16"/>
                <w:szCs w:val="16"/>
              </w:rPr>
            </w:pPr>
          </w:p>
        </w:tc>
        <w:tc>
          <w:tcPr>
            <w:tcW w:w="1932" w:type="dxa"/>
            <w:vMerge/>
          </w:tcPr>
          <w:p w14:paraId="35D20A41" w14:textId="77777777" w:rsidR="00342966" w:rsidRPr="00684D36" w:rsidRDefault="00342966" w:rsidP="00342966">
            <w:pPr>
              <w:rPr>
                <w:sz w:val="16"/>
                <w:szCs w:val="16"/>
              </w:rPr>
            </w:pPr>
          </w:p>
        </w:tc>
        <w:tc>
          <w:tcPr>
            <w:tcW w:w="1591" w:type="dxa"/>
          </w:tcPr>
          <w:p w14:paraId="55E03DA6"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16A9E193" w14:textId="77777777" w:rsidR="00342966" w:rsidRPr="00684D36" w:rsidRDefault="00342966" w:rsidP="00342966">
            <w:pPr>
              <w:rPr>
                <w:sz w:val="16"/>
                <w:szCs w:val="16"/>
              </w:rPr>
            </w:pPr>
            <w:r w:rsidRPr="00684D36">
              <w:rPr>
                <w:sz w:val="16"/>
                <w:szCs w:val="16"/>
              </w:rPr>
              <w:t>0,0</w:t>
            </w:r>
          </w:p>
        </w:tc>
        <w:tc>
          <w:tcPr>
            <w:tcW w:w="621" w:type="dxa"/>
            <w:noWrap/>
          </w:tcPr>
          <w:p w14:paraId="0E3F76D5" w14:textId="77777777" w:rsidR="00342966" w:rsidRPr="00684D36" w:rsidRDefault="00342966" w:rsidP="00342966">
            <w:pPr>
              <w:rPr>
                <w:sz w:val="16"/>
                <w:szCs w:val="16"/>
              </w:rPr>
            </w:pPr>
            <w:r w:rsidRPr="00684D36">
              <w:rPr>
                <w:sz w:val="16"/>
                <w:szCs w:val="16"/>
              </w:rPr>
              <w:t>0,0</w:t>
            </w:r>
          </w:p>
        </w:tc>
        <w:tc>
          <w:tcPr>
            <w:tcW w:w="621" w:type="dxa"/>
            <w:noWrap/>
          </w:tcPr>
          <w:p w14:paraId="33BE8639" w14:textId="77777777" w:rsidR="00342966" w:rsidRPr="00684D36" w:rsidRDefault="00342966" w:rsidP="00342966">
            <w:pPr>
              <w:rPr>
                <w:sz w:val="16"/>
                <w:szCs w:val="16"/>
              </w:rPr>
            </w:pPr>
            <w:r w:rsidRPr="00684D36">
              <w:rPr>
                <w:sz w:val="16"/>
                <w:szCs w:val="16"/>
              </w:rPr>
              <w:t>0,0</w:t>
            </w:r>
          </w:p>
        </w:tc>
        <w:tc>
          <w:tcPr>
            <w:tcW w:w="621" w:type="dxa"/>
            <w:noWrap/>
          </w:tcPr>
          <w:p w14:paraId="2F2FFF11" w14:textId="77777777" w:rsidR="00342966" w:rsidRPr="00684D36" w:rsidRDefault="00342966" w:rsidP="00342966">
            <w:pPr>
              <w:rPr>
                <w:sz w:val="16"/>
                <w:szCs w:val="16"/>
              </w:rPr>
            </w:pPr>
            <w:r w:rsidRPr="00684D36">
              <w:rPr>
                <w:sz w:val="16"/>
                <w:szCs w:val="16"/>
              </w:rPr>
              <w:t>0,0</w:t>
            </w:r>
          </w:p>
        </w:tc>
        <w:tc>
          <w:tcPr>
            <w:tcW w:w="621" w:type="dxa"/>
            <w:noWrap/>
          </w:tcPr>
          <w:p w14:paraId="5F58F828" w14:textId="77777777" w:rsidR="00342966" w:rsidRPr="00684D36" w:rsidRDefault="00342966" w:rsidP="00342966">
            <w:pPr>
              <w:rPr>
                <w:sz w:val="16"/>
                <w:szCs w:val="16"/>
              </w:rPr>
            </w:pPr>
            <w:r w:rsidRPr="00684D36">
              <w:rPr>
                <w:sz w:val="16"/>
                <w:szCs w:val="16"/>
              </w:rPr>
              <w:t>0,0</w:t>
            </w:r>
          </w:p>
        </w:tc>
        <w:tc>
          <w:tcPr>
            <w:tcW w:w="621" w:type="dxa"/>
            <w:noWrap/>
          </w:tcPr>
          <w:p w14:paraId="7334ED38" w14:textId="77777777" w:rsidR="00342966" w:rsidRPr="00684D36" w:rsidRDefault="00342966" w:rsidP="00342966">
            <w:pPr>
              <w:rPr>
                <w:sz w:val="16"/>
                <w:szCs w:val="16"/>
              </w:rPr>
            </w:pPr>
            <w:r w:rsidRPr="00684D36">
              <w:rPr>
                <w:sz w:val="16"/>
                <w:szCs w:val="16"/>
              </w:rPr>
              <w:t>0,0</w:t>
            </w:r>
          </w:p>
        </w:tc>
        <w:tc>
          <w:tcPr>
            <w:tcW w:w="621" w:type="dxa"/>
            <w:noWrap/>
          </w:tcPr>
          <w:p w14:paraId="507D839D" w14:textId="77777777" w:rsidR="00342966" w:rsidRPr="00684D36" w:rsidRDefault="00342966" w:rsidP="00342966">
            <w:pPr>
              <w:rPr>
                <w:sz w:val="16"/>
                <w:szCs w:val="16"/>
              </w:rPr>
            </w:pPr>
            <w:r w:rsidRPr="00684D36">
              <w:rPr>
                <w:sz w:val="16"/>
                <w:szCs w:val="16"/>
              </w:rPr>
              <w:t>0,0</w:t>
            </w:r>
          </w:p>
        </w:tc>
        <w:tc>
          <w:tcPr>
            <w:tcW w:w="941" w:type="dxa"/>
            <w:vMerge/>
          </w:tcPr>
          <w:p w14:paraId="7A2F0B0D" w14:textId="77777777" w:rsidR="00342966" w:rsidRPr="00684D36" w:rsidRDefault="00342966" w:rsidP="00342966">
            <w:pPr>
              <w:rPr>
                <w:sz w:val="16"/>
                <w:szCs w:val="16"/>
              </w:rPr>
            </w:pPr>
          </w:p>
        </w:tc>
        <w:tc>
          <w:tcPr>
            <w:tcW w:w="1093" w:type="dxa"/>
            <w:vMerge/>
          </w:tcPr>
          <w:p w14:paraId="79C7FCF0" w14:textId="77777777" w:rsidR="00342966" w:rsidRPr="00684D36" w:rsidRDefault="00342966" w:rsidP="00342966">
            <w:pPr>
              <w:rPr>
                <w:sz w:val="16"/>
                <w:szCs w:val="16"/>
              </w:rPr>
            </w:pPr>
          </w:p>
        </w:tc>
        <w:tc>
          <w:tcPr>
            <w:tcW w:w="868" w:type="dxa"/>
            <w:vMerge/>
          </w:tcPr>
          <w:p w14:paraId="083F6FEA" w14:textId="77777777" w:rsidR="00342966" w:rsidRPr="00684D36" w:rsidRDefault="00342966" w:rsidP="00342966">
            <w:pPr>
              <w:rPr>
                <w:sz w:val="16"/>
                <w:szCs w:val="16"/>
              </w:rPr>
            </w:pPr>
          </w:p>
        </w:tc>
        <w:tc>
          <w:tcPr>
            <w:tcW w:w="1329" w:type="dxa"/>
            <w:vMerge/>
          </w:tcPr>
          <w:p w14:paraId="04B506B4" w14:textId="77777777" w:rsidR="00342966" w:rsidRPr="00684D36" w:rsidRDefault="00342966" w:rsidP="00342966">
            <w:pPr>
              <w:rPr>
                <w:sz w:val="16"/>
                <w:szCs w:val="16"/>
              </w:rPr>
            </w:pPr>
          </w:p>
        </w:tc>
        <w:tc>
          <w:tcPr>
            <w:tcW w:w="939" w:type="dxa"/>
            <w:vMerge/>
          </w:tcPr>
          <w:p w14:paraId="2FCEDEB0" w14:textId="77777777" w:rsidR="00342966" w:rsidRPr="00684D36" w:rsidRDefault="00342966" w:rsidP="00342966">
            <w:pPr>
              <w:rPr>
                <w:sz w:val="16"/>
                <w:szCs w:val="16"/>
              </w:rPr>
            </w:pPr>
          </w:p>
        </w:tc>
      </w:tr>
      <w:tr w:rsidR="00342966" w:rsidRPr="00684D36" w14:paraId="464E4CC5" w14:textId="77777777" w:rsidTr="00342966">
        <w:trPr>
          <w:trHeight w:val="460"/>
        </w:trPr>
        <w:tc>
          <w:tcPr>
            <w:tcW w:w="709" w:type="dxa"/>
            <w:vMerge/>
          </w:tcPr>
          <w:p w14:paraId="307D639B" w14:textId="77777777" w:rsidR="00342966" w:rsidRPr="00684D36" w:rsidRDefault="00342966" w:rsidP="00342966">
            <w:pPr>
              <w:rPr>
                <w:sz w:val="16"/>
                <w:szCs w:val="16"/>
              </w:rPr>
            </w:pPr>
          </w:p>
        </w:tc>
        <w:tc>
          <w:tcPr>
            <w:tcW w:w="1328" w:type="dxa"/>
            <w:vMerge/>
          </w:tcPr>
          <w:p w14:paraId="5562EC47" w14:textId="77777777" w:rsidR="00342966" w:rsidRPr="00684D36" w:rsidRDefault="00342966" w:rsidP="00342966">
            <w:pPr>
              <w:rPr>
                <w:sz w:val="16"/>
                <w:szCs w:val="16"/>
              </w:rPr>
            </w:pPr>
          </w:p>
        </w:tc>
        <w:tc>
          <w:tcPr>
            <w:tcW w:w="1932" w:type="dxa"/>
            <w:vMerge/>
          </w:tcPr>
          <w:p w14:paraId="4F0F37C2" w14:textId="77777777" w:rsidR="00342966" w:rsidRPr="00684D36" w:rsidRDefault="00342966" w:rsidP="00342966">
            <w:pPr>
              <w:rPr>
                <w:sz w:val="16"/>
                <w:szCs w:val="16"/>
              </w:rPr>
            </w:pPr>
          </w:p>
        </w:tc>
        <w:tc>
          <w:tcPr>
            <w:tcW w:w="1591" w:type="dxa"/>
          </w:tcPr>
          <w:p w14:paraId="15DAF0C2" w14:textId="77777777" w:rsidR="00342966" w:rsidRPr="00684D36" w:rsidRDefault="00342966" w:rsidP="00342966">
            <w:pPr>
              <w:rPr>
                <w:sz w:val="16"/>
                <w:szCs w:val="16"/>
              </w:rPr>
            </w:pPr>
            <w:r w:rsidRPr="00684D36">
              <w:rPr>
                <w:sz w:val="16"/>
                <w:szCs w:val="16"/>
              </w:rPr>
              <w:t>Бюджет ГО</w:t>
            </w:r>
          </w:p>
          <w:p w14:paraId="0B530FCE" w14:textId="77777777" w:rsidR="00342966" w:rsidRPr="00684D36" w:rsidRDefault="00342966" w:rsidP="00342966">
            <w:pPr>
              <w:rPr>
                <w:sz w:val="16"/>
                <w:szCs w:val="16"/>
              </w:rPr>
            </w:pPr>
            <w:r w:rsidRPr="00684D36">
              <w:rPr>
                <w:sz w:val="16"/>
                <w:szCs w:val="16"/>
              </w:rPr>
              <w:t>в том числе:</w:t>
            </w:r>
          </w:p>
        </w:tc>
        <w:tc>
          <w:tcPr>
            <w:tcW w:w="711" w:type="dxa"/>
            <w:noWrap/>
          </w:tcPr>
          <w:p w14:paraId="0C9216B3" w14:textId="77777777" w:rsidR="00342966" w:rsidRPr="00684D36" w:rsidRDefault="00342966" w:rsidP="00342966">
            <w:pPr>
              <w:rPr>
                <w:sz w:val="16"/>
                <w:szCs w:val="16"/>
              </w:rPr>
            </w:pPr>
            <w:r w:rsidRPr="00684D36">
              <w:rPr>
                <w:sz w:val="16"/>
                <w:szCs w:val="16"/>
              </w:rPr>
              <w:t>0,0</w:t>
            </w:r>
          </w:p>
        </w:tc>
        <w:tc>
          <w:tcPr>
            <w:tcW w:w="621" w:type="dxa"/>
            <w:noWrap/>
          </w:tcPr>
          <w:p w14:paraId="5B7D81BB" w14:textId="77777777" w:rsidR="00342966" w:rsidRPr="00684D36" w:rsidRDefault="00342966" w:rsidP="00342966">
            <w:pPr>
              <w:rPr>
                <w:sz w:val="16"/>
                <w:szCs w:val="16"/>
              </w:rPr>
            </w:pPr>
            <w:r w:rsidRPr="00684D36">
              <w:rPr>
                <w:sz w:val="16"/>
                <w:szCs w:val="16"/>
              </w:rPr>
              <w:t>0,0</w:t>
            </w:r>
          </w:p>
        </w:tc>
        <w:tc>
          <w:tcPr>
            <w:tcW w:w="621" w:type="dxa"/>
            <w:noWrap/>
          </w:tcPr>
          <w:p w14:paraId="78E6BF51" w14:textId="77777777" w:rsidR="00342966" w:rsidRPr="00684D36" w:rsidRDefault="00342966" w:rsidP="00342966">
            <w:pPr>
              <w:rPr>
                <w:sz w:val="16"/>
                <w:szCs w:val="16"/>
              </w:rPr>
            </w:pPr>
            <w:r w:rsidRPr="00684D36">
              <w:rPr>
                <w:sz w:val="16"/>
                <w:szCs w:val="16"/>
              </w:rPr>
              <w:t>0,0</w:t>
            </w:r>
          </w:p>
        </w:tc>
        <w:tc>
          <w:tcPr>
            <w:tcW w:w="621" w:type="dxa"/>
            <w:noWrap/>
          </w:tcPr>
          <w:p w14:paraId="47468534" w14:textId="77777777" w:rsidR="00342966" w:rsidRPr="00684D36" w:rsidRDefault="00342966" w:rsidP="00342966">
            <w:pPr>
              <w:rPr>
                <w:sz w:val="16"/>
                <w:szCs w:val="16"/>
              </w:rPr>
            </w:pPr>
            <w:r w:rsidRPr="00684D36">
              <w:rPr>
                <w:sz w:val="16"/>
                <w:szCs w:val="16"/>
              </w:rPr>
              <w:t>0,0</w:t>
            </w:r>
          </w:p>
        </w:tc>
        <w:tc>
          <w:tcPr>
            <w:tcW w:w="621" w:type="dxa"/>
            <w:noWrap/>
          </w:tcPr>
          <w:p w14:paraId="7771029D" w14:textId="77777777" w:rsidR="00342966" w:rsidRPr="00684D36" w:rsidRDefault="00342966" w:rsidP="00342966">
            <w:pPr>
              <w:rPr>
                <w:sz w:val="16"/>
                <w:szCs w:val="16"/>
              </w:rPr>
            </w:pPr>
            <w:r w:rsidRPr="00684D36">
              <w:rPr>
                <w:sz w:val="16"/>
                <w:szCs w:val="16"/>
              </w:rPr>
              <w:t>0,0</w:t>
            </w:r>
          </w:p>
        </w:tc>
        <w:tc>
          <w:tcPr>
            <w:tcW w:w="621" w:type="dxa"/>
            <w:noWrap/>
          </w:tcPr>
          <w:p w14:paraId="457E425D" w14:textId="77777777" w:rsidR="00342966" w:rsidRPr="00684D36" w:rsidRDefault="00342966" w:rsidP="00342966">
            <w:pPr>
              <w:rPr>
                <w:sz w:val="16"/>
                <w:szCs w:val="16"/>
              </w:rPr>
            </w:pPr>
            <w:r w:rsidRPr="00684D36">
              <w:rPr>
                <w:sz w:val="16"/>
                <w:szCs w:val="16"/>
              </w:rPr>
              <w:t>0,0</w:t>
            </w:r>
          </w:p>
        </w:tc>
        <w:tc>
          <w:tcPr>
            <w:tcW w:w="621" w:type="dxa"/>
            <w:noWrap/>
          </w:tcPr>
          <w:p w14:paraId="17C4B10B" w14:textId="77777777" w:rsidR="00342966" w:rsidRPr="00684D36" w:rsidRDefault="00342966" w:rsidP="00342966">
            <w:pPr>
              <w:rPr>
                <w:sz w:val="16"/>
                <w:szCs w:val="16"/>
              </w:rPr>
            </w:pPr>
            <w:r w:rsidRPr="00684D36">
              <w:rPr>
                <w:sz w:val="16"/>
                <w:szCs w:val="16"/>
              </w:rPr>
              <w:t>0,0</w:t>
            </w:r>
          </w:p>
        </w:tc>
        <w:tc>
          <w:tcPr>
            <w:tcW w:w="941" w:type="dxa"/>
            <w:vMerge/>
          </w:tcPr>
          <w:p w14:paraId="6FC8C2DE" w14:textId="77777777" w:rsidR="00342966" w:rsidRPr="00684D36" w:rsidRDefault="00342966" w:rsidP="00342966">
            <w:pPr>
              <w:rPr>
                <w:sz w:val="16"/>
                <w:szCs w:val="16"/>
              </w:rPr>
            </w:pPr>
          </w:p>
        </w:tc>
        <w:tc>
          <w:tcPr>
            <w:tcW w:w="1093" w:type="dxa"/>
            <w:vMerge/>
          </w:tcPr>
          <w:p w14:paraId="03E8B09E" w14:textId="77777777" w:rsidR="00342966" w:rsidRPr="00684D36" w:rsidRDefault="00342966" w:rsidP="00342966">
            <w:pPr>
              <w:rPr>
                <w:sz w:val="16"/>
                <w:szCs w:val="16"/>
              </w:rPr>
            </w:pPr>
          </w:p>
        </w:tc>
        <w:tc>
          <w:tcPr>
            <w:tcW w:w="868" w:type="dxa"/>
            <w:vMerge/>
          </w:tcPr>
          <w:p w14:paraId="10CC5B84" w14:textId="77777777" w:rsidR="00342966" w:rsidRPr="00684D36" w:rsidRDefault="00342966" w:rsidP="00342966">
            <w:pPr>
              <w:rPr>
                <w:sz w:val="16"/>
                <w:szCs w:val="16"/>
              </w:rPr>
            </w:pPr>
          </w:p>
        </w:tc>
        <w:tc>
          <w:tcPr>
            <w:tcW w:w="1329" w:type="dxa"/>
            <w:vMerge/>
          </w:tcPr>
          <w:p w14:paraId="0ADFA0B0" w14:textId="77777777" w:rsidR="00342966" w:rsidRPr="00684D36" w:rsidRDefault="00342966" w:rsidP="00342966">
            <w:pPr>
              <w:rPr>
                <w:sz w:val="16"/>
                <w:szCs w:val="16"/>
              </w:rPr>
            </w:pPr>
          </w:p>
        </w:tc>
        <w:tc>
          <w:tcPr>
            <w:tcW w:w="939" w:type="dxa"/>
            <w:vMerge/>
          </w:tcPr>
          <w:p w14:paraId="40242939" w14:textId="77777777" w:rsidR="00342966" w:rsidRPr="00684D36" w:rsidRDefault="00342966" w:rsidP="00342966">
            <w:pPr>
              <w:rPr>
                <w:sz w:val="16"/>
                <w:szCs w:val="16"/>
              </w:rPr>
            </w:pPr>
          </w:p>
        </w:tc>
      </w:tr>
      <w:tr w:rsidR="00342966" w:rsidRPr="00684D36" w14:paraId="7ECB4323" w14:textId="77777777" w:rsidTr="00342966">
        <w:trPr>
          <w:trHeight w:val="460"/>
        </w:trPr>
        <w:tc>
          <w:tcPr>
            <w:tcW w:w="709" w:type="dxa"/>
            <w:vMerge/>
          </w:tcPr>
          <w:p w14:paraId="44E3EBF8" w14:textId="77777777" w:rsidR="00342966" w:rsidRPr="00684D36" w:rsidRDefault="00342966" w:rsidP="00342966">
            <w:pPr>
              <w:rPr>
                <w:sz w:val="16"/>
                <w:szCs w:val="16"/>
              </w:rPr>
            </w:pPr>
          </w:p>
        </w:tc>
        <w:tc>
          <w:tcPr>
            <w:tcW w:w="1328" w:type="dxa"/>
            <w:vMerge/>
          </w:tcPr>
          <w:p w14:paraId="76E07117" w14:textId="77777777" w:rsidR="00342966" w:rsidRPr="00684D36" w:rsidRDefault="00342966" w:rsidP="00342966">
            <w:pPr>
              <w:rPr>
                <w:sz w:val="16"/>
                <w:szCs w:val="16"/>
              </w:rPr>
            </w:pPr>
          </w:p>
        </w:tc>
        <w:tc>
          <w:tcPr>
            <w:tcW w:w="1932" w:type="dxa"/>
            <w:vMerge/>
          </w:tcPr>
          <w:p w14:paraId="1B5F840E" w14:textId="77777777" w:rsidR="00342966" w:rsidRPr="00684D36" w:rsidRDefault="00342966" w:rsidP="00342966">
            <w:pPr>
              <w:rPr>
                <w:sz w:val="16"/>
                <w:szCs w:val="16"/>
              </w:rPr>
            </w:pPr>
          </w:p>
        </w:tc>
        <w:tc>
          <w:tcPr>
            <w:tcW w:w="1591" w:type="dxa"/>
          </w:tcPr>
          <w:p w14:paraId="3A59DAF0"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2430F877" w14:textId="77777777" w:rsidR="00342966" w:rsidRPr="00684D36" w:rsidRDefault="00342966" w:rsidP="00342966">
            <w:pPr>
              <w:rPr>
                <w:sz w:val="16"/>
                <w:szCs w:val="16"/>
              </w:rPr>
            </w:pPr>
            <w:r w:rsidRPr="00684D36">
              <w:rPr>
                <w:sz w:val="16"/>
                <w:szCs w:val="16"/>
              </w:rPr>
              <w:t>0,0</w:t>
            </w:r>
          </w:p>
        </w:tc>
        <w:tc>
          <w:tcPr>
            <w:tcW w:w="621" w:type="dxa"/>
            <w:noWrap/>
          </w:tcPr>
          <w:p w14:paraId="05B8A774" w14:textId="77777777" w:rsidR="00342966" w:rsidRPr="00684D36" w:rsidRDefault="00342966" w:rsidP="00342966">
            <w:pPr>
              <w:rPr>
                <w:sz w:val="16"/>
                <w:szCs w:val="16"/>
              </w:rPr>
            </w:pPr>
            <w:r w:rsidRPr="00684D36">
              <w:rPr>
                <w:sz w:val="16"/>
                <w:szCs w:val="16"/>
              </w:rPr>
              <w:t>0,0</w:t>
            </w:r>
          </w:p>
        </w:tc>
        <w:tc>
          <w:tcPr>
            <w:tcW w:w="621" w:type="dxa"/>
            <w:noWrap/>
          </w:tcPr>
          <w:p w14:paraId="17FCC5CA" w14:textId="77777777" w:rsidR="00342966" w:rsidRPr="00684D36" w:rsidRDefault="00342966" w:rsidP="00342966">
            <w:pPr>
              <w:rPr>
                <w:sz w:val="16"/>
                <w:szCs w:val="16"/>
              </w:rPr>
            </w:pPr>
            <w:r w:rsidRPr="00684D36">
              <w:rPr>
                <w:sz w:val="16"/>
                <w:szCs w:val="16"/>
              </w:rPr>
              <w:t>0,0</w:t>
            </w:r>
          </w:p>
        </w:tc>
        <w:tc>
          <w:tcPr>
            <w:tcW w:w="621" w:type="dxa"/>
            <w:noWrap/>
          </w:tcPr>
          <w:p w14:paraId="573C9625" w14:textId="77777777" w:rsidR="00342966" w:rsidRPr="00684D36" w:rsidRDefault="00342966" w:rsidP="00342966">
            <w:pPr>
              <w:rPr>
                <w:sz w:val="16"/>
                <w:szCs w:val="16"/>
              </w:rPr>
            </w:pPr>
            <w:r w:rsidRPr="00684D36">
              <w:rPr>
                <w:sz w:val="16"/>
                <w:szCs w:val="16"/>
              </w:rPr>
              <w:t>0,0</w:t>
            </w:r>
          </w:p>
        </w:tc>
        <w:tc>
          <w:tcPr>
            <w:tcW w:w="621" w:type="dxa"/>
            <w:noWrap/>
          </w:tcPr>
          <w:p w14:paraId="4A58F962" w14:textId="77777777" w:rsidR="00342966" w:rsidRPr="00684D36" w:rsidRDefault="00342966" w:rsidP="00342966">
            <w:pPr>
              <w:rPr>
                <w:sz w:val="16"/>
                <w:szCs w:val="16"/>
              </w:rPr>
            </w:pPr>
            <w:r w:rsidRPr="00684D36">
              <w:rPr>
                <w:sz w:val="16"/>
                <w:szCs w:val="16"/>
              </w:rPr>
              <w:t>0,0</w:t>
            </w:r>
          </w:p>
        </w:tc>
        <w:tc>
          <w:tcPr>
            <w:tcW w:w="621" w:type="dxa"/>
            <w:noWrap/>
          </w:tcPr>
          <w:p w14:paraId="52640CAD" w14:textId="77777777" w:rsidR="00342966" w:rsidRPr="00684D36" w:rsidRDefault="00342966" w:rsidP="00342966">
            <w:pPr>
              <w:rPr>
                <w:sz w:val="16"/>
                <w:szCs w:val="16"/>
              </w:rPr>
            </w:pPr>
            <w:r w:rsidRPr="00684D36">
              <w:rPr>
                <w:sz w:val="16"/>
                <w:szCs w:val="16"/>
              </w:rPr>
              <w:t>0,0</w:t>
            </w:r>
          </w:p>
        </w:tc>
        <w:tc>
          <w:tcPr>
            <w:tcW w:w="621" w:type="dxa"/>
            <w:noWrap/>
          </w:tcPr>
          <w:p w14:paraId="63472E26" w14:textId="77777777" w:rsidR="00342966" w:rsidRPr="00684D36" w:rsidRDefault="00342966" w:rsidP="00342966">
            <w:pPr>
              <w:rPr>
                <w:sz w:val="16"/>
                <w:szCs w:val="16"/>
              </w:rPr>
            </w:pPr>
            <w:r w:rsidRPr="00684D36">
              <w:rPr>
                <w:sz w:val="16"/>
                <w:szCs w:val="16"/>
              </w:rPr>
              <w:t>0,0</w:t>
            </w:r>
          </w:p>
        </w:tc>
        <w:tc>
          <w:tcPr>
            <w:tcW w:w="941" w:type="dxa"/>
            <w:vMerge/>
          </w:tcPr>
          <w:p w14:paraId="3CC257D3" w14:textId="77777777" w:rsidR="00342966" w:rsidRPr="00684D36" w:rsidRDefault="00342966" w:rsidP="00342966">
            <w:pPr>
              <w:rPr>
                <w:sz w:val="16"/>
                <w:szCs w:val="16"/>
              </w:rPr>
            </w:pPr>
          </w:p>
        </w:tc>
        <w:tc>
          <w:tcPr>
            <w:tcW w:w="1093" w:type="dxa"/>
            <w:vMerge/>
          </w:tcPr>
          <w:p w14:paraId="06B00256" w14:textId="77777777" w:rsidR="00342966" w:rsidRPr="00684D36" w:rsidRDefault="00342966" w:rsidP="00342966">
            <w:pPr>
              <w:rPr>
                <w:sz w:val="16"/>
                <w:szCs w:val="16"/>
              </w:rPr>
            </w:pPr>
          </w:p>
        </w:tc>
        <w:tc>
          <w:tcPr>
            <w:tcW w:w="868" w:type="dxa"/>
            <w:vMerge/>
          </w:tcPr>
          <w:p w14:paraId="29565810" w14:textId="77777777" w:rsidR="00342966" w:rsidRPr="00684D36" w:rsidRDefault="00342966" w:rsidP="00342966">
            <w:pPr>
              <w:rPr>
                <w:sz w:val="16"/>
                <w:szCs w:val="16"/>
              </w:rPr>
            </w:pPr>
          </w:p>
        </w:tc>
        <w:tc>
          <w:tcPr>
            <w:tcW w:w="1329" w:type="dxa"/>
            <w:vMerge/>
          </w:tcPr>
          <w:p w14:paraId="707D27D7" w14:textId="77777777" w:rsidR="00342966" w:rsidRPr="00684D36" w:rsidRDefault="00342966" w:rsidP="00342966">
            <w:pPr>
              <w:rPr>
                <w:sz w:val="16"/>
                <w:szCs w:val="16"/>
              </w:rPr>
            </w:pPr>
          </w:p>
        </w:tc>
        <w:tc>
          <w:tcPr>
            <w:tcW w:w="939" w:type="dxa"/>
            <w:vMerge/>
          </w:tcPr>
          <w:p w14:paraId="0C6E4EA2" w14:textId="77777777" w:rsidR="00342966" w:rsidRPr="00684D36" w:rsidRDefault="00342966" w:rsidP="00342966">
            <w:pPr>
              <w:rPr>
                <w:sz w:val="16"/>
                <w:szCs w:val="16"/>
              </w:rPr>
            </w:pPr>
          </w:p>
        </w:tc>
      </w:tr>
      <w:tr w:rsidR="00342966" w:rsidRPr="00684D36" w14:paraId="1BCBC12E" w14:textId="77777777" w:rsidTr="00342966">
        <w:trPr>
          <w:trHeight w:val="460"/>
        </w:trPr>
        <w:tc>
          <w:tcPr>
            <w:tcW w:w="709" w:type="dxa"/>
            <w:vMerge/>
          </w:tcPr>
          <w:p w14:paraId="56DB8EF3" w14:textId="77777777" w:rsidR="00342966" w:rsidRPr="00684D36" w:rsidRDefault="00342966" w:rsidP="00342966">
            <w:pPr>
              <w:rPr>
                <w:sz w:val="16"/>
                <w:szCs w:val="16"/>
              </w:rPr>
            </w:pPr>
          </w:p>
        </w:tc>
        <w:tc>
          <w:tcPr>
            <w:tcW w:w="1328" w:type="dxa"/>
            <w:vMerge/>
          </w:tcPr>
          <w:p w14:paraId="4007D638" w14:textId="77777777" w:rsidR="00342966" w:rsidRPr="00684D36" w:rsidRDefault="00342966" w:rsidP="00342966">
            <w:pPr>
              <w:rPr>
                <w:sz w:val="16"/>
                <w:szCs w:val="16"/>
              </w:rPr>
            </w:pPr>
          </w:p>
        </w:tc>
        <w:tc>
          <w:tcPr>
            <w:tcW w:w="1932" w:type="dxa"/>
            <w:vMerge/>
          </w:tcPr>
          <w:p w14:paraId="07B2094D" w14:textId="77777777" w:rsidR="00342966" w:rsidRPr="00684D36" w:rsidRDefault="00342966" w:rsidP="00342966">
            <w:pPr>
              <w:rPr>
                <w:sz w:val="16"/>
                <w:szCs w:val="16"/>
              </w:rPr>
            </w:pPr>
          </w:p>
        </w:tc>
        <w:tc>
          <w:tcPr>
            <w:tcW w:w="1591" w:type="dxa"/>
          </w:tcPr>
          <w:p w14:paraId="541B721D"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3BF5A3A5" w14:textId="77777777" w:rsidR="00342966" w:rsidRPr="00684D36" w:rsidRDefault="00342966" w:rsidP="00342966">
            <w:pPr>
              <w:rPr>
                <w:sz w:val="16"/>
                <w:szCs w:val="16"/>
              </w:rPr>
            </w:pPr>
            <w:r w:rsidRPr="00684D36">
              <w:rPr>
                <w:sz w:val="16"/>
                <w:szCs w:val="16"/>
              </w:rPr>
              <w:t>0,0</w:t>
            </w:r>
          </w:p>
        </w:tc>
        <w:tc>
          <w:tcPr>
            <w:tcW w:w="621" w:type="dxa"/>
            <w:noWrap/>
          </w:tcPr>
          <w:p w14:paraId="5993B400" w14:textId="77777777" w:rsidR="00342966" w:rsidRPr="00684D36" w:rsidRDefault="00342966" w:rsidP="00342966">
            <w:pPr>
              <w:rPr>
                <w:sz w:val="16"/>
                <w:szCs w:val="16"/>
              </w:rPr>
            </w:pPr>
            <w:r w:rsidRPr="00684D36">
              <w:rPr>
                <w:sz w:val="16"/>
                <w:szCs w:val="16"/>
              </w:rPr>
              <w:t>0,0</w:t>
            </w:r>
          </w:p>
        </w:tc>
        <w:tc>
          <w:tcPr>
            <w:tcW w:w="621" w:type="dxa"/>
            <w:noWrap/>
          </w:tcPr>
          <w:p w14:paraId="126D53A5" w14:textId="77777777" w:rsidR="00342966" w:rsidRPr="00684D36" w:rsidRDefault="00342966" w:rsidP="00342966">
            <w:pPr>
              <w:rPr>
                <w:sz w:val="16"/>
                <w:szCs w:val="16"/>
              </w:rPr>
            </w:pPr>
            <w:r w:rsidRPr="00684D36">
              <w:rPr>
                <w:sz w:val="16"/>
                <w:szCs w:val="16"/>
              </w:rPr>
              <w:t>0,0</w:t>
            </w:r>
          </w:p>
        </w:tc>
        <w:tc>
          <w:tcPr>
            <w:tcW w:w="621" w:type="dxa"/>
            <w:noWrap/>
          </w:tcPr>
          <w:p w14:paraId="072EAD26" w14:textId="77777777" w:rsidR="00342966" w:rsidRPr="00684D36" w:rsidRDefault="00342966" w:rsidP="00342966">
            <w:pPr>
              <w:rPr>
                <w:sz w:val="16"/>
                <w:szCs w:val="16"/>
              </w:rPr>
            </w:pPr>
            <w:r w:rsidRPr="00684D36">
              <w:rPr>
                <w:sz w:val="16"/>
                <w:szCs w:val="16"/>
              </w:rPr>
              <w:t>0,0</w:t>
            </w:r>
          </w:p>
        </w:tc>
        <w:tc>
          <w:tcPr>
            <w:tcW w:w="621" w:type="dxa"/>
            <w:noWrap/>
          </w:tcPr>
          <w:p w14:paraId="24B533DE" w14:textId="77777777" w:rsidR="00342966" w:rsidRPr="00684D36" w:rsidRDefault="00342966" w:rsidP="00342966">
            <w:pPr>
              <w:rPr>
                <w:sz w:val="16"/>
                <w:szCs w:val="16"/>
              </w:rPr>
            </w:pPr>
            <w:r w:rsidRPr="00684D36">
              <w:rPr>
                <w:sz w:val="16"/>
                <w:szCs w:val="16"/>
              </w:rPr>
              <w:t>0,0</w:t>
            </w:r>
          </w:p>
        </w:tc>
        <w:tc>
          <w:tcPr>
            <w:tcW w:w="621" w:type="dxa"/>
            <w:noWrap/>
          </w:tcPr>
          <w:p w14:paraId="569393CE" w14:textId="77777777" w:rsidR="00342966" w:rsidRPr="00684D36" w:rsidRDefault="00342966" w:rsidP="00342966">
            <w:pPr>
              <w:rPr>
                <w:sz w:val="16"/>
                <w:szCs w:val="16"/>
              </w:rPr>
            </w:pPr>
            <w:r w:rsidRPr="00684D36">
              <w:rPr>
                <w:sz w:val="16"/>
                <w:szCs w:val="16"/>
              </w:rPr>
              <w:t>0,0</w:t>
            </w:r>
          </w:p>
        </w:tc>
        <w:tc>
          <w:tcPr>
            <w:tcW w:w="621" w:type="dxa"/>
            <w:noWrap/>
          </w:tcPr>
          <w:p w14:paraId="769A1C9A" w14:textId="77777777" w:rsidR="00342966" w:rsidRPr="00684D36" w:rsidRDefault="00342966" w:rsidP="00342966">
            <w:pPr>
              <w:rPr>
                <w:sz w:val="16"/>
                <w:szCs w:val="16"/>
              </w:rPr>
            </w:pPr>
            <w:r w:rsidRPr="00684D36">
              <w:rPr>
                <w:sz w:val="16"/>
                <w:szCs w:val="16"/>
              </w:rPr>
              <w:t>0,0</w:t>
            </w:r>
          </w:p>
        </w:tc>
        <w:tc>
          <w:tcPr>
            <w:tcW w:w="941" w:type="dxa"/>
            <w:vMerge/>
          </w:tcPr>
          <w:p w14:paraId="114826D3" w14:textId="77777777" w:rsidR="00342966" w:rsidRPr="00684D36" w:rsidRDefault="00342966" w:rsidP="00342966">
            <w:pPr>
              <w:rPr>
                <w:sz w:val="16"/>
                <w:szCs w:val="16"/>
              </w:rPr>
            </w:pPr>
          </w:p>
        </w:tc>
        <w:tc>
          <w:tcPr>
            <w:tcW w:w="1093" w:type="dxa"/>
            <w:vMerge/>
          </w:tcPr>
          <w:p w14:paraId="18062F44" w14:textId="77777777" w:rsidR="00342966" w:rsidRPr="00684D36" w:rsidRDefault="00342966" w:rsidP="00342966">
            <w:pPr>
              <w:rPr>
                <w:sz w:val="16"/>
                <w:szCs w:val="16"/>
              </w:rPr>
            </w:pPr>
          </w:p>
        </w:tc>
        <w:tc>
          <w:tcPr>
            <w:tcW w:w="868" w:type="dxa"/>
            <w:vMerge/>
          </w:tcPr>
          <w:p w14:paraId="40500989" w14:textId="77777777" w:rsidR="00342966" w:rsidRPr="00684D36" w:rsidRDefault="00342966" w:rsidP="00342966">
            <w:pPr>
              <w:rPr>
                <w:sz w:val="16"/>
                <w:szCs w:val="16"/>
              </w:rPr>
            </w:pPr>
          </w:p>
        </w:tc>
        <w:tc>
          <w:tcPr>
            <w:tcW w:w="1329" w:type="dxa"/>
            <w:vMerge/>
          </w:tcPr>
          <w:p w14:paraId="598AB1B2" w14:textId="77777777" w:rsidR="00342966" w:rsidRPr="00684D36" w:rsidRDefault="00342966" w:rsidP="00342966">
            <w:pPr>
              <w:rPr>
                <w:sz w:val="16"/>
                <w:szCs w:val="16"/>
              </w:rPr>
            </w:pPr>
          </w:p>
        </w:tc>
        <w:tc>
          <w:tcPr>
            <w:tcW w:w="939" w:type="dxa"/>
            <w:vMerge/>
          </w:tcPr>
          <w:p w14:paraId="38CFED34" w14:textId="77777777" w:rsidR="00342966" w:rsidRPr="00684D36" w:rsidRDefault="00342966" w:rsidP="00342966">
            <w:pPr>
              <w:rPr>
                <w:sz w:val="16"/>
                <w:szCs w:val="16"/>
              </w:rPr>
            </w:pPr>
          </w:p>
        </w:tc>
      </w:tr>
      <w:tr w:rsidR="00342966" w:rsidRPr="00684D36" w14:paraId="0AE242C5" w14:textId="77777777" w:rsidTr="00342966">
        <w:trPr>
          <w:trHeight w:val="460"/>
        </w:trPr>
        <w:tc>
          <w:tcPr>
            <w:tcW w:w="709" w:type="dxa"/>
            <w:vMerge w:val="restart"/>
          </w:tcPr>
          <w:p w14:paraId="72BEBAA7" w14:textId="77777777" w:rsidR="00342966" w:rsidRPr="00684D36" w:rsidRDefault="00342966" w:rsidP="00342966">
            <w:pPr>
              <w:rPr>
                <w:sz w:val="16"/>
                <w:szCs w:val="16"/>
              </w:rPr>
            </w:pPr>
            <w:r w:rsidRPr="00684D36">
              <w:rPr>
                <w:iCs/>
                <w:sz w:val="16"/>
                <w:szCs w:val="16"/>
              </w:rPr>
              <w:t>2.1.4</w:t>
            </w:r>
          </w:p>
        </w:tc>
        <w:tc>
          <w:tcPr>
            <w:tcW w:w="1328" w:type="dxa"/>
            <w:vMerge w:val="restart"/>
          </w:tcPr>
          <w:p w14:paraId="1A0B9AAC" w14:textId="77777777" w:rsidR="00342966" w:rsidRPr="00684D36" w:rsidRDefault="00342966" w:rsidP="00342966">
            <w:pPr>
              <w:rPr>
                <w:sz w:val="16"/>
                <w:szCs w:val="16"/>
              </w:rPr>
            </w:pPr>
            <w:r w:rsidRPr="00684D36">
              <w:rPr>
                <w:sz w:val="16"/>
                <w:szCs w:val="16"/>
              </w:rPr>
              <w:t>Подготовка и проведение календарно-обрядовых праздников народов Республики Башкортостан</w:t>
            </w:r>
          </w:p>
        </w:tc>
        <w:tc>
          <w:tcPr>
            <w:tcW w:w="1932" w:type="dxa"/>
            <w:vMerge w:val="restart"/>
          </w:tcPr>
          <w:p w14:paraId="4A3971A8"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18CA0437" w14:textId="77777777" w:rsidR="00342966" w:rsidRPr="00684D36" w:rsidRDefault="00342966" w:rsidP="00342966">
            <w:pPr>
              <w:contextualSpacing/>
              <w:rPr>
                <w:sz w:val="16"/>
                <w:szCs w:val="16"/>
              </w:rPr>
            </w:pPr>
            <w:r w:rsidRPr="00684D36">
              <w:rPr>
                <w:sz w:val="16"/>
                <w:szCs w:val="16"/>
              </w:rPr>
              <w:t>учреждения культуры, общественные организации – по согласованию</w:t>
            </w:r>
          </w:p>
        </w:tc>
        <w:tc>
          <w:tcPr>
            <w:tcW w:w="1591" w:type="dxa"/>
          </w:tcPr>
          <w:p w14:paraId="19105EB7" w14:textId="77777777" w:rsidR="00342966" w:rsidRPr="00684D36" w:rsidRDefault="00342966" w:rsidP="00342966">
            <w:pPr>
              <w:rPr>
                <w:sz w:val="16"/>
                <w:szCs w:val="16"/>
              </w:rPr>
            </w:pPr>
            <w:r w:rsidRPr="00684D36">
              <w:rPr>
                <w:sz w:val="16"/>
                <w:szCs w:val="16"/>
              </w:rPr>
              <w:t xml:space="preserve">Итого, </w:t>
            </w:r>
          </w:p>
          <w:p w14:paraId="240E56D1" w14:textId="77777777" w:rsidR="00342966" w:rsidRPr="00684D36" w:rsidRDefault="00342966" w:rsidP="00342966">
            <w:pPr>
              <w:rPr>
                <w:sz w:val="16"/>
                <w:szCs w:val="16"/>
              </w:rPr>
            </w:pPr>
            <w:r w:rsidRPr="00684D36">
              <w:rPr>
                <w:sz w:val="16"/>
                <w:szCs w:val="16"/>
              </w:rPr>
              <w:t>в том числе:</w:t>
            </w:r>
          </w:p>
        </w:tc>
        <w:tc>
          <w:tcPr>
            <w:tcW w:w="711" w:type="dxa"/>
            <w:noWrap/>
          </w:tcPr>
          <w:p w14:paraId="55255C94" w14:textId="77777777" w:rsidR="00342966" w:rsidRPr="00684D36" w:rsidRDefault="00342966" w:rsidP="00342966">
            <w:pPr>
              <w:rPr>
                <w:sz w:val="16"/>
                <w:szCs w:val="16"/>
              </w:rPr>
            </w:pPr>
            <w:r w:rsidRPr="00684D36">
              <w:rPr>
                <w:sz w:val="16"/>
                <w:szCs w:val="16"/>
              </w:rPr>
              <w:t>0,0</w:t>
            </w:r>
          </w:p>
        </w:tc>
        <w:tc>
          <w:tcPr>
            <w:tcW w:w="621" w:type="dxa"/>
            <w:noWrap/>
          </w:tcPr>
          <w:p w14:paraId="155D6CA4" w14:textId="77777777" w:rsidR="00342966" w:rsidRPr="00684D36" w:rsidRDefault="00342966" w:rsidP="00342966">
            <w:pPr>
              <w:rPr>
                <w:sz w:val="16"/>
                <w:szCs w:val="16"/>
              </w:rPr>
            </w:pPr>
            <w:r w:rsidRPr="00684D36">
              <w:rPr>
                <w:sz w:val="16"/>
                <w:szCs w:val="16"/>
              </w:rPr>
              <w:t>0,0</w:t>
            </w:r>
          </w:p>
        </w:tc>
        <w:tc>
          <w:tcPr>
            <w:tcW w:w="621" w:type="dxa"/>
            <w:noWrap/>
          </w:tcPr>
          <w:p w14:paraId="3C1D7F02" w14:textId="77777777" w:rsidR="00342966" w:rsidRPr="00684D36" w:rsidRDefault="00342966" w:rsidP="00342966">
            <w:pPr>
              <w:rPr>
                <w:sz w:val="16"/>
                <w:szCs w:val="16"/>
              </w:rPr>
            </w:pPr>
            <w:r w:rsidRPr="00684D36">
              <w:rPr>
                <w:sz w:val="16"/>
                <w:szCs w:val="16"/>
              </w:rPr>
              <w:t>0,0</w:t>
            </w:r>
          </w:p>
        </w:tc>
        <w:tc>
          <w:tcPr>
            <w:tcW w:w="621" w:type="dxa"/>
            <w:noWrap/>
          </w:tcPr>
          <w:p w14:paraId="529E48BE" w14:textId="77777777" w:rsidR="00342966" w:rsidRPr="00684D36" w:rsidRDefault="00342966" w:rsidP="00342966">
            <w:pPr>
              <w:rPr>
                <w:sz w:val="16"/>
                <w:szCs w:val="16"/>
              </w:rPr>
            </w:pPr>
            <w:r w:rsidRPr="00684D36">
              <w:rPr>
                <w:sz w:val="16"/>
                <w:szCs w:val="16"/>
              </w:rPr>
              <w:t>0,0</w:t>
            </w:r>
          </w:p>
        </w:tc>
        <w:tc>
          <w:tcPr>
            <w:tcW w:w="621" w:type="dxa"/>
            <w:noWrap/>
          </w:tcPr>
          <w:p w14:paraId="1D5972C6" w14:textId="77777777" w:rsidR="00342966" w:rsidRPr="00684D36" w:rsidRDefault="00342966" w:rsidP="00342966">
            <w:pPr>
              <w:rPr>
                <w:sz w:val="16"/>
                <w:szCs w:val="16"/>
              </w:rPr>
            </w:pPr>
            <w:r w:rsidRPr="00684D36">
              <w:rPr>
                <w:sz w:val="16"/>
                <w:szCs w:val="16"/>
              </w:rPr>
              <w:t>0,0</w:t>
            </w:r>
          </w:p>
        </w:tc>
        <w:tc>
          <w:tcPr>
            <w:tcW w:w="621" w:type="dxa"/>
            <w:noWrap/>
          </w:tcPr>
          <w:p w14:paraId="0B94CFED" w14:textId="77777777" w:rsidR="00342966" w:rsidRPr="00684D36" w:rsidRDefault="00342966" w:rsidP="00342966">
            <w:pPr>
              <w:rPr>
                <w:sz w:val="16"/>
                <w:szCs w:val="16"/>
              </w:rPr>
            </w:pPr>
            <w:r w:rsidRPr="00684D36">
              <w:rPr>
                <w:sz w:val="16"/>
                <w:szCs w:val="16"/>
              </w:rPr>
              <w:t>0,0</w:t>
            </w:r>
          </w:p>
        </w:tc>
        <w:tc>
          <w:tcPr>
            <w:tcW w:w="621" w:type="dxa"/>
            <w:noWrap/>
          </w:tcPr>
          <w:p w14:paraId="66F98133" w14:textId="77777777" w:rsidR="00342966" w:rsidRPr="00684D36" w:rsidRDefault="00342966" w:rsidP="00342966">
            <w:pPr>
              <w:rPr>
                <w:sz w:val="16"/>
                <w:szCs w:val="16"/>
              </w:rPr>
            </w:pPr>
            <w:r w:rsidRPr="00684D36">
              <w:rPr>
                <w:sz w:val="16"/>
                <w:szCs w:val="16"/>
              </w:rPr>
              <w:t>0,0</w:t>
            </w:r>
          </w:p>
        </w:tc>
        <w:tc>
          <w:tcPr>
            <w:tcW w:w="941" w:type="dxa"/>
            <w:vMerge w:val="restart"/>
          </w:tcPr>
          <w:p w14:paraId="0CDE7405"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4D15AC46" w14:textId="77777777" w:rsidR="00342966" w:rsidRPr="00684D36" w:rsidRDefault="00342966" w:rsidP="00342966">
            <w:pPr>
              <w:rPr>
                <w:sz w:val="16"/>
                <w:szCs w:val="16"/>
              </w:rPr>
            </w:pPr>
            <w:r w:rsidRPr="00684D36">
              <w:rPr>
                <w:sz w:val="16"/>
                <w:szCs w:val="16"/>
              </w:rPr>
              <w:t>х</w:t>
            </w:r>
          </w:p>
        </w:tc>
        <w:tc>
          <w:tcPr>
            <w:tcW w:w="868" w:type="dxa"/>
            <w:vMerge w:val="restart"/>
          </w:tcPr>
          <w:p w14:paraId="537EC5B5" w14:textId="77777777" w:rsidR="00342966" w:rsidRPr="00684D36" w:rsidRDefault="00342966" w:rsidP="00342966">
            <w:pPr>
              <w:rPr>
                <w:sz w:val="16"/>
                <w:szCs w:val="16"/>
              </w:rPr>
            </w:pPr>
            <w:r w:rsidRPr="00684D36">
              <w:rPr>
                <w:sz w:val="16"/>
                <w:szCs w:val="16"/>
              </w:rPr>
              <w:t>2.1</w:t>
            </w:r>
          </w:p>
        </w:tc>
        <w:tc>
          <w:tcPr>
            <w:tcW w:w="1329" w:type="dxa"/>
            <w:vMerge w:val="restart"/>
          </w:tcPr>
          <w:p w14:paraId="41738725" w14:textId="77777777" w:rsidR="00342966" w:rsidRPr="00684D36" w:rsidRDefault="00342966" w:rsidP="00342966">
            <w:pPr>
              <w:rPr>
                <w:sz w:val="16"/>
                <w:szCs w:val="16"/>
              </w:rPr>
            </w:pPr>
            <w:r w:rsidRPr="00684D36">
              <w:rPr>
                <w:sz w:val="16"/>
                <w:szCs w:val="16"/>
              </w:rPr>
              <w:t>Увеличение численности участников мероприятий, направленных на этнокультурное развитие народов, тыс. человек</w:t>
            </w:r>
          </w:p>
        </w:tc>
        <w:tc>
          <w:tcPr>
            <w:tcW w:w="939" w:type="dxa"/>
            <w:vMerge w:val="restart"/>
          </w:tcPr>
          <w:p w14:paraId="081480D8" w14:textId="77777777" w:rsidR="00342966" w:rsidRPr="00684D36" w:rsidRDefault="00342966" w:rsidP="00342966">
            <w:pPr>
              <w:rPr>
                <w:sz w:val="16"/>
                <w:szCs w:val="16"/>
              </w:rPr>
            </w:pPr>
            <w:r w:rsidRPr="00684D36">
              <w:rPr>
                <w:sz w:val="16"/>
                <w:szCs w:val="16"/>
              </w:rPr>
              <w:t>2023-32,01</w:t>
            </w:r>
          </w:p>
          <w:p w14:paraId="159F8F40" w14:textId="77777777" w:rsidR="00342966" w:rsidRPr="00684D36" w:rsidRDefault="00342966" w:rsidP="00342966">
            <w:pPr>
              <w:rPr>
                <w:sz w:val="16"/>
                <w:szCs w:val="16"/>
              </w:rPr>
            </w:pPr>
            <w:r w:rsidRPr="00684D36">
              <w:rPr>
                <w:sz w:val="16"/>
                <w:szCs w:val="16"/>
              </w:rPr>
              <w:t>2024-32,02</w:t>
            </w:r>
          </w:p>
          <w:p w14:paraId="2547473E" w14:textId="77777777" w:rsidR="00342966" w:rsidRPr="00684D36" w:rsidRDefault="00342966" w:rsidP="00342966">
            <w:pPr>
              <w:rPr>
                <w:sz w:val="16"/>
                <w:szCs w:val="16"/>
              </w:rPr>
            </w:pPr>
            <w:r w:rsidRPr="00684D36">
              <w:rPr>
                <w:sz w:val="16"/>
                <w:szCs w:val="16"/>
              </w:rPr>
              <w:t>2025-32,03</w:t>
            </w:r>
          </w:p>
          <w:p w14:paraId="3A84E9D2" w14:textId="77777777" w:rsidR="00342966" w:rsidRPr="00684D36" w:rsidRDefault="00342966" w:rsidP="00342966">
            <w:pPr>
              <w:rPr>
                <w:sz w:val="16"/>
                <w:szCs w:val="16"/>
              </w:rPr>
            </w:pPr>
            <w:r w:rsidRPr="00684D36">
              <w:rPr>
                <w:sz w:val="16"/>
                <w:szCs w:val="16"/>
              </w:rPr>
              <w:t>2026-32,04</w:t>
            </w:r>
          </w:p>
          <w:p w14:paraId="180ADE08" w14:textId="77777777" w:rsidR="00342966" w:rsidRPr="00684D36" w:rsidRDefault="00342966" w:rsidP="00342966">
            <w:pPr>
              <w:rPr>
                <w:sz w:val="16"/>
                <w:szCs w:val="16"/>
              </w:rPr>
            </w:pPr>
            <w:r w:rsidRPr="00684D36">
              <w:rPr>
                <w:sz w:val="16"/>
                <w:szCs w:val="16"/>
              </w:rPr>
              <w:t>2027-32,05</w:t>
            </w:r>
          </w:p>
          <w:p w14:paraId="73F489FB" w14:textId="77777777" w:rsidR="00342966" w:rsidRPr="00684D36" w:rsidRDefault="00342966" w:rsidP="00342966">
            <w:pPr>
              <w:rPr>
                <w:sz w:val="16"/>
                <w:szCs w:val="16"/>
              </w:rPr>
            </w:pPr>
            <w:r w:rsidRPr="00684D36">
              <w:rPr>
                <w:sz w:val="16"/>
                <w:szCs w:val="16"/>
              </w:rPr>
              <w:t>2028-32,06</w:t>
            </w:r>
          </w:p>
          <w:p w14:paraId="075E616A" w14:textId="77777777" w:rsidR="00342966" w:rsidRPr="00684D36" w:rsidRDefault="00342966" w:rsidP="00342966">
            <w:pPr>
              <w:rPr>
                <w:sz w:val="16"/>
                <w:szCs w:val="16"/>
              </w:rPr>
            </w:pPr>
          </w:p>
          <w:p w14:paraId="4ACBE378" w14:textId="77777777" w:rsidR="00342966" w:rsidRPr="00684D36" w:rsidRDefault="00342966" w:rsidP="00342966">
            <w:pPr>
              <w:rPr>
                <w:sz w:val="16"/>
                <w:szCs w:val="16"/>
              </w:rPr>
            </w:pPr>
          </w:p>
        </w:tc>
      </w:tr>
      <w:tr w:rsidR="00342966" w:rsidRPr="00684D36" w14:paraId="6C7F1216" w14:textId="77777777" w:rsidTr="00342966">
        <w:trPr>
          <w:trHeight w:val="460"/>
        </w:trPr>
        <w:tc>
          <w:tcPr>
            <w:tcW w:w="709" w:type="dxa"/>
            <w:vMerge/>
          </w:tcPr>
          <w:p w14:paraId="252840AE" w14:textId="77777777" w:rsidR="00342966" w:rsidRPr="00684D36" w:rsidRDefault="00342966" w:rsidP="00342966">
            <w:pPr>
              <w:rPr>
                <w:sz w:val="16"/>
                <w:szCs w:val="16"/>
              </w:rPr>
            </w:pPr>
          </w:p>
        </w:tc>
        <w:tc>
          <w:tcPr>
            <w:tcW w:w="1328" w:type="dxa"/>
            <w:vMerge/>
          </w:tcPr>
          <w:p w14:paraId="14462722" w14:textId="77777777" w:rsidR="00342966" w:rsidRPr="00684D36" w:rsidRDefault="00342966" w:rsidP="00342966">
            <w:pPr>
              <w:rPr>
                <w:sz w:val="16"/>
                <w:szCs w:val="16"/>
              </w:rPr>
            </w:pPr>
          </w:p>
        </w:tc>
        <w:tc>
          <w:tcPr>
            <w:tcW w:w="1932" w:type="dxa"/>
            <w:vMerge/>
          </w:tcPr>
          <w:p w14:paraId="6258079C" w14:textId="77777777" w:rsidR="00342966" w:rsidRPr="00684D36" w:rsidRDefault="00342966" w:rsidP="00342966">
            <w:pPr>
              <w:rPr>
                <w:sz w:val="16"/>
                <w:szCs w:val="16"/>
              </w:rPr>
            </w:pPr>
          </w:p>
        </w:tc>
        <w:tc>
          <w:tcPr>
            <w:tcW w:w="1591" w:type="dxa"/>
          </w:tcPr>
          <w:p w14:paraId="6628D7B7"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47E884D6" w14:textId="77777777" w:rsidR="00342966" w:rsidRPr="00684D36" w:rsidRDefault="00342966" w:rsidP="00342966">
            <w:pPr>
              <w:rPr>
                <w:sz w:val="16"/>
                <w:szCs w:val="16"/>
              </w:rPr>
            </w:pPr>
            <w:r w:rsidRPr="00684D36">
              <w:rPr>
                <w:sz w:val="16"/>
                <w:szCs w:val="16"/>
              </w:rPr>
              <w:t>0,0</w:t>
            </w:r>
          </w:p>
        </w:tc>
        <w:tc>
          <w:tcPr>
            <w:tcW w:w="621" w:type="dxa"/>
            <w:noWrap/>
          </w:tcPr>
          <w:p w14:paraId="3E3CDB29" w14:textId="77777777" w:rsidR="00342966" w:rsidRPr="00684D36" w:rsidRDefault="00342966" w:rsidP="00342966">
            <w:pPr>
              <w:rPr>
                <w:sz w:val="16"/>
                <w:szCs w:val="16"/>
              </w:rPr>
            </w:pPr>
            <w:r w:rsidRPr="00684D36">
              <w:rPr>
                <w:sz w:val="16"/>
                <w:szCs w:val="16"/>
              </w:rPr>
              <w:t>0,0</w:t>
            </w:r>
          </w:p>
        </w:tc>
        <w:tc>
          <w:tcPr>
            <w:tcW w:w="621" w:type="dxa"/>
            <w:noWrap/>
          </w:tcPr>
          <w:p w14:paraId="3FB0906E" w14:textId="77777777" w:rsidR="00342966" w:rsidRPr="00684D36" w:rsidRDefault="00342966" w:rsidP="00342966">
            <w:pPr>
              <w:rPr>
                <w:sz w:val="16"/>
                <w:szCs w:val="16"/>
              </w:rPr>
            </w:pPr>
            <w:r w:rsidRPr="00684D36">
              <w:rPr>
                <w:sz w:val="16"/>
                <w:szCs w:val="16"/>
              </w:rPr>
              <w:t>0,0</w:t>
            </w:r>
          </w:p>
        </w:tc>
        <w:tc>
          <w:tcPr>
            <w:tcW w:w="621" w:type="dxa"/>
            <w:noWrap/>
          </w:tcPr>
          <w:p w14:paraId="73A1B24F" w14:textId="77777777" w:rsidR="00342966" w:rsidRPr="00684D36" w:rsidRDefault="00342966" w:rsidP="00342966">
            <w:pPr>
              <w:rPr>
                <w:sz w:val="16"/>
                <w:szCs w:val="16"/>
              </w:rPr>
            </w:pPr>
            <w:r w:rsidRPr="00684D36">
              <w:rPr>
                <w:sz w:val="16"/>
                <w:szCs w:val="16"/>
              </w:rPr>
              <w:t>0,0</w:t>
            </w:r>
          </w:p>
        </w:tc>
        <w:tc>
          <w:tcPr>
            <w:tcW w:w="621" w:type="dxa"/>
            <w:noWrap/>
          </w:tcPr>
          <w:p w14:paraId="1D42858D" w14:textId="77777777" w:rsidR="00342966" w:rsidRPr="00684D36" w:rsidRDefault="00342966" w:rsidP="00342966">
            <w:pPr>
              <w:rPr>
                <w:sz w:val="16"/>
                <w:szCs w:val="16"/>
              </w:rPr>
            </w:pPr>
            <w:r w:rsidRPr="00684D36">
              <w:rPr>
                <w:sz w:val="16"/>
                <w:szCs w:val="16"/>
              </w:rPr>
              <w:t>0,0</w:t>
            </w:r>
          </w:p>
        </w:tc>
        <w:tc>
          <w:tcPr>
            <w:tcW w:w="621" w:type="dxa"/>
            <w:noWrap/>
          </w:tcPr>
          <w:p w14:paraId="1C0A27A6" w14:textId="77777777" w:rsidR="00342966" w:rsidRPr="00684D36" w:rsidRDefault="00342966" w:rsidP="00342966">
            <w:pPr>
              <w:rPr>
                <w:sz w:val="16"/>
                <w:szCs w:val="16"/>
              </w:rPr>
            </w:pPr>
            <w:r w:rsidRPr="00684D36">
              <w:rPr>
                <w:sz w:val="16"/>
                <w:szCs w:val="16"/>
              </w:rPr>
              <w:t>0,0</w:t>
            </w:r>
          </w:p>
        </w:tc>
        <w:tc>
          <w:tcPr>
            <w:tcW w:w="621" w:type="dxa"/>
            <w:noWrap/>
          </w:tcPr>
          <w:p w14:paraId="4C9FD256" w14:textId="77777777" w:rsidR="00342966" w:rsidRPr="00684D36" w:rsidRDefault="00342966" w:rsidP="00342966">
            <w:pPr>
              <w:rPr>
                <w:sz w:val="16"/>
                <w:szCs w:val="16"/>
              </w:rPr>
            </w:pPr>
            <w:r w:rsidRPr="00684D36">
              <w:rPr>
                <w:sz w:val="16"/>
                <w:szCs w:val="16"/>
              </w:rPr>
              <w:t>0,0</w:t>
            </w:r>
          </w:p>
        </w:tc>
        <w:tc>
          <w:tcPr>
            <w:tcW w:w="941" w:type="dxa"/>
            <w:vMerge/>
          </w:tcPr>
          <w:p w14:paraId="2A550E93" w14:textId="77777777" w:rsidR="00342966" w:rsidRPr="00684D36" w:rsidRDefault="00342966" w:rsidP="00342966">
            <w:pPr>
              <w:rPr>
                <w:sz w:val="16"/>
                <w:szCs w:val="16"/>
              </w:rPr>
            </w:pPr>
          </w:p>
        </w:tc>
        <w:tc>
          <w:tcPr>
            <w:tcW w:w="1093" w:type="dxa"/>
            <w:vMerge/>
          </w:tcPr>
          <w:p w14:paraId="1C1CF55F" w14:textId="77777777" w:rsidR="00342966" w:rsidRPr="00684D36" w:rsidRDefault="00342966" w:rsidP="00342966">
            <w:pPr>
              <w:rPr>
                <w:sz w:val="16"/>
                <w:szCs w:val="16"/>
              </w:rPr>
            </w:pPr>
          </w:p>
        </w:tc>
        <w:tc>
          <w:tcPr>
            <w:tcW w:w="868" w:type="dxa"/>
            <w:vMerge/>
          </w:tcPr>
          <w:p w14:paraId="1DFDFA6E" w14:textId="77777777" w:rsidR="00342966" w:rsidRPr="00684D36" w:rsidRDefault="00342966" w:rsidP="00342966">
            <w:pPr>
              <w:rPr>
                <w:sz w:val="16"/>
                <w:szCs w:val="16"/>
              </w:rPr>
            </w:pPr>
          </w:p>
        </w:tc>
        <w:tc>
          <w:tcPr>
            <w:tcW w:w="1329" w:type="dxa"/>
            <w:vMerge/>
          </w:tcPr>
          <w:p w14:paraId="337D1B4A" w14:textId="77777777" w:rsidR="00342966" w:rsidRPr="00684D36" w:rsidRDefault="00342966" w:rsidP="00342966">
            <w:pPr>
              <w:rPr>
                <w:sz w:val="16"/>
                <w:szCs w:val="16"/>
              </w:rPr>
            </w:pPr>
          </w:p>
        </w:tc>
        <w:tc>
          <w:tcPr>
            <w:tcW w:w="939" w:type="dxa"/>
            <w:vMerge/>
          </w:tcPr>
          <w:p w14:paraId="618CAABD" w14:textId="77777777" w:rsidR="00342966" w:rsidRPr="00684D36" w:rsidRDefault="00342966" w:rsidP="00342966">
            <w:pPr>
              <w:rPr>
                <w:sz w:val="16"/>
                <w:szCs w:val="16"/>
              </w:rPr>
            </w:pPr>
          </w:p>
        </w:tc>
      </w:tr>
      <w:tr w:rsidR="00342966" w:rsidRPr="00684D36" w14:paraId="335459F9" w14:textId="77777777" w:rsidTr="00342966">
        <w:trPr>
          <w:trHeight w:val="460"/>
        </w:trPr>
        <w:tc>
          <w:tcPr>
            <w:tcW w:w="709" w:type="dxa"/>
            <w:vMerge/>
          </w:tcPr>
          <w:p w14:paraId="61E5D8BE" w14:textId="77777777" w:rsidR="00342966" w:rsidRPr="00684D36" w:rsidRDefault="00342966" w:rsidP="00342966">
            <w:pPr>
              <w:rPr>
                <w:sz w:val="16"/>
                <w:szCs w:val="16"/>
              </w:rPr>
            </w:pPr>
          </w:p>
        </w:tc>
        <w:tc>
          <w:tcPr>
            <w:tcW w:w="1328" w:type="dxa"/>
            <w:vMerge/>
          </w:tcPr>
          <w:p w14:paraId="49B8C983" w14:textId="77777777" w:rsidR="00342966" w:rsidRPr="00684D36" w:rsidRDefault="00342966" w:rsidP="00342966">
            <w:pPr>
              <w:rPr>
                <w:sz w:val="16"/>
                <w:szCs w:val="16"/>
              </w:rPr>
            </w:pPr>
          </w:p>
        </w:tc>
        <w:tc>
          <w:tcPr>
            <w:tcW w:w="1932" w:type="dxa"/>
            <w:vMerge/>
          </w:tcPr>
          <w:p w14:paraId="51179449" w14:textId="77777777" w:rsidR="00342966" w:rsidRPr="00684D36" w:rsidRDefault="00342966" w:rsidP="00342966">
            <w:pPr>
              <w:rPr>
                <w:sz w:val="16"/>
                <w:szCs w:val="16"/>
              </w:rPr>
            </w:pPr>
          </w:p>
        </w:tc>
        <w:tc>
          <w:tcPr>
            <w:tcW w:w="1591" w:type="dxa"/>
          </w:tcPr>
          <w:p w14:paraId="10A08B5D" w14:textId="77777777" w:rsidR="00342966" w:rsidRPr="00684D36" w:rsidRDefault="00342966" w:rsidP="00342966">
            <w:pPr>
              <w:rPr>
                <w:sz w:val="16"/>
                <w:szCs w:val="16"/>
              </w:rPr>
            </w:pPr>
            <w:r w:rsidRPr="00684D36">
              <w:rPr>
                <w:sz w:val="16"/>
                <w:szCs w:val="16"/>
              </w:rPr>
              <w:t>бюджет РБ</w:t>
            </w:r>
          </w:p>
        </w:tc>
        <w:tc>
          <w:tcPr>
            <w:tcW w:w="711" w:type="dxa"/>
            <w:noWrap/>
          </w:tcPr>
          <w:p w14:paraId="7A0F3643" w14:textId="77777777" w:rsidR="00342966" w:rsidRPr="00684D36" w:rsidRDefault="00342966" w:rsidP="00342966">
            <w:pPr>
              <w:rPr>
                <w:sz w:val="16"/>
                <w:szCs w:val="16"/>
              </w:rPr>
            </w:pPr>
            <w:r w:rsidRPr="00684D36">
              <w:rPr>
                <w:sz w:val="16"/>
                <w:szCs w:val="16"/>
              </w:rPr>
              <w:t>0,0</w:t>
            </w:r>
          </w:p>
        </w:tc>
        <w:tc>
          <w:tcPr>
            <w:tcW w:w="621" w:type="dxa"/>
            <w:noWrap/>
          </w:tcPr>
          <w:p w14:paraId="34A1B37C" w14:textId="77777777" w:rsidR="00342966" w:rsidRPr="00684D36" w:rsidRDefault="00342966" w:rsidP="00342966">
            <w:pPr>
              <w:rPr>
                <w:sz w:val="16"/>
                <w:szCs w:val="16"/>
              </w:rPr>
            </w:pPr>
            <w:r w:rsidRPr="00684D36">
              <w:rPr>
                <w:sz w:val="16"/>
                <w:szCs w:val="16"/>
              </w:rPr>
              <w:t>0,0</w:t>
            </w:r>
          </w:p>
        </w:tc>
        <w:tc>
          <w:tcPr>
            <w:tcW w:w="621" w:type="dxa"/>
            <w:noWrap/>
          </w:tcPr>
          <w:p w14:paraId="3A6F5B5D" w14:textId="77777777" w:rsidR="00342966" w:rsidRPr="00684D36" w:rsidRDefault="00342966" w:rsidP="00342966">
            <w:pPr>
              <w:rPr>
                <w:sz w:val="16"/>
                <w:szCs w:val="16"/>
              </w:rPr>
            </w:pPr>
            <w:r w:rsidRPr="00684D36">
              <w:rPr>
                <w:sz w:val="16"/>
                <w:szCs w:val="16"/>
              </w:rPr>
              <w:t>0,0</w:t>
            </w:r>
          </w:p>
        </w:tc>
        <w:tc>
          <w:tcPr>
            <w:tcW w:w="621" w:type="dxa"/>
            <w:noWrap/>
          </w:tcPr>
          <w:p w14:paraId="5D10C4EB" w14:textId="77777777" w:rsidR="00342966" w:rsidRPr="00684D36" w:rsidRDefault="00342966" w:rsidP="00342966">
            <w:pPr>
              <w:rPr>
                <w:sz w:val="16"/>
                <w:szCs w:val="16"/>
              </w:rPr>
            </w:pPr>
            <w:r w:rsidRPr="00684D36">
              <w:rPr>
                <w:sz w:val="16"/>
                <w:szCs w:val="16"/>
              </w:rPr>
              <w:t>0,0</w:t>
            </w:r>
          </w:p>
        </w:tc>
        <w:tc>
          <w:tcPr>
            <w:tcW w:w="621" w:type="dxa"/>
            <w:noWrap/>
          </w:tcPr>
          <w:p w14:paraId="675F45CF" w14:textId="77777777" w:rsidR="00342966" w:rsidRPr="00684D36" w:rsidRDefault="00342966" w:rsidP="00342966">
            <w:pPr>
              <w:rPr>
                <w:sz w:val="16"/>
                <w:szCs w:val="16"/>
              </w:rPr>
            </w:pPr>
            <w:r w:rsidRPr="00684D36">
              <w:rPr>
                <w:sz w:val="16"/>
                <w:szCs w:val="16"/>
              </w:rPr>
              <w:t>0,0</w:t>
            </w:r>
          </w:p>
        </w:tc>
        <w:tc>
          <w:tcPr>
            <w:tcW w:w="621" w:type="dxa"/>
            <w:noWrap/>
          </w:tcPr>
          <w:p w14:paraId="4D05F941" w14:textId="77777777" w:rsidR="00342966" w:rsidRPr="00684D36" w:rsidRDefault="00342966" w:rsidP="00342966">
            <w:pPr>
              <w:rPr>
                <w:sz w:val="16"/>
                <w:szCs w:val="16"/>
              </w:rPr>
            </w:pPr>
            <w:r w:rsidRPr="00684D36">
              <w:rPr>
                <w:sz w:val="16"/>
                <w:szCs w:val="16"/>
              </w:rPr>
              <w:t>0,0</w:t>
            </w:r>
          </w:p>
        </w:tc>
        <w:tc>
          <w:tcPr>
            <w:tcW w:w="621" w:type="dxa"/>
            <w:noWrap/>
          </w:tcPr>
          <w:p w14:paraId="79381165" w14:textId="77777777" w:rsidR="00342966" w:rsidRPr="00684D36" w:rsidRDefault="00342966" w:rsidP="00342966">
            <w:pPr>
              <w:rPr>
                <w:sz w:val="16"/>
                <w:szCs w:val="16"/>
              </w:rPr>
            </w:pPr>
            <w:r w:rsidRPr="00684D36">
              <w:rPr>
                <w:sz w:val="16"/>
                <w:szCs w:val="16"/>
              </w:rPr>
              <w:t>0,0</w:t>
            </w:r>
          </w:p>
        </w:tc>
        <w:tc>
          <w:tcPr>
            <w:tcW w:w="941" w:type="dxa"/>
            <w:vMerge/>
          </w:tcPr>
          <w:p w14:paraId="77004746" w14:textId="77777777" w:rsidR="00342966" w:rsidRPr="00684D36" w:rsidRDefault="00342966" w:rsidP="00342966">
            <w:pPr>
              <w:rPr>
                <w:sz w:val="16"/>
                <w:szCs w:val="16"/>
              </w:rPr>
            </w:pPr>
          </w:p>
        </w:tc>
        <w:tc>
          <w:tcPr>
            <w:tcW w:w="1093" w:type="dxa"/>
            <w:vMerge/>
          </w:tcPr>
          <w:p w14:paraId="60BB44BC" w14:textId="77777777" w:rsidR="00342966" w:rsidRPr="00684D36" w:rsidRDefault="00342966" w:rsidP="00342966">
            <w:pPr>
              <w:rPr>
                <w:sz w:val="16"/>
                <w:szCs w:val="16"/>
              </w:rPr>
            </w:pPr>
          </w:p>
        </w:tc>
        <w:tc>
          <w:tcPr>
            <w:tcW w:w="868" w:type="dxa"/>
            <w:vMerge/>
          </w:tcPr>
          <w:p w14:paraId="0B48C754" w14:textId="77777777" w:rsidR="00342966" w:rsidRPr="00684D36" w:rsidRDefault="00342966" w:rsidP="00342966">
            <w:pPr>
              <w:rPr>
                <w:sz w:val="16"/>
                <w:szCs w:val="16"/>
              </w:rPr>
            </w:pPr>
          </w:p>
        </w:tc>
        <w:tc>
          <w:tcPr>
            <w:tcW w:w="1329" w:type="dxa"/>
            <w:vMerge/>
          </w:tcPr>
          <w:p w14:paraId="02138BA1" w14:textId="77777777" w:rsidR="00342966" w:rsidRPr="00684D36" w:rsidRDefault="00342966" w:rsidP="00342966">
            <w:pPr>
              <w:rPr>
                <w:sz w:val="16"/>
                <w:szCs w:val="16"/>
              </w:rPr>
            </w:pPr>
          </w:p>
        </w:tc>
        <w:tc>
          <w:tcPr>
            <w:tcW w:w="939" w:type="dxa"/>
            <w:vMerge/>
          </w:tcPr>
          <w:p w14:paraId="42E0561C" w14:textId="77777777" w:rsidR="00342966" w:rsidRPr="00684D36" w:rsidRDefault="00342966" w:rsidP="00342966">
            <w:pPr>
              <w:rPr>
                <w:sz w:val="16"/>
                <w:szCs w:val="16"/>
              </w:rPr>
            </w:pPr>
          </w:p>
        </w:tc>
      </w:tr>
      <w:tr w:rsidR="00342966" w:rsidRPr="00684D36" w14:paraId="7FBDAB60" w14:textId="77777777" w:rsidTr="00342966">
        <w:trPr>
          <w:trHeight w:val="460"/>
        </w:trPr>
        <w:tc>
          <w:tcPr>
            <w:tcW w:w="709" w:type="dxa"/>
            <w:vMerge/>
          </w:tcPr>
          <w:p w14:paraId="460C8238" w14:textId="77777777" w:rsidR="00342966" w:rsidRPr="00684D36" w:rsidRDefault="00342966" w:rsidP="00342966">
            <w:pPr>
              <w:rPr>
                <w:sz w:val="16"/>
                <w:szCs w:val="16"/>
              </w:rPr>
            </w:pPr>
          </w:p>
        </w:tc>
        <w:tc>
          <w:tcPr>
            <w:tcW w:w="1328" w:type="dxa"/>
            <w:vMerge/>
          </w:tcPr>
          <w:p w14:paraId="68EC733C" w14:textId="77777777" w:rsidR="00342966" w:rsidRPr="00684D36" w:rsidRDefault="00342966" w:rsidP="00342966">
            <w:pPr>
              <w:rPr>
                <w:sz w:val="16"/>
                <w:szCs w:val="16"/>
              </w:rPr>
            </w:pPr>
          </w:p>
        </w:tc>
        <w:tc>
          <w:tcPr>
            <w:tcW w:w="1932" w:type="dxa"/>
            <w:vMerge/>
          </w:tcPr>
          <w:p w14:paraId="520DBD48" w14:textId="77777777" w:rsidR="00342966" w:rsidRPr="00684D36" w:rsidRDefault="00342966" w:rsidP="00342966">
            <w:pPr>
              <w:rPr>
                <w:sz w:val="16"/>
                <w:szCs w:val="16"/>
              </w:rPr>
            </w:pPr>
          </w:p>
        </w:tc>
        <w:tc>
          <w:tcPr>
            <w:tcW w:w="1591" w:type="dxa"/>
          </w:tcPr>
          <w:p w14:paraId="74234FFD"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09C09F24" w14:textId="77777777" w:rsidR="00342966" w:rsidRPr="00684D36" w:rsidRDefault="00342966" w:rsidP="00342966">
            <w:pPr>
              <w:rPr>
                <w:sz w:val="16"/>
                <w:szCs w:val="16"/>
              </w:rPr>
            </w:pPr>
            <w:r w:rsidRPr="00684D36">
              <w:rPr>
                <w:sz w:val="16"/>
                <w:szCs w:val="16"/>
              </w:rPr>
              <w:t>0,0</w:t>
            </w:r>
          </w:p>
        </w:tc>
        <w:tc>
          <w:tcPr>
            <w:tcW w:w="621" w:type="dxa"/>
            <w:noWrap/>
          </w:tcPr>
          <w:p w14:paraId="3DA5CFDE" w14:textId="77777777" w:rsidR="00342966" w:rsidRPr="00684D36" w:rsidRDefault="00342966" w:rsidP="00342966">
            <w:pPr>
              <w:rPr>
                <w:sz w:val="16"/>
                <w:szCs w:val="16"/>
              </w:rPr>
            </w:pPr>
            <w:r w:rsidRPr="00684D36">
              <w:rPr>
                <w:sz w:val="16"/>
                <w:szCs w:val="16"/>
              </w:rPr>
              <w:t>0,0</w:t>
            </w:r>
          </w:p>
        </w:tc>
        <w:tc>
          <w:tcPr>
            <w:tcW w:w="621" w:type="dxa"/>
            <w:noWrap/>
          </w:tcPr>
          <w:p w14:paraId="1D243C6F" w14:textId="77777777" w:rsidR="00342966" w:rsidRPr="00684D36" w:rsidRDefault="00342966" w:rsidP="00342966">
            <w:pPr>
              <w:rPr>
                <w:sz w:val="16"/>
                <w:szCs w:val="16"/>
              </w:rPr>
            </w:pPr>
            <w:r w:rsidRPr="00684D36">
              <w:rPr>
                <w:sz w:val="16"/>
                <w:szCs w:val="16"/>
              </w:rPr>
              <w:t>0,0</w:t>
            </w:r>
          </w:p>
        </w:tc>
        <w:tc>
          <w:tcPr>
            <w:tcW w:w="621" w:type="dxa"/>
            <w:noWrap/>
          </w:tcPr>
          <w:p w14:paraId="122F3E6D" w14:textId="77777777" w:rsidR="00342966" w:rsidRPr="00684D36" w:rsidRDefault="00342966" w:rsidP="00342966">
            <w:pPr>
              <w:rPr>
                <w:sz w:val="16"/>
                <w:szCs w:val="16"/>
              </w:rPr>
            </w:pPr>
            <w:r w:rsidRPr="00684D36">
              <w:rPr>
                <w:sz w:val="16"/>
                <w:szCs w:val="16"/>
              </w:rPr>
              <w:t>0,0</w:t>
            </w:r>
          </w:p>
        </w:tc>
        <w:tc>
          <w:tcPr>
            <w:tcW w:w="621" w:type="dxa"/>
            <w:noWrap/>
          </w:tcPr>
          <w:p w14:paraId="397A95BE" w14:textId="77777777" w:rsidR="00342966" w:rsidRPr="00684D36" w:rsidRDefault="00342966" w:rsidP="00342966">
            <w:pPr>
              <w:rPr>
                <w:sz w:val="16"/>
                <w:szCs w:val="16"/>
              </w:rPr>
            </w:pPr>
            <w:r w:rsidRPr="00684D36">
              <w:rPr>
                <w:sz w:val="16"/>
                <w:szCs w:val="16"/>
              </w:rPr>
              <w:t>0,0</w:t>
            </w:r>
          </w:p>
        </w:tc>
        <w:tc>
          <w:tcPr>
            <w:tcW w:w="621" w:type="dxa"/>
            <w:noWrap/>
          </w:tcPr>
          <w:p w14:paraId="2ECF7211" w14:textId="77777777" w:rsidR="00342966" w:rsidRPr="00684D36" w:rsidRDefault="00342966" w:rsidP="00342966">
            <w:pPr>
              <w:rPr>
                <w:sz w:val="16"/>
                <w:szCs w:val="16"/>
              </w:rPr>
            </w:pPr>
            <w:r w:rsidRPr="00684D36">
              <w:rPr>
                <w:sz w:val="16"/>
                <w:szCs w:val="16"/>
              </w:rPr>
              <w:t>0,0</w:t>
            </w:r>
          </w:p>
        </w:tc>
        <w:tc>
          <w:tcPr>
            <w:tcW w:w="621" w:type="dxa"/>
            <w:noWrap/>
          </w:tcPr>
          <w:p w14:paraId="6757BA0F" w14:textId="77777777" w:rsidR="00342966" w:rsidRPr="00684D36" w:rsidRDefault="00342966" w:rsidP="00342966">
            <w:pPr>
              <w:rPr>
                <w:sz w:val="16"/>
                <w:szCs w:val="16"/>
              </w:rPr>
            </w:pPr>
            <w:r w:rsidRPr="00684D36">
              <w:rPr>
                <w:sz w:val="16"/>
                <w:szCs w:val="16"/>
              </w:rPr>
              <w:t>0,0</w:t>
            </w:r>
          </w:p>
        </w:tc>
        <w:tc>
          <w:tcPr>
            <w:tcW w:w="941" w:type="dxa"/>
            <w:vMerge/>
          </w:tcPr>
          <w:p w14:paraId="2B89C105" w14:textId="77777777" w:rsidR="00342966" w:rsidRPr="00684D36" w:rsidRDefault="00342966" w:rsidP="00342966">
            <w:pPr>
              <w:rPr>
                <w:sz w:val="16"/>
                <w:szCs w:val="16"/>
              </w:rPr>
            </w:pPr>
          </w:p>
        </w:tc>
        <w:tc>
          <w:tcPr>
            <w:tcW w:w="1093" w:type="dxa"/>
            <w:vMerge/>
          </w:tcPr>
          <w:p w14:paraId="5EBEA20C" w14:textId="77777777" w:rsidR="00342966" w:rsidRPr="00684D36" w:rsidRDefault="00342966" w:rsidP="00342966">
            <w:pPr>
              <w:rPr>
                <w:sz w:val="16"/>
                <w:szCs w:val="16"/>
              </w:rPr>
            </w:pPr>
          </w:p>
        </w:tc>
        <w:tc>
          <w:tcPr>
            <w:tcW w:w="868" w:type="dxa"/>
            <w:vMerge/>
          </w:tcPr>
          <w:p w14:paraId="525BA044" w14:textId="77777777" w:rsidR="00342966" w:rsidRPr="00684D36" w:rsidRDefault="00342966" w:rsidP="00342966">
            <w:pPr>
              <w:rPr>
                <w:sz w:val="16"/>
                <w:szCs w:val="16"/>
              </w:rPr>
            </w:pPr>
          </w:p>
        </w:tc>
        <w:tc>
          <w:tcPr>
            <w:tcW w:w="1329" w:type="dxa"/>
            <w:vMerge/>
          </w:tcPr>
          <w:p w14:paraId="20203EDA" w14:textId="77777777" w:rsidR="00342966" w:rsidRPr="00684D36" w:rsidRDefault="00342966" w:rsidP="00342966">
            <w:pPr>
              <w:rPr>
                <w:sz w:val="16"/>
                <w:szCs w:val="16"/>
              </w:rPr>
            </w:pPr>
          </w:p>
        </w:tc>
        <w:tc>
          <w:tcPr>
            <w:tcW w:w="939" w:type="dxa"/>
            <w:vMerge/>
          </w:tcPr>
          <w:p w14:paraId="1017E520" w14:textId="77777777" w:rsidR="00342966" w:rsidRPr="00684D36" w:rsidRDefault="00342966" w:rsidP="00342966">
            <w:pPr>
              <w:rPr>
                <w:sz w:val="16"/>
                <w:szCs w:val="16"/>
              </w:rPr>
            </w:pPr>
          </w:p>
        </w:tc>
      </w:tr>
      <w:tr w:rsidR="00342966" w:rsidRPr="00684D36" w14:paraId="6691DFE4" w14:textId="77777777" w:rsidTr="00342966">
        <w:trPr>
          <w:trHeight w:val="460"/>
        </w:trPr>
        <w:tc>
          <w:tcPr>
            <w:tcW w:w="709" w:type="dxa"/>
            <w:vMerge/>
          </w:tcPr>
          <w:p w14:paraId="2A648F44" w14:textId="77777777" w:rsidR="00342966" w:rsidRPr="00684D36" w:rsidRDefault="00342966" w:rsidP="00342966">
            <w:pPr>
              <w:rPr>
                <w:sz w:val="16"/>
                <w:szCs w:val="16"/>
              </w:rPr>
            </w:pPr>
          </w:p>
        </w:tc>
        <w:tc>
          <w:tcPr>
            <w:tcW w:w="1328" w:type="dxa"/>
            <w:vMerge/>
          </w:tcPr>
          <w:p w14:paraId="6ED8F440" w14:textId="77777777" w:rsidR="00342966" w:rsidRPr="00684D36" w:rsidRDefault="00342966" w:rsidP="00342966">
            <w:pPr>
              <w:rPr>
                <w:sz w:val="16"/>
                <w:szCs w:val="16"/>
              </w:rPr>
            </w:pPr>
          </w:p>
        </w:tc>
        <w:tc>
          <w:tcPr>
            <w:tcW w:w="1932" w:type="dxa"/>
            <w:vMerge/>
          </w:tcPr>
          <w:p w14:paraId="141F1F35" w14:textId="77777777" w:rsidR="00342966" w:rsidRPr="00684D36" w:rsidRDefault="00342966" w:rsidP="00342966">
            <w:pPr>
              <w:rPr>
                <w:sz w:val="16"/>
                <w:szCs w:val="16"/>
              </w:rPr>
            </w:pPr>
          </w:p>
        </w:tc>
        <w:tc>
          <w:tcPr>
            <w:tcW w:w="1591" w:type="dxa"/>
          </w:tcPr>
          <w:p w14:paraId="08FCF3B9" w14:textId="77777777" w:rsidR="00342966" w:rsidRPr="00684D36" w:rsidRDefault="00342966" w:rsidP="00342966">
            <w:pPr>
              <w:rPr>
                <w:sz w:val="16"/>
                <w:szCs w:val="16"/>
              </w:rPr>
            </w:pPr>
            <w:r w:rsidRPr="00684D36">
              <w:rPr>
                <w:sz w:val="16"/>
                <w:szCs w:val="16"/>
              </w:rPr>
              <w:t>Бюджет ГО</w:t>
            </w:r>
          </w:p>
          <w:p w14:paraId="6B1EADE9" w14:textId="77777777" w:rsidR="00342966" w:rsidRPr="00684D36" w:rsidRDefault="00342966" w:rsidP="00342966">
            <w:pPr>
              <w:rPr>
                <w:sz w:val="16"/>
                <w:szCs w:val="16"/>
              </w:rPr>
            </w:pPr>
            <w:r w:rsidRPr="00684D36">
              <w:rPr>
                <w:sz w:val="16"/>
                <w:szCs w:val="16"/>
              </w:rPr>
              <w:t>в том числе:</w:t>
            </w:r>
          </w:p>
        </w:tc>
        <w:tc>
          <w:tcPr>
            <w:tcW w:w="711" w:type="dxa"/>
            <w:noWrap/>
          </w:tcPr>
          <w:p w14:paraId="1302BC35" w14:textId="77777777" w:rsidR="00342966" w:rsidRPr="00684D36" w:rsidRDefault="00342966" w:rsidP="00342966">
            <w:pPr>
              <w:rPr>
                <w:sz w:val="16"/>
                <w:szCs w:val="16"/>
              </w:rPr>
            </w:pPr>
            <w:r w:rsidRPr="00684D36">
              <w:rPr>
                <w:sz w:val="16"/>
                <w:szCs w:val="16"/>
              </w:rPr>
              <w:t>0,0</w:t>
            </w:r>
          </w:p>
        </w:tc>
        <w:tc>
          <w:tcPr>
            <w:tcW w:w="621" w:type="dxa"/>
            <w:noWrap/>
          </w:tcPr>
          <w:p w14:paraId="6AFAFAC5" w14:textId="77777777" w:rsidR="00342966" w:rsidRPr="00684D36" w:rsidRDefault="00342966" w:rsidP="00342966">
            <w:pPr>
              <w:rPr>
                <w:sz w:val="16"/>
                <w:szCs w:val="16"/>
              </w:rPr>
            </w:pPr>
            <w:r w:rsidRPr="00684D36">
              <w:rPr>
                <w:sz w:val="16"/>
                <w:szCs w:val="16"/>
              </w:rPr>
              <w:t>0,0</w:t>
            </w:r>
          </w:p>
        </w:tc>
        <w:tc>
          <w:tcPr>
            <w:tcW w:w="621" w:type="dxa"/>
            <w:noWrap/>
          </w:tcPr>
          <w:p w14:paraId="39733647" w14:textId="77777777" w:rsidR="00342966" w:rsidRPr="00684D36" w:rsidRDefault="00342966" w:rsidP="00342966">
            <w:pPr>
              <w:rPr>
                <w:sz w:val="16"/>
                <w:szCs w:val="16"/>
              </w:rPr>
            </w:pPr>
            <w:r w:rsidRPr="00684D36">
              <w:rPr>
                <w:sz w:val="16"/>
                <w:szCs w:val="16"/>
              </w:rPr>
              <w:t>0,0</w:t>
            </w:r>
          </w:p>
        </w:tc>
        <w:tc>
          <w:tcPr>
            <w:tcW w:w="621" w:type="dxa"/>
            <w:noWrap/>
          </w:tcPr>
          <w:p w14:paraId="13F60C0D" w14:textId="77777777" w:rsidR="00342966" w:rsidRPr="00684D36" w:rsidRDefault="00342966" w:rsidP="00342966">
            <w:pPr>
              <w:rPr>
                <w:sz w:val="16"/>
                <w:szCs w:val="16"/>
              </w:rPr>
            </w:pPr>
            <w:r w:rsidRPr="00684D36">
              <w:rPr>
                <w:sz w:val="16"/>
                <w:szCs w:val="16"/>
              </w:rPr>
              <w:t>0,0</w:t>
            </w:r>
          </w:p>
        </w:tc>
        <w:tc>
          <w:tcPr>
            <w:tcW w:w="621" w:type="dxa"/>
            <w:noWrap/>
          </w:tcPr>
          <w:p w14:paraId="6139026C" w14:textId="77777777" w:rsidR="00342966" w:rsidRPr="00684D36" w:rsidRDefault="00342966" w:rsidP="00342966">
            <w:pPr>
              <w:rPr>
                <w:sz w:val="16"/>
                <w:szCs w:val="16"/>
              </w:rPr>
            </w:pPr>
            <w:r w:rsidRPr="00684D36">
              <w:rPr>
                <w:sz w:val="16"/>
                <w:szCs w:val="16"/>
              </w:rPr>
              <w:t>0,0</w:t>
            </w:r>
          </w:p>
        </w:tc>
        <w:tc>
          <w:tcPr>
            <w:tcW w:w="621" w:type="dxa"/>
            <w:noWrap/>
          </w:tcPr>
          <w:p w14:paraId="631ECFCF" w14:textId="77777777" w:rsidR="00342966" w:rsidRPr="00684D36" w:rsidRDefault="00342966" w:rsidP="00342966">
            <w:pPr>
              <w:rPr>
                <w:sz w:val="16"/>
                <w:szCs w:val="16"/>
              </w:rPr>
            </w:pPr>
            <w:r w:rsidRPr="00684D36">
              <w:rPr>
                <w:sz w:val="16"/>
                <w:szCs w:val="16"/>
              </w:rPr>
              <w:t>0,0</w:t>
            </w:r>
          </w:p>
        </w:tc>
        <w:tc>
          <w:tcPr>
            <w:tcW w:w="621" w:type="dxa"/>
            <w:noWrap/>
          </w:tcPr>
          <w:p w14:paraId="30172B97" w14:textId="77777777" w:rsidR="00342966" w:rsidRPr="00684D36" w:rsidRDefault="00342966" w:rsidP="00342966">
            <w:pPr>
              <w:rPr>
                <w:sz w:val="16"/>
                <w:szCs w:val="16"/>
              </w:rPr>
            </w:pPr>
            <w:r w:rsidRPr="00684D36">
              <w:rPr>
                <w:sz w:val="16"/>
                <w:szCs w:val="16"/>
              </w:rPr>
              <w:t>0,0</w:t>
            </w:r>
          </w:p>
        </w:tc>
        <w:tc>
          <w:tcPr>
            <w:tcW w:w="941" w:type="dxa"/>
            <w:vMerge/>
          </w:tcPr>
          <w:p w14:paraId="03F00F35" w14:textId="77777777" w:rsidR="00342966" w:rsidRPr="00684D36" w:rsidRDefault="00342966" w:rsidP="00342966">
            <w:pPr>
              <w:rPr>
                <w:sz w:val="16"/>
                <w:szCs w:val="16"/>
              </w:rPr>
            </w:pPr>
          </w:p>
        </w:tc>
        <w:tc>
          <w:tcPr>
            <w:tcW w:w="1093" w:type="dxa"/>
            <w:vMerge/>
          </w:tcPr>
          <w:p w14:paraId="2B842571" w14:textId="77777777" w:rsidR="00342966" w:rsidRPr="00684D36" w:rsidRDefault="00342966" w:rsidP="00342966">
            <w:pPr>
              <w:rPr>
                <w:sz w:val="16"/>
                <w:szCs w:val="16"/>
              </w:rPr>
            </w:pPr>
          </w:p>
        </w:tc>
        <w:tc>
          <w:tcPr>
            <w:tcW w:w="868" w:type="dxa"/>
            <w:vMerge/>
          </w:tcPr>
          <w:p w14:paraId="079D3AF1" w14:textId="77777777" w:rsidR="00342966" w:rsidRPr="00684D36" w:rsidRDefault="00342966" w:rsidP="00342966">
            <w:pPr>
              <w:rPr>
                <w:sz w:val="16"/>
                <w:szCs w:val="16"/>
              </w:rPr>
            </w:pPr>
          </w:p>
        </w:tc>
        <w:tc>
          <w:tcPr>
            <w:tcW w:w="1329" w:type="dxa"/>
            <w:vMerge/>
          </w:tcPr>
          <w:p w14:paraId="35EAEFB1" w14:textId="77777777" w:rsidR="00342966" w:rsidRPr="00684D36" w:rsidRDefault="00342966" w:rsidP="00342966">
            <w:pPr>
              <w:rPr>
                <w:sz w:val="16"/>
                <w:szCs w:val="16"/>
              </w:rPr>
            </w:pPr>
          </w:p>
        </w:tc>
        <w:tc>
          <w:tcPr>
            <w:tcW w:w="939" w:type="dxa"/>
            <w:vMerge/>
          </w:tcPr>
          <w:p w14:paraId="10FA1F5D" w14:textId="77777777" w:rsidR="00342966" w:rsidRPr="00684D36" w:rsidRDefault="00342966" w:rsidP="00342966">
            <w:pPr>
              <w:rPr>
                <w:sz w:val="16"/>
                <w:szCs w:val="16"/>
              </w:rPr>
            </w:pPr>
          </w:p>
        </w:tc>
      </w:tr>
      <w:tr w:rsidR="00342966" w:rsidRPr="00684D36" w14:paraId="43A5DDCA" w14:textId="77777777" w:rsidTr="00342966">
        <w:trPr>
          <w:trHeight w:val="460"/>
        </w:trPr>
        <w:tc>
          <w:tcPr>
            <w:tcW w:w="709" w:type="dxa"/>
            <w:vMerge/>
          </w:tcPr>
          <w:p w14:paraId="05471502" w14:textId="77777777" w:rsidR="00342966" w:rsidRPr="00684D36" w:rsidRDefault="00342966" w:rsidP="00342966">
            <w:pPr>
              <w:rPr>
                <w:sz w:val="16"/>
                <w:szCs w:val="16"/>
              </w:rPr>
            </w:pPr>
          </w:p>
        </w:tc>
        <w:tc>
          <w:tcPr>
            <w:tcW w:w="1328" w:type="dxa"/>
            <w:vMerge/>
          </w:tcPr>
          <w:p w14:paraId="12FDA5C7" w14:textId="77777777" w:rsidR="00342966" w:rsidRPr="00684D36" w:rsidRDefault="00342966" w:rsidP="00342966">
            <w:pPr>
              <w:rPr>
                <w:sz w:val="16"/>
                <w:szCs w:val="16"/>
              </w:rPr>
            </w:pPr>
          </w:p>
        </w:tc>
        <w:tc>
          <w:tcPr>
            <w:tcW w:w="1932" w:type="dxa"/>
            <w:vMerge/>
          </w:tcPr>
          <w:p w14:paraId="27CD71AD" w14:textId="77777777" w:rsidR="00342966" w:rsidRPr="00684D36" w:rsidRDefault="00342966" w:rsidP="00342966">
            <w:pPr>
              <w:rPr>
                <w:sz w:val="16"/>
                <w:szCs w:val="16"/>
              </w:rPr>
            </w:pPr>
          </w:p>
        </w:tc>
        <w:tc>
          <w:tcPr>
            <w:tcW w:w="1591" w:type="dxa"/>
          </w:tcPr>
          <w:p w14:paraId="0F8EBE09"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721D1DFB" w14:textId="77777777" w:rsidR="00342966" w:rsidRPr="00684D36" w:rsidRDefault="00342966" w:rsidP="00342966">
            <w:pPr>
              <w:rPr>
                <w:sz w:val="16"/>
                <w:szCs w:val="16"/>
              </w:rPr>
            </w:pPr>
            <w:r w:rsidRPr="00684D36">
              <w:rPr>
                <w:sz w:val="16"/>
                <w:szCs w:val="16"/>
              </w:rPr>
              <w:t>0,0</w:t>
            </w:r>
          </w:p>
        </w:tc>
        <w:tc>
          <w:tcPr>
            <w:tcW w:w="621" w:type="dxa"/>
            <w:noWrap/>
          </w:tcPr>
          <w:p w14:paraId="621427A8" w14:textId="77777777" w:rsidR="00342966" w:rsidRPr="00684D36" w:rsidRDefault="00342966" w:rsidP="00342966">
            <w:pPr>
              <w:rPr>
                <w:sz w:val="16"/>
                <w:szCs w:val="16"/>
              </w:rPr>
            </w:pPr>
            <w:r w:rsidRPr="00684D36">
              <w:rPr>
                <w:sz w:val="16"/>
                <w:szCs w:val="16"/>
              </w:rPr>
              <w:t>0,0</w:t>
            </w:r>
          </w:p>
        </w:tc>
        <w:tc>
          <w:tcPr>
            <w:tcW w:w="621" w:type="dxa"/>
            <w:noWrap/>
          </w:tcPr>
          <w:p w14:paraId="3A425370" w14:textId="77777777" w:rsidR="00342966" w:rsidRPr="00684D36" w:rsidRDefault="00342966" w:rsidP="00342966">
            <w:pPr>
              <w:rPr>
                <w:sz w:val="16"/>
                <w:szCs w:val="16"/>
              </w:rPr>
            </w:pPr>
            <w:r w:rsidRPr="00684D36">
              <w:rPr>
                <w:sz w:val="16"/>
                <w:szCs w:val="16"/>
              </w:rPr>
              <w:t>0,0</w:t>
            </w:r>
          </w:p>
        </w:tc>
        <w:tc>
          <w:tcPr>
            <w:tcW w:w="621" w:type="dxa"/>
            <w:noWrap/>
          </w:tcPr>
          <w:p w14:paraId="1D87CFBF" w14:textId="77777777" w:rsidR="00342966" w:rsidRPr="00684D36" w:rsidRDefault="00342966" w:rsidP="00342966">
            <w:pPr>
              <w:rPr>
                <w:sz w:val="16"/>
                <w:szCs w:val="16"/>
              </w:rPr>
            </w:pPr>
            <w:r w:rsidRPr="00684D36">
              <w:rPr>
                <w:sz w:val="16"/>
                <w:szCs w:val="16"/>
              </w:rPr>
              <w:t>0,0</w:t>
            </w:r>
          </w:p>
        </w:tc>
        <w:tc>
          <w:tcPr>
            <w:tcW w:w="621" w:type="dxa"/>
            <w:noWrap/>
          </w:tcPr>
          <w:p w14:paraId="7E39A6FA" w14:textId="77777777" w:rsidR="00342966" w:rsidRPr="00684D36" w:rsidRDefault="00342966" w:rsidP="00342966">
            <w:pPr>
              <w:rPr>
                <w:sz w:val="16"/>
                <w:szCs w:val="16"/>
              </w:rPr>
            </w:pPr>
            <w:r w:rsidRPr="00684D36">
              <w:rPr>
                <w:sz w:val="16"/>
                <w:szCs w:val="16"/>
              </w:rPr>
              <w:t>0,0</w:t>
            </w:r>
          </w:p>
        </w:tc>
        <w:tc>
          <w:tcPr>
            <w:tcW w:w="621" w:type="dxa"/>
            <w:noWrap/>
          </w:tcPr>
          <w:p w14:paraId="04C7C7CD" w14:textId="77777777" w:rsidR="00342966" w:rsidRPr="00684D36" w:rsidRDefault="00342966" w:rsidP="00342966">
            <w:pPr>
              <w:rPr>
                <w:sz w:val="16"/>
                <w:szCs w:val="16"/>
              </w:rPr>
            </w:pPr>
            <w:r w:rsidRPr="00684D36">
              <w:rPr>
                <w:sz w:val="16"/>
                <w:szCs w:val="16"/>
              </w:rPr>
              <w:t>0,0</w:t>
            </w:r>
          </w:p>
        </w:tc>
        <w:tc>
          <w:tcPr>
            <w:tcW w:w="621" w:type="dxa"/>
            <w:noWrap/>
          </w:tcPr>
          <w:p w14:paraId="7F48A410" w14:textId="77777777" w:rsidR="00342966" w:rsidRPr="00684D36" w:rsidRDefault="00342966" w:rsidP="00342966">
            <w:pPr>
              <w:rPr>
                <w:sz w:val="16"/>
                <w:szCs w:val="16"/>
              </w:rPr>
            </w:pPr>
            <w:r w:rsidRPr="00684D36">
              <w:rPr>
                <w:sz w:val="16"/>
                <w:szCs w:val="16"/>
              </w:rPr>
              <w:t>0,0</w:t>
            </w:r>
          </w:p>
        </w:tc>
        <w:tc>
          <w:tcPr>
            <w:tcW w:w="941" w:type="dxa"/>
            <w:vMerge/>
          </w:tcPr>
          <w:p w14:paraId="20CAFA8B" w14:textId="77777777" w:rsidR="00342966" w:rsidRPr="00684D36" w:rsidRDefault="00342966" w:rsidP="00342966">
            <w:pPr>
              <w:rPr>
                <w:sz w:val="16"/>
                <w:szCs w:val="16"/>
              </w:rPr>
            </w:pPr>
          </w:p>
        </w:tc>
        <w:tc>
          <w:tcPr>
            <w:tcW w:w="1093" w:type="dxa"/>
            <w:vMerge/>
          </w:tcPr>
          <w:p w14:paraId="25FA5C5F" w14:textId="77777777" w:rsidR="00342966" w:rsidRPr="00684D36" w:rsidRDefault="00342966" w:rsidP="00342966">
            <w:pPr>
              <w:rPr>
                <w:sz w:val="16"/>
                <w:szCs w:val="16"/>
              </w:rPr>
            </w:pPr>
          </w:p>
        </w:tc>
        <w:tc>
          <w:tcPr>
            <w:tcW w:w="868" w:type="dxa"/>
            <w:vMerge/>
          </w:tcPr>
          <w:p w14:paraId="10B672FE" w14:textId="77777777" w:rsidR="00342966" w:rsidRPr="00684D36" w:rsidRDefault="00342966" w:rsidP="00342966">
            <w:pPr>
              <w:rPr>
                <w:sz w:val="16"/>
                <w:szCs w:val="16"/>
              </w:rPr>
            </w:pPr>
          </w:p>
        </w:tc>
        <w:tc>
          <w:tcPr>
            <w:tcW w:w="1329" w:type="dxa"/>
            <w:vMerge/>
          </w:tcPr>
          <w:p w14:paraId="426642E1" w14:textId="77777777" w:rsidR="00342966" w:rsidRPr="00684D36" w:rsidRDefault="00342966" w:rsidP="00342966">
            <w:pPr>
              <w:rPr>
                <w:sz w:val="16"/>
                <w:szCs w:val="16"/>
              </w:rPr>
            </w:pPr>
          </w:p>
        </w:tc>
        <w:tc>
          <w:tcPr>
            <w:tcW w:w="939" w:type="dxa"/>
            <w:vMerge/>
          </w:tcPr>
          <w:p w14:paraId="68208BF3" w14:textId="77777777" w:rsidR="00342966" w:rsidRPr="00684D36" w:rsidRDefault="00342966" w:rsidP="00342966">
            <w:pPr>
              <w:rPr>
                <w:sz w:val="16"/>
                <w:szCs w:val="16"/>
              </w:rPr>
            </w:pPr>
          </w:p>
        </w:tc>
      </w:tr>
      <w:tr w:rsidR="00342966" w:rsidRPr="00684D36" w14:paraId="696D8949" w14:textId="77777777" w:rsidTr="00342966">
        <w:trPr>
          <w:trHeight w:val="460"/>
        </w:trPr>
        <w:tc>
          <w:tcPr>
            <w:tcW w:w="709" w:type="dxa"/>
            <w:vMerge/>
          </w:tcPr>
          <w:p w14:paraId="4D3A7988" w14:textId="77777777" w:rsidR="00342966" w:rsidRPr="00684D36" w:rsidRDefault="00342966" w:rsidP="00342966">
            <w:pPr>
              <w:rPr>
                <w:sz w:val="16"/>
                <w:szCs w:val="16"/>
              </w:rPr>
            </w:pPr>
          </w:p>
        </w:tc>
        <w:tc>
          <w:tcPr>
            <w:tcW w:w="1328" w:type="dxa"/>
            <w:vMerge/>
          </w:tcPr>
          <w:p w14:paraId="57552681" w14:textId="77777777" w:rsidR="00342966" w:rsidRPr="00684D36" w:rsidRDefault="00342966" w:rsidP="00342966">
            <w:pPr>
              <w:rPr>
                <w:sz w:val="16"/>
                <w:szCs w:val="16"/>
              </w:rPr>
            </w:pPr>
          </w:p>
        </w:tc>
        <w:tc>
          <w:tcPr>
            <w:tcW w:w="1932" w:type="dxa"/>
            <w:vMerge/>
          </w:tcPr>
          <w:p w14:paraId="78B3035E" w14:textId="77777777" w:rsidR="00342966" w:rsidRPr="00684D36" w:rsidRDefault="00342966" w:rsidP="00342966">
            <w:pPr>
              <w:rPr>
                <w:sz w:val="16"/>
                <w:szCs w:val="16"/>
              </w:rPr>
            </w:pPr>
          </w:p>
        </w:tc>
        <w:tc>
          <w:tcPr>
            <w:tcW w:w="1591" w:type="dxa"/>
          </w:tcPr>
          <w:p w14:paraId="06952B8E"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23B4AA8C" w14:textId="77777777" w:rsidR="00342966" w:rsidRPr="00684D36" w:rsidRDefault="00342966" w:rsidP="00342966">
            <w:pPr>
              <w:rPr>
                <w:sz w:val="16"/>
                <w:szCs w:val="16"/>
              </w:rPr>
            </w:pPr>
            <w:r w:rsidRPr="00684D36">
              <w:rPr>
                <w:sz w:val="16"/>
                <w:szCs w:val="16"/>
              </w:rPr>
              <w:t>0,0</w:t>
            </w:r>
          </w:p>
        </w:tc>
        <w:tc>
          <w:tcPr>
            <w:tcW w:w="621" w:type="dxa"/>
            <w:noWrap/>
          </w:tcPr>
          <w:p w14:paraId="64FF8D08" w14:textId="77777777" w:rsidR="00342966" w:rsidRPr="00684D36" w:rsidRDefault="00342966" w:rsidP="00342966">
            <w:pPr>
              <w:rPr>
                <w:sz w:val="16"/>
                <w:szCs w:val="16"/>
              </w:rPr>
            </w:pPr>
            <w:r w:rsidRPr="00684D36">
              <w:rPr>
                <w:sz w:val="16"/>
                <w:szCs w:val="16"/>
              </w:rPr>
              <w:t>0,0</w:t>
            </w:r>
          </w:p>
        </w:tc>
        <w:tc>
          <w:tcPr>
            <w:tcW w:w="621" w:type="dxa"/>
            <w:noWrap/>
          </w:tcPr>
          <w:p w14:paraId="3AD25362" w14:textId="77777777" w:rsidR="00342966" w:rsidRPr="00684D36" w:rsidRDefault="00342966" w:rsidP="00342966">
            <w:pPr>
              <w:rPr>
                <w:sz w:val="16"/>
                <w:szCs w:val="16"/>
              </w:rPr>
            </w:pPr>
            <w:r w:rsidRPr="00684D36">
              <w:rPr>
                <w:sz w:val="16"/>
                <w:szCs w:val="16"/>
              </w:rPr>
              <w:t>0,0</w:t>
            </w:r>
          </w:p>
        </w:tc>
        <w:tc>
          <w:tcPr>
            <w:tcW w:w="621" w:type="dxa"/>
            <w:noWrap/>
          </w:tcPr>
          <w:p w14:paraId="31D5AA86" w14:textId="77777777" w:rsidR="00342966" w:rsidRPr="00684D36" w:rsidRDefault="00342966" w:rsidP="00342966">
            <w:pPr>
              <w:rPr>
                <w:sz w:val="16"/>
                <w:szCs w:val="16"/>
              </w:rPr>
            </w:pPr>
            <w:r w:rsidRPr="00684D36">
              <w:rPr>
                <w:sz w:val="16"/>
                <w:szCs w:val="16"/>
              </w:rPr>
              <w:t>0,0</w:t>
            </w:r>
          </w:p>
        </w:tc>
        <w:tc>
          <w:tcPr>
            <w:tcW w:w="621" w:type="dxa"/>
            <w:noWrap/>
          </w:tcPr>
          <w:p w14:paraId="6CFB9AF0" w14:textId="77777777" w:rsidR="00342966" w:rsidRPr="00684D36" w:rsidRDefault="00342966" w:rsidP="00342966">
            <w:pPr>
              <w:rPr>
                <w:sz w:val="16"/>
                <w:szCs w:val="16"/>
              </w:rPr>
            </w:pPr>
            <w:r w:rsidRPr="00684D36">
              <w:rPr>
                <w:sz w:val="16"/>
                <w:szCs w:val="16"/>
              </w:rPr>
              <w:t>0,0</w:t>
            </w:r>
          </w:p>
        </w:tc>
        <w:tc>
          <w:tcPr>
            <w:tcW w:w="621" w:type="dxa"/>
            <w:noWrap/>
          </w:tcPr>
          <w:p w14:paraId="0B73D53D" w14:textId="77777777" w:rsidR="00342966" w:rsidRPr="00684D36" w:rsidRDefault="00342966" w:rsidP="00342966">
            <w:pPr>
              <w:rPr>
                <w:sz w:val="16"/>
                <w:szCs w:val="16"/>
              </w:rPr>
            </w:pPr>
            <w:r w:rsidRPr="00684D36">
              <w:rPr>
                <w:sz w:val="16"/>
                <w:szCs w:val="16"/>
              </w:rPr>
              <w:t>0,0</w:t>
            </w:r>
          </w:p>
        </w:tc>
        <w:tc>
          <w:tcPr>
            <w:tcW w:w="621" w:type="dxa"/>
            <w:noWrap/>
          </w:tcPr>
          <w:p w14:paraId="75C835EF" w14:textId="77777777" w:rsidR="00342966" w:rsidRPr="00684D36" w:rsidRDefault="00342966" w:rsidP="00342966">
            <w:pPr>
              <w:rPr>
                <w:sz w:val="16"/>
                <w:szCs w:val="16"/>
              </w:rPr>
            </w:pPr>
            <w:r w:rsidRPr="00684D36">
              <w:rPr>
                <w:sz w:val="16"/>
                <w:szCs w:val="16"/>
              </w:rPr>
              <w:t>0,0</w:t>
            </w:r>
          </w:p>
        </w:tc>
        <w:tc>
          <w:tcPr>
            <w:tcW w:w="941" w:type="dxa"/>
            <w:vMerge/>
          </w:tcPr>
          <w:p w14:paraId="1CCA1B8B" w14:textId="77777777" w:rsidR="00342966" w:rsidRPr="00684D36" w:rsidRDefault="00342966" w:rsidP="00342966">
            <w:pPr>
              <w:rPr>
                <w:sz w:val="16"/>
                <w:szCs w:val="16"/>
              </w:rPr>
            </w:pPr>
          </w:p>
        </w:tc>
        <w:tc>
          <w:tcPr>
            <w:tcW w:w="1093" w:type="dxa"/>
            <w:vMerge/>
          </w:tcPr>
          <w:p w14:paraId="108F77F2" w14:textId="77777777" w:rsidR="00342966" w:rsidRPr="00684D36" w:rsidRDefault="00342966" w:rsidP="00342966">
            <w:pPr>
              <w:rPr>
                <w:sz w:val="16"/>
                <w:szCs w:val="16"/>
              </w:rPr>
            </w:pPr>
          </w:p>
        </w:tc>
        <w:tc>
          <w:tcPr>
            <w:tcW w:w="868" w:type="dxa"/>
            <w:vMerge/>
          </w:tcPr>
          <w:p w14:paraId="6AF92739" w14:textId="77777777" w:rsidR="00342966" w:rsidRPr="00684D36" w:rsidRDefault="00342966" w:rsidP="00342966">
            <w:pPr>
              <w:rPr>
                <w:sz w:val="16"/>
                <w:szCs w:val="16"/>
              </w:rPr>
            </w:pPr>
          </w:p>
        </w:tc>
        <w:tc>
          <w:tcPr>
            <w:tcW w:w="1329" w:type="dxa"/>
            <w:vMerge/>
          </w:tcPr>
          <w:p w14:paraId="7362AB44" w14:textId="77777777" w:rsidR="00342966" w:rsidRPr="00684D36" w:rsidRDefault="00342966" w:rsidP="00342966">
            <w:pPr>
              <w:rPr>
                <w:sz w:val="16"/>
                <w:szCs w:val="16"/>
              </w:rPr>
            </w:pPr>
          </w:p>
        </w:tc>
        <w:tc>
          <w:tcPr>
            <w:tcW w:w="939" w:type="dxa"/>
            <w:vMerge/>
          </w:tcPr>
          <w:p w14:paraId="2B514FC2" w14:textId="77777777" w:rsidR="00342966" w:rsidRPr="00684D36" w:rsidRDefault="00342966" w:rsidP="00342966">
            <w:pPr>
              <w:rPr>
                <w:sz w:val="16"/>
                <w:szCs w:val="16"/>
              </w:rPr>
            </w:pPr>
          </w:p>
        </w:tc>
      </w:tr>
      <w:tr w:rsidR="00342966" w:rsidRPr="00684D36" w14:paraId="4B792C8F" w14:textId="77777777" w:rsidTr="00342966">
        <w:trPr>
          <w:trHeight w:val="490"/>
        </w:trPr>
        <w:tc>
          <w:tcPr>
            <w:tcW w:w="709" w:type="dxa"/>
            <w:vMerge w:val="restart"/>
            <w:noWrap/>
            <w:hideMark/>
          </w:tcPr>
          <w:p w14:paraId="2A389E1F" w14:textId="77777777" w:rsidR="00342966" w:rsidRPr="00684D36" w:rsidRDefault="00342966" w:rsidP="00342966">
            <w:pPr>
              <w:ind w:right="-108"/>
              <w:contextualSpacing/>
              <w:rPr>
                <w:iCs/>
                <w:sz w:val="16"/>
                <w:szCs w:val="16"/>
              </w:rPr>
            </w:pPr>
          </w:p>
          <w:p w14:paraId="5916D49E" w14:textId="77777777" w:rsidR="00342966" w:rsidRPr="00684D36" w:rsidRDefault="00342966" w:rsidP="00342966">
            <w:pPr>
              <w:ind w:right="-108"/>
              <w:contextualSpacing/>
              <w:rPr>
                <w:iCs/>
                <w:sz w:val="16"/>
                <w:szCs w:val="16"/>
              </w:rPr>
            </w:pPr>
            <w:r w:rsidRPr="00684D36">
              <w:rPr>
                <w:iCs/>
                <w:sz w:val="16"/>
                <w:szCs w:val="16"/>
              </w:rPr>
              <w:t>2.1.5</w:t>
            </w:r>
          </w:p>
        </w:tc>
        <w:tc>
          <w:tcPr>
            <w:tcW w:w="1328" w:type="dxa"/>
            <w:vMerge w:val="restart"/>
            <w:hideMark/>
          </w:tcPr>
          <w:p w14:paraId="5BE78491" w14:textId="77777777" w:rsidR="00342966" w:rsidRPr="00684D36" w:rsidRDefault="00342966" w:rsidP="00342966">
            <w:pPr>
              <w:ind w:right="-108"/>
              <w:contextualSpacing/>
              <w:rPr>
                <w:iCs/>
                <w:sz w:val="16"/>
                <w:szCs w:val="16"/>
              </w:rPr>
            </w:pPr>
            <w:r w:rsidRPr="00684D36">
              <w:rPr>
                <w:iCs/>
                <w:sz w:val="16"/>
                <w:szCs w:val="16"/>
              </w:rPr>
              <w:t>Сохранение и совершенствование сети общеобразовательных организаций с родным языком обучения, учреждений культуры, учреждений дополнительного образования детей с этнокультурным компонентом образования и воспитания</w:t>
            </w:r>
          </w:p>
        </w:tc>
        <w:tc>
          <w:tcPr>
            <w:tcW w:w="1932" w:type="dxa"/>
            <w:vMerge w:val="restart"/>
            <w:hideMark/>
          </w:tcPr>
          <w:p w14:paraId="5BD5A057" w14:textId="77777777" w:rsidR="00342966" w:rsidRPr="00684D36" w:rsidRDefault="00342966" w:rsidP="00342966">
            <w:pPr>
              <w:contextualSpacing/>
              <w:rPr>
                <w:bCs/>
                <w:sz w:val="16"/>
                <w:szCs w:val="16"/>
              </w:rPr>
            </w:pPr>
            <w:r w:rsidRPr="00684D36">
              <w:rPr>
                <w:sz w:val="16"/>
                <w:szCs w:val="16"/>
              </w:rPr>
              <w:t>Отдел культуры, Отдел образования,</w:t>
            </w:r>
            <w:r w:rsidRPr="00684D36">
              <w:rPr>
                <w:bCs/>
                <w:sz w:val="16"/>
                <w:szCs w:val="16"/>
              </w:rPr>
              <w:t xml:space="preserve"> Дворец молодежи,</w:t>
            </w:r>
          </w:p>
          <w:p w14:paraId="2D751880"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w:t>
            </w:r>
          </w:p>
        </w:tc>
        <w:tc>
          <w:tcPr>
            <w:tcW w:w="1591" w:type="dxa"/>
            <w:hideMark/>
          </w:tcPr>
          <w:p w14:paraId="0039B9C0"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p w14:paraId="4197A6A9" w14:textId="77777777" w:rsidR="00342966" w:rsidRPr="00684D36" w:rsidRDefault="00342966" w:rsidP="00342966">
            <w:pPr>
              <w:rPr>
                <w:sz w:val="16"/>
                <w:szCs w:val="16"/>
              </w:rPr>
            </w:pPr>
          </w:p>
        </w:tc>
        <w:tc>
          <w:tcPr>
            <w:tcW w:w="711" w:type="dxa"/>
            <w:noWrap/>
          </w:tcPr>
          <w:p w14:paraId="71E165CE" w14:textId="77777777" w:rsidR="00342966" w:rsidRPr="00684D36" w:rsidRDefault="00342966" w:rsidP="00342966">
            <w:pPr>
              <w:rPr>
                <w:sz w:val="16"/>
                <w:szCs w:val="16"/>
              </w:rPr>
            </w:pPr>
            <w:r w:rsidRPr="00684D36">
              <w:rPr>
                <w:sz w:val="16"/>
                <w:szCs w:val="16"/>
              </w:rPr>
              <w:t>0,0</w:t>
            </w:r>
          </w:p>
        </w:tc>
        <w:tc>
          <w:tcPr>
            <w:tcW w:w="621" w:type="dxa"/>
            <w:noWrap/>
          </w:tcPr>
          <w:p w14:paraId="6F0B71D7" w14:textId="77777777" w:rsidR="00342966" w:rsidRPr="00684D36" w:rsidRDefault="00342966" w:rsidP="00342966">
            <w:pPr>
              <w:rPr>
                <w:sz w:val="16"/>
                <w:szCs w:val="16"/>
              </w:rPr>
            </w:pPr>
            <w:r w:rsidRPr="00684D36">
              <w:rPr>
                <w:sz w:val="16"/>
                <w:szCs w:val="16"/>
              </w:rPr>
              <w:t>0,0</w:t>
            </w:r>
          </w:p>
        </w:tc>
        <w:tc>
          <w:tcPr>
            <w:tcW w:w="621" w:type="dxa"/>
            <w:noWrap/>
          </w:tcPr>
          <w:p w14:paraId="251B356D" w14:textId="77777777" w:rsidR="00342966" w:rsidRPr="00684D36" w:rsidRDefault="00342966" w:rsidP="00342966">
            <w:pPr>
              <w:rPr>
                <w:sz w:val="16"/>
                <w:szCs w:val="16"/>
              </w:rPr>
            </w:pPr>
            <w:r w:rsidRPr="00684D36">
              <w:rPr>
                <w:sz w:val="16"/>
                <w:szCs w:val="16"/>
              </w:rPr>
              <w:t>0,0</w:t>
            </w:r>
          </w:p>
        </w:tc>
        <w:tc>
          <w:tcPr>
            <w:tcW w:w="621" w:type="dxa"/>
            <w:noWrap/>
          </w:tcPr>
          <w:p w14:paraId="1FDD54DE" w14:textId="77777777" w:rsidR="00342966" w:rsidRPr="00684D36" w:rsidRDefault="00342966" w:rsidP="00342966">
            <w:pPr>
              <w:rPr>
                <w:sz w:val="16"/>
                <w:szCs w:val="16"/>
              </w:rPr>
            </w:pPr>
            <w:r w:rsidRPr="00684D36">
              <w:rPr>
                <w:sz w:val="16"/>
                <w:szCs w:val="16"/>
              </w:rPr>
              <w:t>0,0</w:t>
            </w:r>
          </w:p>
        </w:tc>
        <w:tc>
          <w:tcPr>
            <w:tcW w:w="621" w:type="dxa"/>
            <w:noWrap/>
          </w:tcPr>
          <w:p w14:paraId="090D79F4" w14:textId="77777777" w:rsidR="00342966" w:rsidRPr="00684D36" w:rsidRDefault="00342966" w:rsidP="00342966">
            <w:pPr>
              <w:rPr>
                <w:sz w:val="16"/>
                <w:szCs w:val="16"/>
              </w:rPr>
            </w:pPr>
            <w:r w:rsidRPr="00684D36">
              <w:rPr>
                <w:sz w:val="16"/>
                <w:szCs w:val="16"/>
              </w:rPr>
              <w:t>0,0</w:t>
            </w:r>
          </w:p>
        </w:tc>
        <w:tc>
          <w:tcPr>
            <w:tcW w:w="621" w:type="dxa"/>
            <w:noWrap/>
          </w:tcPr>
          <w:p w14:paraId="650C4D0C" w14:textId="77777777" w:rsidR="00342966" w:rsidRPr="00684D36" w:rsidRDefault="00342966" w:rsidP="00342966">
            <w:pPr>
              <w:rPr>
                <w:sz w:val="16"/>
                <w:szCs w:val="16"/>
              </w:rPr>
            </w:pPr>
            <w:r w:rsidRPr="00684D36">
              <w:rPr>
                <w:sz w:val="16"/>
                <w:szCs w:val="16"/>
              </w:rPr>
              <w:t>0,0</w:t>
            </w:r>
          </w:p>
        </w:tc>
        <w:tc>
          <w:tcPr>
            <w:tcW w:w="621" w:type="dxa"/>
            <w:noWrap/>
          </w:tcPr>
          <w:p w14:paraId="23F4A32C" w14:textId="77777777" w:rsidR="00342966" w:rsidRPr="00684D36" w:rsidRDefault="00342966" w:rsidP="00342966">
            <w:pPr>
              <w:rPr>
                <w:sz w:val="16"/>
                <w:szCs w:val="16"/>
              </w:rPr>
            </w:pPr>
            <w:r w:rsidRPr="00684D36">
              <w:rPr>
                <w:sz w:val="16"/>
                <w:szCs w:val="16"/>
              </w:rPr>
              <w:t>0,0</w:t>
            </w:r>
          </w:p>
        </w:tc>
        <w:tc>
          <w:tcPr>
            <w:tcW w:w="941" w:type="dxa"/>
            <w:vMerge w:val="restart"/>
          </w:tcPr>
          <w:p w14:paraId="7B249257"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450F1F1F" w14:textId="77777777" w:rsidR="00342966" w:rsidRPr="00684D36" w:rsidRDefault="00342966" w:rsidP="00342966">
            <w:pPr>
              <w:rPr>
                <w:sz w:val="16"/>
                <w:szCs w:val="16"/>
              </w:rPr>
            </w:pPr>
            <w:r w:rsidRPr="00684D36">
              <w:rPr>
                <w:sz w:val="16"/>
                <w:szCs w:val="16"/>
              </w:rPr>
              <w:t>х</w:t>
            </w:r>
          </w:p>
        </w:tc>
        <w:tc>
          <w:tcPr>
            <w:tcW w:w="868" w:type="dxa"/>
            <w:vMerge w:val="restart"/>
          </w:tcPr>
          <w:p w14:paraId="7029CA7D" w14:textId="77777777" w:rsidR="00342966" w:rsidRPr="00684D36" w:rsidRDefault="00342966" w:rsidP="00342966">
            <w:pPr>
              <w:rPr>
                <w:sz w:val="16"/>
                <w:szCs w:val="16"/>
              </w:rPr>
            </w:pPr>
            <w:r w:rsidRPr="00684D36">
              <w:rPr>
                <w:sz w:val="16"/>
                <w:szCs w:val="16"/>
              </w:rPr>
              <w:t>х</w:t>
            </w:r>
          </w:p>
        </w:tc>
        <w:tc>
          <w:tcPr>
            <w:tcW w:w="1329" w:type="dxa"/>
            <w:vMerge w:val="restart"/>
          </w:tcPr>
          <w:p w14:paraId="0E4A22A3" w14:textId="77777777" w:rsidR="00342966" w:rsidRPr="00684D36" w:rsidRDefault="00342966" w:rsidP="00342966">
            <w:pPr>
              <w:rPr>
                <w:sz w:val="16"/>
                <w:szCs w:val="16"/>
              </w:rPr>
            </w:pPr>
            <w:r w:rsidRPr="00684D36">
              <w:rPr>
                <w:sz w:val="16"/>
                <w:szCs w:val="16"/>
              </w:rPr>
              <w:t>х</w:t>
            </w:r>
          </w:p>
        </w:tc>
        <w:tc>
          <w:tcPr>
            <w:tcW w:w="939" w:type="dxa"/>
            <w:vMerge w:val="restart"/>
          </w:tcPr>
          <w:p w14:paraId="4D1F7931" w14:textId="77777777" w:rsidR="00342966" w:rsidRPr="00684D36" w:rsidRDefault="00342966" w:rsidP="00342966">
            <w:pPr>
              <w:rPr>
                <w:sz w:val="16"/>
                <w:szCs w:val="16"/>
              </w:rPr>
            </w:pPr>
            <w:r w:rsidRPr="00684D36">
              <w:rPr>
                <w:sz w:val="16"/>
                <w:szCs w:val="16"/>
              </w:rPr>
              <w:t>х</w:t>
            </w:r>
          </w:p>
        </w:tc>
      </w:tr>
      <w:tr w:rsidR="00342966" w:rsidRPr="00684D36" w14:paraId="2843E9D8" w14:textId="77777777" w:rsidTr="00342966">
        <w:trPr>
          <w:trHeight w:val="235"/>
        </w:trPr>
        <w:tc>
          <w:tcPr>
            <w:tcW w:w="709" w:type="dxa"/>
            <w:vMerge/>
            <w:noWrap/>
            <w:hideMark/>
          </w:tcPr>
          <w:p w14:paraId="02AF490A" w14:textId="77777777" w:rsidR="00342966" w:rsidRPr="00684D36" w:rsidRDefault="00342966" w:rsidP="00342966">
            <w:pPr>
              <w:ind w:right="-108"/>
              <w:contextualSpacing/>
              <w:rPr>
                <w:iCs/>
                <w:sz w:val="16"/>
                <w:szCs w:val="16"/>
              </w:rPr>
            </w:pPr>
          </w:p>
        </w:tc>
        <w:tc>
          <w:tcPr>
            <w:tcW w:w="1328" w:type="dxa"/>
            <w:vMerge/>
            <w:hideMark/>
          </w:tcPr>
          <w:p w14:paraId="1991A501" w14:textId="77777777" w:rsidR="00342966" w:rsidRPr="00684D36" w:rsidRDefault="00342966" w:rsidP="00342966">
            <w:pPr>
              <w:ind w:right="-108"/>
              <w:contextualSpacing/>
              <w:rPr>
                <w:iCs/>
                <w:sz w:val="16"/>
                <w:szCs w:val="16"/>
              </w:rPr>
            </w:pPr>
          </w:p>
        </w:tc>
        <w:tc>
          <w:tcPr>
            <w:tcW w:w="1932" w:type="dxa"/>
            <w:vMerge/>
            <w:hideMark/>
          </w:tcPr>
          <w:p w14:paraId="0373DCD4" w14:textId="77777777" w:rsidR="00342966" w:rsidRPr="00684D36" w:rsidRDefault="00342966" w:rsidP="00342966">
            <w:pPr>
              <w:contextualSpacing/>
              <w:rPr>
                <w:sz w:val="16"/>
                <w:szCs w:val="16"/>
              </w:rPr>
            </w:pPr>
          </w:p>
        </w:tc>
        <w:tc>
          <w:tcPr>
            <w:tcW w:w="1591" w:type="dxa"/>
            <w:hideMark/>
          </w:tcPr>
          <w:p w14:paraId="0EEB63BF"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775E48BC" w14:textId="77777777" w:rsidR="00342966" w:rsidRPr="00684D36" w:rsidRDefault="00342966" w:rsidP="00342966">
            <w:pPr>
              <w:rPr>
                <w:sz w:val="16"/>
                <w:szCs w:val="16"/>
              </w:rPr>
            </w:pPr>
            <w:r w:rsidRPr="00684D36">
              <w:rPr>
                <w:sz w:val="16"/>
                <w:szCs w:val="16"/>
              </w:rPr>
              <w:t>0,0</w:t>
            </w:r>
          </w:p>
        </w:tc>
        <w:tc>
          <w:tcPr>
            <w:tcW w:w="621" w:type="dxa"/>
            <w:noWrap/>
          </w:tcPr>
          <w:p w14:paraId="771956E5" w14:textId="77777777" w:rsidR="00342966" w:rsidRPr="00684D36" w:rsidRDefault="00342966" w:rsidP="00342966">
            <w:pPr>
              <w:rPr>
                <w:sz w:val="16"/>
                <w:szCs w:val="16"/>
              </w:rPr>
            </w:pPr>
            <w:r w:rsidRPr="00684D36">
              <w:rPr>
                <w:sz w:val="16"/>
                <w:szCs w:val="16"/>
              </w:rPr>
              <w:t>0,0</w:t>
            </w:r>
          </w:p>
        </w:tc>
        <w:tc>
          <w:tcPr>
            <w:tcW w:w="621" w:type="dxa"/>
            <w:noWrap/>
          </w:tcPr>
          <w:p w14:paraId="2227801C" w14:textId="77777777" w:rsidR="00342966" w:rsidRPr="00684D36" w:rsidRDefault="00342966" w:rsidP="00342966">
            <w:pPr>
              <w:rPr>
                <w:sz w:val="16"/>
                <w:szCs w:val="16"/>
              </w:rPr>
            </w:pPr>
            <w:r w:rsidRPr="00684D36">
              <w:rPr>
                <w:sz w:val="16"/>
                <w:szCs w:val="16"/>
              </w:rPr>
              <w:t>0,0</w:t>
            </w:r>
          </w:p>
        </w:tc>
        <w:tc>
          <w:tcPr>
            <w:tcW w:w="621" w:type="dxa"/>
            <w:noWrap/>
          </w:tcPr>
          <w:p w14:paraId="606A81D2" w14:textId="77777777" w:rsidR="00342966" w:rsidRPr="00684D36" w:rsidRDefault="00342966" w:rsidP="00342966">
            <w:pPr>
              <w:rPr>
                <w:sz w:val="16"/>
                <w:szCs w:val="16"/>
              </w:rPr>
            </w:pPr>
            <w:r w:rsidRPr="00684D36">
              <w:rPr>
                <w:sz w:val="16"/>
                <w:szCs w:val="16"/>
              </w:rPr>
              <w:t>0,0</w:t>
            </w:r>
          </w:p>
        </w:tc>
        <w:tc>
          <w:tcPr>
            <w:tcW w:w="621" w:type="dxa"/>
            <w:noWrap/>
          </w:tcPr>
          <w:p w14:paraId="71033259" w14:textId="77777777" w:rsidR="00342966" w:rsidRPr="00684D36" w:rsidRDefault="00342966" w:rsidP="00342966">
            <w:pPr>
              <w:rPr>
                <w:sz w:val="16"/>
                <w:szCs w:val="16"/>
              </w:rPr>
            </w:pPr>
            <w:r w:rsidRPr="00684D36">
              <w:rPr>
                <w:sz w:val="16"/>
                <w:szCs w:val="16"/>
              </w:rPr>
              <w:t>0,0</w:t>
            </w:r>
          </w:p>
        </w:tc>
        <w:tc>
          <w:tcPr>
            <w:tcW w:w="621" w:type="dxa"/>
            <w:noWrap/>
          </w:tcPr>
          <w:p w14:paraId="22AF711A" w14:textId="77777777" w:rsidR="00342966" w:rsidRPr="00684D36" w:rsidRDefault="00342966" w:rsidP="00342966">
            <w:pPr>
              <w:rPr>
                <w:sz w:val="16"/>
                <w:szCs w:val="16"/>
              </w:rPr>
            </w:pPr>
            <w:r w:rsidRPr="00684D36">
              <w:rPr>
                <w:sz w:val="16"/>
                <w:szCs w:val="16"/>
              </w:rPr>
              <w:t>0,0</w:t>
            </w:r>
          </w:p>
        </w:tc>
        <w:tc>
          <w:tcPr>
            <w:tcW w:w="621" w:type="dxa"/>
            <w:noWrap/>
          </w:tcPr>
          <w:p w14:paraId="3F92B428" w14:textId="77777777" w:rsidR="00342966" w:rsidRPr="00684D36" w:rsidRDefault="00342966" w:rsidP="00342966">
            <w:pPr>
              <w:rPr>
                <w:sz w:val="16"/>
                <w:szCs w:val="16"/>
              </w:rPr>
            </w:pPr>
            <w:r w:rsidRPr="00684D36">
              <w:rPr>
                <w:sz w:val="16"/>
                <w:szCs w:val="16"/>
              </w:rPr>
              <w:t>0,0</w:t>
            </w:r>
          </w:p>
        </w:tc>
        <w:tc>
          <w:tcPr>
            <w:tcW w:w="941" w:type="dxa"/>
            <w:vMerge/>
          </w:tcPr>
          <w:p w14:paraId="7A1647D5" w14:textId="77777777" w:rsidR="00342966" w:rsidRPr="00684D36" w:rsidRDefault="00342966" w:rsidP="00342966">
            <w:pPr>
              <w:rPr>
                <w:sz w:val="16"/>
                <w:szCs w:val="16"/>
              </w:rPr>
            </w:pPr>
          </w:p>
        </w:tc>
        <w:tc>
          <w:tcPr>
            <w:tcW w:w="1093" w:type="dxa"/>
            <w:vMerge/>
          </w:tcPr>
          <w:p w14:paraId="43CEA666" w14:textId="77777777" w:rsidR="00342966" w:rsidRPr="00684D36" w:rsidRDefault="00342966" w:rsidP="00342966">
            <w:pPr>
              <w:rPr>
                <w:sz w:val="16"/>
                <w:szCs w:val="16"/>
              </w:rPr>
            </w:pPr>
          </w:p>
        </w:tc>
        <w:tc>
          <w:tcPr>
            <w:tcW w:w="868" w:type="dxa"/>
            <w:vMerge/>
          </w:tcPr>
          <w:p w14:paraId="69D25FCF" w14:textId="77777777" w:rsidR="00342966" w:rsidRPr="00684D36" w:rsidRDefault="00342966" w:rsidP="00342966">
            <w:pPr>
              <w:rPr>
                <w:sz w:val="16"/>
                <w:szCs w:val="16"/>
              </w:rPr>
            </w:pPr>
          </w:p>
        </w:tc>
        <w:tc>
          <w:tcPr>
            <w:tcW w:w="1329" w:type="dxa"/>
            <w:vMerge/>
          </w:tcPr>
          <w:p w14:paraId="46B27059" w14:textId="77777777" w:rsidR="00342966" w:rsidRPr="00684D36" w:rsidRDefault="00342966" w:rsidP="00342966">
            <w:pPr>
              <w:rPr>
                <w:sz w:val="16"/>
                <w:szCs w:val="16"/>
              </w:rPr>
            </w:pPr>
          </w:p>
        </w:tc>
        <w:tc>
          <w:tcPr>
            <w:tcW w:w="939" w:type="dxa"/>
            <w:vMerge/>
          </w:tcPr>
          <w:p w14:paraId="468CF29A" w14:textId="77777777" w:rsidR="00342966" w:rsidRPr="00684D36" w:rsidRDefault="00342966" w:rsidP="00342966">
            <w:pPr>
              <w:rPr>
                <w:sz w:val="16"/>
                <w:szCs w:val="16"/>
              </w:rPr>
            </w:pPr>
          </w:p>
        </w:tc>
      </w:tr>
      <w:tr w:rsidR="00342966" w:rsidRPr="00684D36" w14:paraId="46009D22" w14:textId="77777777" w:rsidTr="00342966">
        <w:trPr>
          <w:trHeight w:val="244"/>
        </w:trPr>
        <w:tc>
          <w:tcPr>
            <w:tcW w:w="709" w:type="dxa"/>
            <w:vMerge/>
            <w:hideMark/>
          </w:tcPr>
          <w:p w14:paraId="506ECC86" w14:textId="77777777" w:rsidR="00342966" w:rsidRPr="00684D36" w:rsidRDefault="00342966" w:rsidP="00342966">
            <w:pPr>
              <w:rPr>
                <w:sz w:val="16"/>
                <w:szCs w:val="16"/>
              </w:rPr>
            </w:pPr>
          </w:p>
        </w:tc>
        <w:tc>
          <w:tcPr>
            <w:tcW w:w="1328" w:type="dxa"/>
            <w:vMerge/>
            <w:hideMark/>
          </w:tcPr>
          <w:p w14:paraId="45A90E57" w14:textId="77777777" w:rsidR="00342966" w:rsidRPr="00684D36" w:rsidRDefault="00342966" w:rsidP="00342966">
            <w:pPr>
              <w:rPr>
                <w:sz w:val="16"/>
                <w:szCs w:val="16"/>
              </w:rPr>
            </w:pPr>
          </w:p>
        </w:tc>
        <w:tc>
          <w:tcPr>
            <w:tcW w:w="1932" w:type="dxa"/>
            <w:vMerge/>
            <w:hideMark/>
          </w:tcPr>
          <w:p w14:paraId="0197FB66" w14:textId="77777777" w:rsidR="00342966" w:rsidRPr="00684D36" w:rsidRDefault="00342966" w:rsidP="00342966">
            <w:pPr>
              <w:rPr>
                <w:sz w:val="16"/>
                <w:szCs w:val="16"/>
              </w:rPr>
            </w:pPr>
          </w:p>
        </w:tc>
        <w:tc>
          <w:tcPr>
            <w:tcW w:w="1591" w:type="dxa"/>
            <w:hideMark/>
          </w:tcPr>
          <w:p w14:paraId="3E9418B9"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5285528A" w14:textId="77777777" w:rsidR="00342966" w:rsidRPr="00684D36" w:rsidRDefault="00342966" w:rsidP="00342966">
            <w:pPr>
              <w:rPr>
                <w:sz w:val="16"/>
                <w:szCs w:val="16"/>
              </w:rPr>
            </w:pPr>
            <w:r w:rsidRPr="00684D36">
              <w:rPr>
                <w:sz w:val="16"/>
                <w:szCs w:val="16"/>
              </w:rPr>
              <w:t>0,0</w:t>
            </w:r>
          </w:p>
        </w:tc>
        <w:tc>
          <w:tcPr>
            <w:tcW w:w="621" w:type="dxa"/>
            <w:noWrap/>
            <w:hideMark/>
          </w:tcPr>
          <w:p w14:paraId="5FBC5B90" w14:textId="77777777" w:rsidR="00342966" w:rsidRPr="00684D36" w:rsidRDefault="00342966" w:rsidP="00342966">
            <w:pPr>
              <w:rPr>
                <w:sz w:val="16"/>
                <w:szCs w:val="16"/>
              </w:rPr>
            </w:pPr>
            <w:r w:rsidRPr="00684D36">
              <w:rPr>
                <w:sz w:val="16"/>
                <w:szCs w:val="16"/>
              </w:rPr>
              <w:t>0,0</w:t>
            </w:r>
          </w:p>
        </w:tc>
        <w:tc>
          <w:tcPr>
            <w:tcW w:w="621" w:type="dxa"/>
            <w:noWrap/>
            <w:hideMark/>
          </w:tcPr>
          <w:p w14:paraId="58117E93" w14:textId="77777777" w:rsidR="00342966" w:rsidRPr="00684D36" w:rsidRDefault="00342966" w:rsidP="00342966">
            <w:pPr>
              <w:rPr>
                <w:sz w:val="16"/>
                <w:szCs w:val="16"/>
              </w:rPr>
            </w:pPr>
            <w:r w:rsidRPr="00684D36">
              <w:rPr>
                <w:sz w:val="16"/>
                <w:szCs w:val="16"/>
              </w:rPr>
              <w:t>0,0</w:t>
            </w:r>
          </w:p>
        </w:tc>
        <w:tc>
          <w:tcPr>
            <w:tcW w:w="621" w:type="dxa"/>
            <w:noWrap/>
            <w:hideMark/>
          </w:tcPr>
          <w:p w14:paraId="3231B062" w14:textId="77777777" w:rsidR="00342966" w:rsidRPr="00684D36" w:rsidRDefault="00342966" w:rsidP="00342966">
            <w:pPr>
              <w:rPr>
                <w:sz w:val="16"/>
                <w:szCs w:val="16"/>
              </w:rPr>
            </w:pPr>
            <w:r w:rsidRPr="00684D36">
              <w:rPr>
                <w:sz w:val="16"/>
                <w:szCs w:val="16"/>
              </w:rPr>
              <w:t>0,0</w:t>
            </w:r>
          </w:p>
        </w:tc>
        <w:tc>
          <w:tcPr>
            <w:tcW w:w="621" w:type="dxa"/>
            <w:noWrap/>
            <w:hideMark/>
          </w:tcPr>
          <w:p w14:paraId="3748776B" w14:textId="77777777" w:rsidR="00342966" w:rsidRPr="00684D36" w:rsidRDefault="00342966" w:rsidP="00342966">
            <w:pPr>
              <w:rPr>
                <w:sz w:val="16"/>
                <w:szCs w:val="16"/>
              </w:rPr>
            </w:pPr>
            <w:r w:rsidRPr="00684D36">
              <w:rPr>
                <w:sz w:val="16"/>
                <w:szCs w:val="16"/>
              </w:rPr>
              <w:t>0,0</w:t>
            </w:r>
          </w:p>
        </w:tc>
        <w:tc>
          <w:tcPr>
            <w:tcW w:w="621" w:type="dxa"/>
            <w:noWrap/>
            <w:hideMark/>
          </w:tcPr>
          <w:p w14:paraId="721A1936" w14:textId="77777777" w:rsidR="00342966" w:rsidRPr="00684D36" w:rsidRDefault="00342966" w:rsidP="00342966">
            <w:pPr>
              <w:rPr>
                <w:sz w:val="16"/>
                <w:szCs w:val="16"/>
              </w:rPr>
            </w:pPr>
            <w:r w:rsidRPr="00684D36">
              <w:rPr>
                <w:sz w:val="16"/>
                <w:szCs w:val="16"/>
              </w:rPr>
              <w:t>0,0</w:t>
            </w:r>
          </w:p>
        </w:tc>
        <w:tc>
          <w:tcPr>
            <w:tcW w:w="621" w:type="dxa"/>
            <w:noWrap/>
            <w:hideMark/>
          </w:tcPr>
          <w:p w14:paraId="6E46288C" w14:textId="77777777" w:rsidR="00342966" w:rsidRPr="00684D36" w:rsidRDefault="00342966" w:rsidP="00342966">
            <w:pPr>
              <w:rPr>
                <w:sz w:val="16"/>
                <w:szCs w:val="16"/>
              </w:rPr>
            </w:pPr>
            <w:r w:rsidRPr="00684D36">
              <w:rPr>
                <w:sz w:val="16"/>
                <w:szCs w:val="16"/>
              </w:rPr>
              <w:t>0,0</w:t>
            </w:r>
          </w:p>
        </w:tc>
        <w:tc>
          <w:tcPr>
            <w:tcW w:w="941" w:type="dxa"/>
            <w:vMerge/>
          </w:tcPr>
          <w:p w14:paraId="148E6D7C" w14:textId="77777777" w:rsidR="00342966" w:rsidRPr="00684D36" w:rsidRDefault="00342966" w:rsidP="00342966">
            <w:pPr>
              <w:rPr>
                <w:sz w:val="16"/>
                <w:szCs w:val="16"/>
              </w:rPr>
            </w:pPr>
          </w:p>
        </w:tc>
        <w:tc>
          <w:tcPr>
            <w:tcW w:w="1093" w:type="dxa"/>
            <w:vMerge/>
          </w:tcPr>
          <w:p w14:paraId="370AF3CE" w14:textId="77777777" w:rsidR="00342966" w:rsidRPr="00684D36" w:rsidRDefault="00342966" w:rsidP="00342966">
            <w:pPr>
              <w:rPr>
                <w:sz w:val="16"/>
                <w:szCs w:val="16"/>
              </w:rPr>
            </w:pPr>
          </w:p>
        </w:tc>
        <w:tc>
          <w:tcPr>
            <w:tcW w:w="868" w:type="dxa"/>
            <w:vMerge/>
          </w:tcPr>
          <w:p w14:paraId="3A3803CC" w14:textId="77777777" w:rsidR="00342966" w:rsidRPr="00684D36" w:rsidRDefault="00342966" w:rsidP="00342966">
            <w:pPr>
              <w:rPr>
                <w:sz w:val="16"/>
                <w:szCs w:val="16"/>
              </w:rPr>
            </w:pPr>
          </w:p>
        </w:tc>
        <w:tc>
          <w:tcPr>
            <w:tcW w:w="1329" w:type="dxa"/>
            <w:vMerge/>
          </w:tcPr>
          <w:p w14:paraId="11F67A69" w14:textId="77777777" w:rsidR="00342966" w:rsidRPr="00684D36" w:rsidRDefault="00342966" w:rsidP="00342966">
            <w:pPr>
              <w:rPr>
                <w:sz w:val="16"/>
                <w:szCs w:val="16"/>
              </w:rPr>
            </w:pPr>
          </w:p>
        </w:tc>
        <w:tc>
          <w:tcPr>
            <w:tcW w:w="939" w:type="dxa"/>
            <w:vMerge/>
          </w:tcPr>
          <w:p w14:paraId="37C2C4B1" w14:textId="77777777" w:rsidR="00342966" w:rsidRPr="00684D36" w:rsidRDefault="00342966" w:rsidP="00342966">
            <w:pPr>
              <w:rPr>
                <w:sz w:val="16"/>
                <w:szCs w:val="16"/>
              </w:rPr>
            </w:pPr>
          </w:p>
        </w:tc>
      </w:tr>
      <w:tr w:rsidR="00342966" w:rsidRPr="00684D36" w14:paraId="1A745D7E" w14:textId="77777777" w:rsidTr="00342966">
        <w:trPr>
          <w:trHeight w:val="465"/>
        </w:trPr>
        <w:tc>
          <w:tcPr>
            <w:tcW w:w="709" w:type="dxa"/>
            <w:vMerge/>
            <w:hideMark/>
          </w:tcPr>
          <w:p w14:paraId="2098EB3C" w14:textId="77777777" w:rsidR="00342966" w:rsidRPr="00684D36" w:rsidRDefault="00342966" w:rsidP="00342966">
            <w:pPr>
              <w:rPr>
                <w:sz w:val="16"/>
                <w:szCs w:val="16"/>
              </w:rPr>
            </w:pPr>
          </w:p>
        </w:tc>
        <w:tc>
          <w:tcPr>
            <w:tcW w:w="1328" w:type="dxa"/>
            <w:vMerge/>
            <w:hideMark/>
          </w:tcPr>
          <w:p w14:paraId="25851405" w14:textId="77777777" w:rsidR="00342966" w:rsidRPr="00684D36" w:rsidRDefault="00342966" w:rsidP="00342966">
            <w:pPr>
              <w:rPr>
                <w:sz w:val="16"/>
                <w:szCs w:val="16"/>
              </w:rPr>
            </w:pPr>
          </w:p>
        </w:tc>
        <w:tc>
          <w:tcPr>
            <w:tcW w:w="1932" w:type="dxa"/>
            <w:vMerge/>
            <w:hideMark/>
          </w:tcPr>
          <w:p w14:paraId="7D5DD8A2" w14:textId="77777777" w:rsidR="00342966" w:rsidRPr="00684D36" w:rsidRDefault="00342966" w:rsidP="00342966">
            <w:pPr>
              <w:rPr>
                <w:sz w:val="16"/>
                <w:szCs w:val="16"/>
              </w:rPr>
            </w:pPr>
          </w:p>
        </w:tc>
        <w:tc>
          <w:tcPr>
            <w:tcW w:w="1591" w:type="dxa"/>
            <w:hideMark/>
          </w:tcPr>
          <w:p w14:paraId="144CB05F"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5D16E72E" w14:textId="77777777" w:rsidR="00342966" w:rsidRPr="00684D36" w:rsidRDefault="00342966" w:rsidP="00342966">
            <w:pPr>
              <w:rPr>
                <w:sz w:val="16"/>
                <w:szCs w:val="16"/>
              </w:rPr>
            </w:pPr>
            <w:r w:rsidRPr="00684D36">
              <w:rPr>
                <w:sz w:val="16"/>
                <w:szCs w:val="16"/>
              </w:rPr>
              <w:t>0,0</w:t>
            </w:r>
          </w:p>
        </w:tc>
        <w:tc>
          <w:tcPr>
            <w:tcW w:w="621" w:type="dxa"/>
            <w:noWrap/>
            <w:hideMark/>
          </w:tcPr>
          <w:p w14:paraId="52AFB22A" w14:textId="77777777" w:rsidR="00342966" w:rsidRPr="00684D36" w:rsidRDefault="00342966" w:rsidP="00342966">
            <w:pPr>
              <w:rPr>
                <w:sz w:val="16"/>
                <w:szCs w:val="16"/>
              </w:rPr>
            </w:pPr>
            <w:r w:rsidRPr="00684D36">
              <w:rPr>
                <w:sz w:val="16"/>
                <w:szCs w:val="16"/>
              </w:rPr>
              <w:t>0,0</w:t>
            </w:r>
          </w:p>
        </w:tc>
        <w:tc>
          <w:tcPr>
            <w:tcW w:w="621" w:type="dxa"/>
            <w:noWrap/>
            <w:hideMark/>
          </w:tcPr>
          <w:p w14:paraId="3952E906" w14:textId="77777777" w:rsidR="00342966" w:rsidRPr="00684D36" w:rsidRDefault="00342966" w:rsidP="00342966">
            <w:pPr>
              <w:rPr>
                <w:sz w:val="16"/>
                <w:szCs w:val="16"/>
              </w:rPr>
            </w:pPr>
            <w:r w:rsidRPr="00684D36">
              <w:rPr>
                <w:sz w:val="16"/>
                <w:szCs w:val="16"/>
              </w:rPr>
              <w:t>0,0</w:t>
            </w:r>
          </w:p>
        </w:tc>
        <w:tc>
          <w:tcPr>
            <w:tcW w:w="621" w:type="dxa"/>
            <w:noWrap/>
            <w:hideMark/>
          </w:tcPr>
          <w:p w14:paraId="3CC25702" w14:textId="77777777" w:rsidR="00342966" w:rsidRPr="00684D36" w:rsidRDefault="00342966" w:rsidP="00342966">
            <w:pPr>
              <w:rPr>
                <w:sz w:val="16"/>
                <w:szCs w:val="16"/>
              </w:rPr>
            </w:pPr>
            <w:r w:rsidRPr="00684D36">
              <w:rPr>
                <w:sz w:val="16"/>
                <w:szCs w:val="16"/>
              </w:rPr>
              <w:t>0,0</w:t>
            </w:r>
          </w:p>
        </w:tc>
        <w:tc>
          <w:tcPr>
            <w:tcW w:w="621" w:type="dxa"/>
            <w:noWrap/>
            <w:hideMark/>
          </w:tcPr>
          <w:p w14:paraId="0690BAAD" w14:textId="77777777" w:rsidR="00342966" w:rsidRPr="00684D36" w:rsidRDefault="00342966" w:rsidP="00342966">
            <w:pPr>
              <w:rPr>
                <w:sz w:val="16"/>
                <w:szCs w:val="16"/>
              </w:rPr>
            </w:pPr>
            <w:r w:rsidRPr="00684D36">
              <w:rPr>
                <w:sz w:val="16"/>
                <w:szCs w:val="16"/>
              </w:rPr>
              <w:t>0,0</w:t>
            </w:r>
          </w:p>
        </w:tc>
        <w:tc>
          <w:tcPr>
            <w:tcW w:w="621" w:type="dxa"/>
            <w:noWrap/>
            <w:hideMark/>
          </w:tcPr>
          <w:p w14:paraId="7956353E" w14:textId="77777777" w:rsidR="00342966" w:rsidRPr="00684D36" w:rsidRDefault="00342966" w:rsidP="00342966">
            <w:pPr>
              <w:rPr>
                <w:sz w:val="16"/>
                <w:szCs w:val="16"/>
              </w:rPr>
            </w:pPr>
            <w:r w:rsidRPr="00684D36">
              <w:rPr>
                <w:sz w:val="16"/>
                <w:szCs w:val="16"/>
              </w:rPr>
              <w:t>0,0</w:t>
            </w:r>
          </w:p>
        </w:tc>
        <w:tc>
          <w:tcPr>
            <w:tcW w:w="621" w:type="dxa"/>
            <w:noWrap/>
            <w:hideMark/>
          </w:tcPr>
          <w:p w14:paraId="7B4586C7" w14:textId="77777777" w:rsidR="00342966" w:rsidRPr="00684D36" w:rsidRDefault="00342966" w:rsidP="00342966">
            <w:pPr>
              <w:rPr>
                <w:sz w:val="16"/>
                <w:szCs w:val="16"/>
              </w:rPr>
            </w:pPr>
            <w:r w:rsidRPr="00684D36">
              <w:rPr>
                <w:sz w:val="16"/>
                <w:szCs w:val="16"/>
              </w:rPr>
              <w:t>0,0</w:t>
            </w:r>
          </w:p>
        </w:tc>
        <w:tc>
          <w:tcPr>
            <w:tcW w:w="941" w:type="dxa"/>
            <w:vMerge/>
          </w:tcPr>
          <w:p w14:paraId="355078DB" w14:textId="77777777" w:rsidR="00342966" w:rsidRPr="00684D36" w:rsidRDefault="00342966" w:rsidP="00342966">
            <w:pPr>
              <w:rPr>
                <w:sz w:val="16"/>
                <w:szCs w:val="16"/>
              </w:rPr>
            </w:pPr>
          </w:p>
        </w:tc>
        <w:tc>
          <w:tcPr>
            <w:tcW w:w="1093" w:type="dxa"/>
            <w:vMerge/>
          </w:tcPr>
          <w:p w14:paraId="6B392713" w14:textId="77777777" w:rsidR="00342966" w:rsidRPr="00684D36" w:rsidRDefault="00342966" w:rsidP="00342966">
            <w:pPr>
              <w:rPr>
                <w:sz w:val="16"/>
                <w:szCs w:val="16"/>
              </w:rPr>
            </w:pPr>
          </w:p>
        </w:tc>
        <w:tc>
          <w:tcPr>
            <w:tcW w:w="868" w:type="dxa"/>
            <w:vMerge/>
          </w:tcPr>
          <w:p w14:paraId="0A9CE29E" w14:textId="77777777" w:rsidR="00342966" w:rsidRPr="00684D36" w:rsidRDefault="00342966" w:rsidP="00342966">
            <w:pPr>
              <w:rPr>
                <w:sz w:val="16"/>
                <w:szCs w:val="16"/>
              </w:rPr>
            </w:pPr>
          </w:p>
        </w:tc>
        <w:tc>
          <w:tcPr>
            <w:tcW w:w="1329" w:type="dxa"/>
            <w:vMerge/>
          </w:tcPr>
          <w:p w14:paraId="3FAE6B4A" w14:textId="77777777" w:rsidR="00342966" w:rsidRPr="00684D36" w:rsidRDefault="00342966" w:rsidP="00342966">
            <w:pPr>
              <w:rPr>
                <w:sz w:val="16"/>
                <w:szCs w:val="16"/>
              </w:rPr>
            </w:pPr>
          </w:p>
        </w:tc>
        <w:tc>
          <w:tcPr>
            <w:tcW w:w="939" w:type="dxa"/>
            <w:vMerge/>
          </w:tcPr>
          <w:p w14:paraId="2156CFF3" w14:textId="77777777" w:rsidR="00342966" w:rsidRPr="00684D36" w:rsidRDefault="00342966" w:rsidP="00342966">
            <w:pPr>
              <w:rPr>
                <w:sz w:val="16"/>
                <w:szCs w:val="16"/>
              </w:rPr>
            </w:pPr>
          </w:p>
        </w:tc>
      </w:tr>
      <w:tr w:rsidR="00342966" w:rsidRPr="00684D36" w14:paraId="530F5C0A" w14:textId="77777777" w:rsidTr="00342966">
        <w:trPr>
          <w:trHeight w:val="375"/>
        </w:trPr>
        <w:tc>
          <w:tcPr>
            <w:tcW w:w="709" w:type="dxa"/>
            <w:vMerge/>
            <w:hideMark/>
          </w:tcPr>
          <w:p w14:paraId="7D3377CC" w14:textId="77777777" w:rsidR="00342966" w:rsidRPr="00684D36" w:rsidRDefault="00342966" w:rsidP="00342966">
            <w:pPr>
              <w:rPr>
                <w:sz w:val="16"/>
                <w:szCs w:val="16"/>
              </w:rPr>
            </w:pPr>
          </w:p>
        </w:tc>
        <w:tc>
          <w:tcPr>
            <w:tcW w:w="1328" w:type="dxa"/>
            <w:vMerge/>
            <w:hideMark/>
          </w:tcPr>
          <w:p w14:paraId="3A87C2D3" w14:textId="77777777" w:rsidR="00342966" w:rsidRPr="00684D36" w:rsidRDefault="00342966" w:rsidP="00342966">
            <w:pPr>
              <w:rPr>
                <w:sz w:val="16"/>
                <w:szCs w:val="16"/>
              </w:rPr>
            </w:pPr>
          </w:p>
        </w:tc>
        <w:tc>
          <w:tcPr>
            <w:tcW w:w="1932" w:type="dxa"/>
            <w:vMerge/>
            <w:hideMark/>
          </w:tcPr>
          <w:p w14:paraId="0549D9EB" w14:textId="77777777" w:rsidR="00342966" w:rsidRPr="00684D36" w:rsidRDefault="00342966" w:rsidP="00342966">
            <w:pPr>
              <w:rPr>
                <w:sz w:val="16"/>
                <w:szCs w:val="16"/>
              </w:rPr>
            </w:pPr>
          </w:p>
        </w:tc>
        <w:tc>
          <w:tcPr>
            <w:tcW w:w="1591" w:type="dxa"/>
            <w:hideMark/>
          </w:tcPr>
          <w:p w14:paraId="7D39C7DC" w14:textId="77777777" w:rsidR="00342966" w:rsidRPr="00684D36" w:rsidRDefault="00342966" w:rsidP="00342966">
            <w:pPr>
              <w:rPr>
                <w:sz w:val="16"/>
                <w:szCs w:val="16"/>
              </w:rPr>
            </w:pPr>
            <w:r w:rsidRPr="00684D36">
              <w:rPr>
                <w:sz w:val="16"/>
                <w:szCs w:val="16"/>
              </w:rPr>
              <w:t>бюджет ГО</w:t>
            </w:r>
          </w:p>
          <w:p w14:paraId="2CB54BAB" w14:textId="77777777" w:rsidR="00342966" w:rsidRPr="00684D36" w:rsidRDefault="00342966" w:rsidP="00342966">
            <w:pPr>
              <w:rPr>
                <w:sz w:val="16"/>
                <w:szCs w:val="16"/>
              </w:rPr>
            </w:pPr>
            <w:r w:rsidRPr="00684D36">
              <w:rPr>
                <w:sz w:val="16"/>
                <w:szCs w:val="16"/>
              </w:rPr>
              <w:t>в том числе:</w:t>
            </w:r>
          </w:p>
        </w:tc>
        <w:tc>
          <w:tcPr>
            <w:tcW w:w="711" w:type="dxa"/>
            <w:noWrap/>
          </w:tcPr>
          <w:p w14:paraId="4224A5A1" w14:textId="77777777" w:rsidR="00342966" w:rsidRPr="00684D36" w:rsidRDefault="00342966" w:rsidP="00342966">
            <w:pPr>
              <w:rPr>
                <w:sz w:val="16"/>
                <w:szCs w:val="16"/>
              </w:rPr>
            </w:pPr>
            <w:r w:rsidRPr="00684D36">
              <w:rPr>
                <w:sz w:val="16"/>
                <w:szCs w:val="16"/>
              </w:rPr>
              <w:t>0,0</w:t>
            </w:r>
          </w:p>
        </w:tc>
        <w:tc>
          <w:tcPr>
            <w:tcW w:w="621" w:type="dxa"/>
            <w:noWrap/>
          </w:tcPr>
          <w:p w14:paraId="12F2E868" w14:textId="77777777" w:rsidR="00342966" w:rsidRPr="00684D36" w:rsidRDefault="00342966" w:rsidP="00342966">
            <w:pPr>
              <w:rPr>
                <w:sz w:val="16"/>
                <w:szCs w:val="16"/>
              </w:rPr>
            </w:pPr>
            <w:r w:rsidRPr="00684D36">
              <w:rPr>
                <w:sz w:val="16"/>
                <w:szCs w:val="16"/>
              </w:rPr>
              <w:t>0,0</w:t>
            </w:r>
          </w:p>
        </w:tc>
        <w:tc>
          <w:tcPr>
            <w:tcW w:w="621" w:type="dxa"/>
            <w:noWrap/>
          </w:tcPr>
          <w:p w14:paraId="0BCAAC3C" w14:textId="77777777" w:rsidR="00342966" w:rsidRPr="00684D36" w:rsidRDefault="00342966" w:rsidP="00342966">
            <w:pPr>
              <w:rPr>
                <w:sz w:val="16"/>
                <w:szCs w:val="16"/>
              </w:rPr>
            </w:pPr>
            <w:r w:rsidRPr="00684D36">
              <w:rPr>
                <w:sz w:val="16"/>
                <w:szCs w:val="16"/>
              </w:rPr>
              <w:t>0,0</w:t>
            </w:r>
          </w:p>
        </w:tc>
        <w:tc>
          <w:tcPr>
            <w:tcW w:w="621" w:type="dxa"/>
            <w:noWrap/>
          </w:tcPr>
          <w:p w14:paraId="793E3417" w14:textId="77777777" w:rsidR="00342966" w:rsidRPr="00684D36" w:rsidRDefault="00342966" w:rsidP="00342966">
            <w:pPr>
              <w:rPr>
                <w:sz w:val="16"/>
                <w:szCs w:val="16"/>
              </w:rPr>
            </w:pPr>
            <w:r w:rsidRPr="00684D36">
              <w:rPr>
                <w:sz w:val="16"/>
                <w:szCs w:val="16"/>
              </w:rPr>
              <w:t>0,0</w:t>
            </w:r>
          </w:p>
        </w:tc>
        <w:tc>
          <w:tcPr>
            <w:tcW w:w="621" w:type="dxa"/>
            <w:noWrap/>
          </w:tcPr>
          <w:p w14:paraId="62613C55" w14:textId="77777777" w:rsidR="00342966" w:rsidRPr="00684D36" w:rsidRDefault="00342966" w:rsidP="00342966">
            <w:pPr>
              <w:rPr>
                <w:sz w:val="16"/>
                <w:szCs w:val="16"/>
              </w:rPr>
            </w:pPr>
            <w:r w:rsidRPr="00684D36">
              <w:rPr>
                <w:sz w:val="16"/>
                <w:szCs w:val="16"/>
              </w:rPr>
              <w:t>0,0</w:t>
            </w:r>
          </w:p>
        </w:tc>
        <w:tc>
          <w:tcPr>
            <w:tcW w:w="621" w:type="dxa"/>
            <w:noWrap/>
          </w:tcPr>
          <w:p w14:paraId="47546AF6" w14:textId="77777777" w:rsidR="00342966" w:rsidRPr="00684D36" w:rsidRDefault="00342966" w:rsidP="00342966">
            <w:pPr>
              <w:rPr>
                <w:sz w:val="16"/>
                <w:szCs w:val="16"/>
              </w:rPr>
            </w:pPr>
            <w:r w:rsidRPr="00684D36">
              <w:rPr>
                <w:sz w:val="16"/>
                <w:szCs w:val="16"/>
              </w:rPr>
              <w:t>0,0</w:t>
            </w:r>
          </w:p>
        </w:tc>
        <w:tc>
          <w:tcPr>
            <w:tcW w:w="621" w:type="dxa"/>
            <w:noWrap/>
          </w:tcPr>
          <w:p w14:paraId="0C98304B" w14:textId="77777777" w:rsidR="00342966" w:rsidRPr="00684D36" w:rsidRDefault="00342966" w:rsidP="00342966">
            <w:pPr>
              <w:rPr>
                <w:sz w:val="16"/>
                <w:szCs w:val="16"/>
              </w:rPr>
            </w:pPr>
            <w:r w:rsidRPr="00684D36">
              <w:rPr>
                <w:sz w:val="16"/>
                <w:szCs w:val="16"/>
              </w:rPr>
              <w:t>0,0</w:t>
            </w:r>
          </w:p>
        </w:tc>
        <w:tc>
          <w:tcPr>
            <w:tcW w:w="941" w:type="dxa"/>
            <w:vMerge/>
          </w:tcPr>
          <w:p w14:paraId="45816751" w14:textId="77777777" w:rsidR="00342966" w:rsidRPr="00684D36" w:rsidRDefault="00342966" w:rsidP="00342966">
            <w:pPr>
              <w:rPr>
                <w:sz w:val="16"/>
                <w:szCs w:val="16"/>
              </w:rPr>
            </w:pPr>
          </w:p>
        </w:tc>
        <w:tc>
          <w:tcPr>
            <w:tcW w:w="1093" w:type="dxa"/>
            <w:vMerge/>
          </w:tcPr>
          <w:p w14:paraId="10655F80" w14:textId="77777777" w:rsidR="00342966" w:rsidRPr="00684D36" w:rsidRDefault="00342966" w:rsidP="00342966">
            <w:pPr>
              <w:rPr>
                <w:sz w:val="16"/>
                <w:szCs w:val="16"/>
              </w:rPr>
            </w:pPr>
          </w:p>
        </w:tc>
        <w:tc>
          <w:tcPr>
            <w:tcW w:w="868" w:type="dxa"/>
            <w:vMerge/>
          </w:tcPr>
          <w:p w14:paraId="1C0D7982" w14:textId="77777777" w:rsidR="00342966" w:rsidRPr="00684D36" w:rsidRDefault="00342966" w:rsidP="00342966">
            <w:pPr>
              <w:rPr>
                <w:sz w:val="16"/>
                <w:szCs w:val="16"/>
              </w:rPr>
            </w:pPr>
          </w:p>
        </w:tc>
        <w:tc>
          <w:tcPr>
            <w:tcW w:w="1329" w:type="dxa"/>
            <w:vMerge/>
          </w:tcPr>
          <w:p w14:paraId="4BFB390E" w14:textId="77777777" w:rsidR="00342966" w:rsidRPr="00684D36" w:rsidRDefault="00342966" w:rsidP="00342966">
            <w:pPr>
              <w:rPr>
                <w:sz w:val="16"/>
                <w:szCs w:val="16"/>
              </w:rPr>
            </w:pPr>
          </w:p>
        </w:tc>
        <w:tc>
          <w:tcPr>
            <w:tcW w:w="939" w:type="dxa"/>
            <w:vMerge/>
          </w:tcPr>
          <w:p w14:paraId="7FC8BD33" w14:textId="77777777" w:rsidR="00342966" w:rsidRPr="00684D36" w:rsidRDefault="00342966" w:rsidP="00342966">
            <w:pPr>
              <w:rPr>
                <w:sz w:val="16"/>
                <w:szCs w:val="16"/>
              </w:rPr>
            </w:pPr>
          </w:p>
        </w:tc>
      </w:tr>
      <w:tr w:rsidR="00342966" w:rsidRPr="00684D36" w14:paraId="5626E068" w14:textId="77777777" w:rsidTr="00342966">
        <w:trPr>
          <w:trHeight w:val="224"/>
        </w:trPr>
        <w:tc>
          <w:tcPr>
            <w:tcW w:w="709" w:type="dxa"/>
            <w:vMerge/>
            <w:hideMark/>
          </w:tcPr>
          <w:p w14:paraId="0F4AD80F" w14:textId="77777777" w:rsidR="00342966" w:rsidRPr="00684D36" w:rsidRDefault="00342966" w:rsidP="00342966">
            <w:pPr>
              <w:rPr>
                <w:sz w:val="16"/>
                <w:szCs w:val="16"/>
              </w:rPr>
            </w:pPr>
          </w:p>
        </w:tc>
        <w:tc>
          <w:tcPr>
            <w:tcW w:w="1328" w:type="dxa"/>
            <w:vMerge/>
            <w:hideMark/>
          </w:tcPr>
          <w:p w14:paraId="454F648E" w14:textId="77777777" w:rsidR="00342966" w:rsidRPr="00684D36" w:rsidRDefault="00342966" w:rsidP="00342966">
            <w:pPr>
              <w:rPr>
                <w:sz w:val="16"/>
                <w:szCs w:val="16"/>
              </w:rPr>
            </w:pPr>
          </w:p>
        </w:tc>
        <w:tc>
          <w:tcPr>
            <w:tcW w:w="1932" w:type="dxa"/>
            <w:vMerge/>
            <w:hideMark/>
          </w:tcPr>
          <w:p w14:paraId="11D182C4" w14:textId="77777777" w:rsidR="00342966" w:rsidRPr="00684D36" w:rsidRDefault="00342966" w:rsidP="00342966">
            <w:pPr>
              <w:rPr>
                <w:sz w:val="16"/>
                <w:szCs w:val="16"/>
              </w:rPr>
            </w:pPr>
          </w:p>
        </w:tc>
        <w:tc>
          <w:tcPr>
            <w:tcW w:w="1591" w:type="dxa"/>
            <w:hideMark/>
          </w:tcPr>
          <w:p w14:paraId="2D925140"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6143D8FE" w14:textId="77777777" w:rsidR="00342966" w:rsidRPr="00684D36" w:rsidRDefault="00342966" w:rsidP="00342966">
            <w:pPr>
              <w:rPr>
                <w:sz w:val="16"/>
                <w:szCs w:val="16"/>
              </w:rPr>
            </w:pPr>
            <w:r w:rsidRPr="00684D36">
              <w:rPr>
                <w:sz w:val="16"/>
                <w:szCs w:val="16"/>
              </w:rPr>
              <w:t>0,0</w:t>
            </w:r>
          </w:p>
        </w:tc>
        <w:tc>
          <w:tcPr>
            <w:tcW w:w="621" w:type="dxa"/>
            <w:noWrap/>
          </w:tcPr>
          <w:p w14:paraId="02E872D3" w14:textId="77777777" w:rsidR="00342966" w:rsidRPr="00684D36" w:rsidRDefault="00342966" w:rsidP="00342966">
            <w:pPr>
              <w:rPr>
                <w:sz w:val="16"/>
                <w:szCs w:val="16"/>
              </w:rPr>
            </w:pPr>
            <w:r w:rsidRPr="00684D36">
              <w:rPr>
                <w:sz w:val="16"/>
                <w:szCs w:val="16"/>
              </w:rPr>
              <w:t>0,0</w:t>
            </w:r>
          </w:p>
        </w:tc>
        <w:tc>
          <w:tcPr>
            <w:tcW w:w="621" w:type="dxa"/>
            <w:noWrap/>
          </w:tcPr>
          <w:p w14:paraId="2A89C75E" w14:textId="77777777" w:rsidR="00342966" w:rsidRPr="00684D36" w:rsidRDefault="00342966" w:rsidP="00342966">
            <w:pPr>
              <w:rPr>
                <w:sz w:val="16"/>
                <w:szCs w:val="16"/>
              </w:rPr>
            </w:pPr>
            <w:r w:rsidRPr="00684D36">
              <w:rPr>
                <w:sz w:val="16"/>
                <w:szCs w:val="16"/>
              </w:rPr>
              <w:t>0,0</w:t>
            </w:r>
          </w:p>
        </w:tc>
        <w:tc>
          <w:tcPr>
            <w:tcW w:w="621" w:type="dxa"/>
            <w:noWrap/>
          </w:tcPr>
          <w:p w14:paraId="02B23C45" w14:textId="77777777" w:rsidR="00342966" w:rsidRPr="00684D36" w:rsidRDefault="00342966" w:rsidP="00342966">
            <w:pPr>
              <w:rPr>
                <w:sz w:val="16"/>
                <w:szCs w:val="16"/>
              </w:rPr>
            </w:pPr>
            <w:r w:rsidRPr="00684D36">
              <w:rPr>
                <w:sz w:val="16"/>
                <w:szCs w:val="16"/>
              </w:rPr>
              <w:t>0,0</w:t>
            </w:r>
          </w:p>
        </w:tc>
        <w:tc>
          <w:tcPr>
            <w:tcW w:w="621" w:type="dxa"/>
            <w:noWrap/>
          </w:tcPr>
          <w:p w14:paraId="0ABEC264" w14:textId="77777777" w:rsidR="00342966" w:rsidRPr="00684D36" w:rsidRDefault="00342966" w:rsidP="00342966">
            <w:pPr>
              <w:rPr>
                <w:sz w:val="16"/>
                <w:szCs w:val="16"/>
              </w:rPr>
            </w:pPr>
            <w:r w:rsidRPr="00684D36">
              <w:rPr>
                <w:sz w:val="16"/>
                <w:szCs w:val="16"/>
              </w:rPr>
              <w:t>0,0</w:t>
            </w:r>
          </w:p>
        </w:tc>
        <w:tc>
          <w:tcPr>
            <w:tcW w:w="621" w:type="dxa"/>
            <w:noWrap/>
          </w:tcPr>
          <w:p w14:paraId="533426F5" w14:textId="77777777" w:rsidR="00342966" w:rsidRPr="00684D36" w:rsidRDefault="00342966" w:rsidP="00342966">
            <w:pPr>
              <w:rPr>
                <w:sz w:val="16"/>
                <w:szCs w:val="16"/>
              </w:rPr>
            </w:pPr>
            <w:r w:rsidRPr="00684D36">
              <w:rPr>
                <w:sz w:val="16"/>
                <w:szCs w:val="16"/>
              </w:rPr>
              <w:t>0,0</w:t>
            </w:r>
          </w:p>
        </w:tc>
        <w:tc>
          <w:tcPr>
            <w:tcW w:w="621" w:type="dxa"/>
            <w:noWrap/>
          </w:tcPr>
          <w:p w14:paraId="12C7716B" w14:textId="77777777" w:rsidR="00342966" w:rsidRPr="00684D36" w:rsidRDefault="00342966" w:rsidP="00342966">
            <w:pPr>
              <w:rPr>
                <w:sz w:val="16"/>
                <w:szCs w:val="16"/>
              </w:rPr>
            </w:pPr>
            <w:r w:rsidRPr="00684D36">
              <w:rPr>
                <w:sz w:val="16"/>
                <w:szCs w:val="16"/>
              </w:rPr>
              <w:t>0,0</w:t>
            </w:r>
          </w:p>
        </w:tc>
        <w:tc>
          <w:tcPr>
            <w:tcW w:w="941" w:type="dxa"/>
            <w:vMerge/>
          </w:tcPr>
          <w:p w14:paraId="0856DA0F" w14:textId="77777777" w:rsidR="00342966" w:rsidRPr="00684D36" w:rsidRDefault="00342966" w:rsidP="00342966">
            <w:pPr>
              <w:rPr>
                <w:sz w:val="16"/>
                <w:szCs w:val="16"/>
              </w:rPr>
            </w:pPr>
          </w:p>
        </w:tc>
        <w:tc>
          <w:tcPr>
            <w:tcW w:w="1093" w:type="dxa"/>
            <w:vMerge/>
          </w:tcPr>
          <w:p w14:paraId="06F8302B" w14:textId="77777777" w:rsidR="00342966" w:rsidRPr="00684D36" w:rsidRDefault="00342966" w:rsidP="00342966">
            <w:pPr>
              <w:rPr>
                <w:sz w:val="16"/>
                <w:szCs w:val="16"/>
              </w:rPr>
            </w:pPr>
          </w:p>
        </w:tc>
        <w:tc>
          <w:tcPr>
            <w:tcW w:w="868" w:type="dxa"/>
            <w:vMerge/>
          </w:tcPr>
          <w:p w14:paraId="7A5C965E" w14:textId="77777777" w:rsidR="00342966" w:rsidRPr="00684D36" w:rsidRDefault="00342966" w:rsidP="00342966">
            <w:pPr>
              <w:rPr>
                <w:sz w:val="16"/>
                <w:szCs w:val="16"/>
              </w:rPr>
            </w:pPr>
          </w:p>
        </w:tc>
        <w:tc>
          <w:tcPr>
            <w:tcW w:w="1329" w:type="dxa"/>
            <w:vMerge/>
          </w:tcPr>
          <w:p w14:paraId="4D018F8E" w14:textId="77777777" w:rsidR="00342966" w:rsidRPr="00684D36" w:rsidRDefault="00342966" w:rsidP="00342966">
            <w:pPr>
              <w:rPr>
                <w:sz w:val="16"/>
                <w:szCs w:val="16"/>
              </w:rPr>
            </w:pPr>
          </w:p>
        </w:tc>
        <w:tc>
          <w:tcPr>
            <w:tcW w:w="939" w:type="dxa"/>
            <w:vMerge/>
          </w:tcPr>
          <w:p w14:paraId="4FED1AB8" w14:textId="77777777" w:rsidR="00342966" w:rsidRPr="00684D36" w:rsidRDefault="00342966" w:rsidP="00342966">
            <w:pPr>
              <w:rPr>
                <w:sz w:val="16"/>
                <w:szCs w:val="16"/>
              </w:rPr>
            </w:pPr>
          </w:p>
        </w:tc>
      </w:tr>
      <w:tr w:rsidR="00342966" w:rsidRPr="00684D36" w14:paraId="2EDD82D8" w14:textId="77777777" w:rsidTr="00342966">
        <w:trPr>
          <w:trHeight w:val="408"/>
        </w:trPr>
        <w:tc>
          <w:tcPr>
            <w:tcW w:w="709" w:type="dxa"/>
            <w:vMerge/>
            <w:hideMark/>
          </w:tcPr>
          <w:p w14:paraId="2C7BCE46" w14:textId="77777777" w:rsidR="00342966" w:rsidRPr="00684D36" w:rsidRDefault="00342966" w:rsidP="00342966">
            <w:pPr>
              <w:rPr>
                <w:sz w:val="16"/>
                <w:szCs w:val="16"/>
              </w:rPr>
            </w:pPr>
          </w:p>
        </w:tc>
        <w:tc>
          <w:tcPr>
            <w:tcW w:w="1328" w:type="dxa"/>
            <w:vMerge/>
            <w:hideMark/>
          </w:tcPr>
          <w:p w14:paraId="24A51AC3" w14:textId="77777777" w:rsidR="00342966" w:rsidRPr="00684D36" w:rsidRDefault="00342966" w:rsidP="00342966">
            <w:pPr>
              <w:rPr>
                <w:sz w:val="16"/>
                <w:szCs w:val="16"/>
              </w:rPr>
            </w:pPr>
          </w:p>
        </w:tc>
        <w:tc>
          <w:tcPr>
            <w:tcW w:w="1932" w:type="dxa"/>
            <w:vMerge/>
            <w:hideMark/>
          </w:tcPr>
          <w:p w14:paraId="6D0081AE" w14:textId="77777777" w:rsidR="00342966" w:rsidRPr="00684D36" w:rsidRDefault="00342966" w:rsidP="00342966">
            <w:pPr>
              <w:rPr>
                <w:sz w:val="16"/>
                <w:szCs w:val="16"/>
              </w:rPr>
            </w:pPr>
          </w:p>
        </w:tc>
        <w:tc>
          <w:tcPr>
            <w:tcW w:w="1591" w:type="dxa"/>
            <w:hideMark/>
          </w:tcPr>
          <w:p w14:paraId="477BDE0E"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7602A403" w14:textId="77777777" w:rsidR="00342966" w:rsidRPr="00684D36" w:rsidRDefault="00342966" w:rsidP="00342966">
            <w:pPr>
              <w:rPr>
                <w:sz w:val="16"/>
                <w:szCs w:val="16"/>
              </w:rPr>
            </w:pPr>
            <w:r w:rsidRPr="00684D36">
              <w:rPr>
                <w:sz w:val="16"/>
                <w:szCs w:val="16"/>
              </w:rPr>
              <w:t>0,0</w:t>
            </w:r>
          </w:p>
        </w:tc>
        <w:tc>
          <w:tcPr>
            <w:tcW w:w="621" w:type="dxa"/>
            <w:noWrap/>
            <w:hideMark/>
          </w:tcPr>
          <w:p w14:paraId="5E5AFAA1" w14:textId="77777777" w:rsidR="00342966" w:rsidRPr="00684D36" w:rsidRDefault="00342966" w:rsidP="00342966">
            <w:pPr>
              <w:rPr>
                <w:sz w:val="16"/>
                <w:szCs w:val="16"/>
              </w:rPr>
            </w:pPr>
            <w:r w:rsidRPr="00684D36">
              <w:rPr>
                <w:sz w:val="16"/>
                <w:szCs w:val="16"/>
              </w:rPr>
              <w:t>0,0</w:t>
            </w:r>
          </w:p>
        </w:tc>
        <w:tc>
          <w:tcPr>
            <w:tcW w:w="621" w:type="dxa"/>
            <w:noWrap/>
            <w:hideMark/>
          </w:tcPr>
          <w:p w14:paraId="634DCFEC" w14:textId="77777777" w:rsidR="00342966" w:rsidRPr="00684D36" w:rsidRDefault="00342966" w:rsidP="00342966">
            <w:pPr>
              <w:rPr>
                <w:sz w:val="16"/>
                <w:szCs w:val="16"/>
              </w:rPr>
            </w:pPr>
            <w:r w:rsidRPr="00684D36">
              <w:rPr>
                <w:sz w:val="16"/>
                <w:szCs w:val="16"/>
              </w:rPr>
              <w:t>0,0</w:t>
            </w:r>
          </w:p>
        </w:tc>
        <w:tc>
          <w:tcPr>
            <w:tcW w:w="621" w:type="dxa"/>
            <w:noWrap/>
            <w:hideMark/>
          </w:tcPr>
          <w:p w14:paraId="3B2E7DFB" w14:textId="77777777" w:rsidR="00342966" w:rsidRPr="00684D36" w:rsidRDefault="00342966" w:rsidP="00342966">
            <w:pPr>
              <w:rPr>
                <w:sz w:val="16"/>
                <w:szCs w:val="16"/>
              </w:rPr>
            </w:pPr>
            <w:r w:rsidRPr="00684D36">
              <w:rPr>
                <w:sz w:val="16"/>
                <w:szCs w:val="16"/>
              </w:rPr>
              <w:t>0,0</w:t>
            </w:r>
          </w:p>
        </w:tc>
        <w:tc>
          <w:tcPr>
            <w:tcW w:w="621" w:type="dxa"/>
            <w:noWrap/>
            <w:hideMark/>
          </w:tcPr>
          <w:p w14:paraId="01A3D995" w14:textId="77777777" w:rsidR="00342966" w:rsidRPr="00684D36" w:rsidRDefault="00342966" w:rsidP="00342966">
            <w:pPr>
              <w:rPr>
                <w:sz w:val="16"/>
                <w:szCs w:val="16"/>
              </w:rPr>
            </w:pPr>
            <w:r w:rsidRPr="00684D36">
              <w:rPr>
                <w:sz w:val="16"/>
                <w:szCs w:val="16"/>
              </w:rPr>
              <w:t>0,0</w:t>
            </w:r>
          </w:p>
        </w:tc>
        <w:tc>
          <w:tcPr>
            <w:tcW w:w="621" w:type="dxa"/>
            <w:noWrap/>
            <w:hideMark/>
          </w:tcPr>
          <w:p w14:paraId="05DEE2FA" w14:textId="77777777" w:rsidR="00342966" w:rsidRPr="00684D36" w:rsidRDefault="00342966" w:rsidP="00342966">
            <w:pPr>
              <w:rPr>
                <w:sz w:val="16"/>
                <w:szCs w:val="16"/>
              </w:rPr>
            </w:pPr>
            <w:r w:rsidRPr="00684D36">
              <w:rPr>
                <w:sz w:val="16"/>
                <w:szCs w:val="16"/>
              </w:rPr>
              <w:t>0,0</w:t>
            </w:r>
          </w:p>
        </w:tc>
        <w:tc>
          <w:tcPr>
            <w:tcW w:w="621" w:type="dxa"/>
            <w:noWrap/>
            <w:hideMark/>
          </w:tcPr>
          <w:p w14:paraId="52B64CFD" w14:textId="77777777" w:rsidR="00342966" w:rsidRPr="00684D36" w:rsidRDefault="00342966" w:rsidP="00342966">
            <w:pPr>
              <w:rPr>
                <w:sz w:val="16"/>
                <w:szCs w:val="16"/>
              </w:rPr>
            </w:pPr>
            <w:r w:rsidRPr="00684D36">
              <w:rPr>
                <w:sz w:val="16"/>
                <w:szCs w:val="16"/>
              </w:rPr>
              <w:t>0,0</w:t>
            </w:r>
          </w:p>
        </w:tc>
        <w:tc>
          <w:tcPr>
            <w:tcW w:w="941" w:type="dxa"/>
            <w:vMerge/>
          </w:tcPr>
          <w:p w14:paraId="36B465C7" w14:textId="77777777" w:rsidR="00342966" w:rsidRPr="00684D36" w:rsidRDefault="00342966" w:rsidP="00342966">
            <w:pPr>
              <w:rPr>
                <w:sz w:val="16"/>
                <w:szCs w:val="16"/>
              </w:rPr>
            </w:pPr>
          </w:p>
        </w:tc>
        <w:tc>
          <w:tcPr>
            <w:tcW w:w="1093" w:type="dxa"/>
            <w:vMerge/>
          </w:tcPr>
          <w:p w14:paraId="41B1520B" w14:textId="77777777" w:rsidR="00342966" w:rsidRPr="00684D36" w:rsidRDefault="00342966" w:rsidP="00342966">
            <w:pPr>
              <w:rPr>
                <w:sz w:val="16"/>
                <w:szCs w:val="16"/>
              </w:rPr>
            </w:pPr>
          </w:p>
        </w:tc>
        <w:tc>
          <w:tcPr>
            <w:tcW w:w="868" w:type="dxa"/>
            <w:vMerge/>
          </w:tcPr>
          <w:p w14:paraId="4AA5462A" w14:textId="77777777" w:rsidR="00342966" w:rsidRPr="00684D36" w:rsidRDefault="00342966" w:rsidP="00342966">
            <w:pPr>
              <w:rPr>
                <w:sz w:val="16"/>
                <w:szCs w:val="16"/>
              </w:rPr>
            </w:pPr>
          </w:p>
        </w:tc>
        <w:tc>
          <w:tcPr>
            <w:tcW w:w="1329" w:type="dxa"/>
            <w:vMerge/>
          </w:tcPr>
          <w:p w14:paraId="41818EC0" w14:textId="77777777" w:rsidR="00342966" w:rsidRPr="00684D36" w:rsidRDefault="00342966" w:rsidP="00342966">
            <w:pPr>
              <w:rPr>
                <w:sz w:val="16"/>
                <w:szCs w:val="16"/>
              </w:rPr>
            </w:pPr>
          </w:p>
        </w:tc>
        <w:tc>
          <w:tcPr>
            <w:tcW w:w="939" w:type="dxa"/>
            <w:vMerge/>
          </w:tcPr>
          <w:p w14:paraId="224E3F42" w14:textId="77777777" w:rsidR="00342966" w:rsidRPr="00684D36" w:rsidRDefault="00342966" w:rsidP="00342966">
            <w:pPr>
              <w:rPr>
                <w:sz w:val="16"/>
                <w:szCs w:val="16"/>
              </w:rPr>
            </w:pPr>
          </w:p>
        </w:tc>
      </w:tr>
      <w:tr w:rsidR="00342966" w:rsidRPr="00684D36" w14:paraId="44DCA835" w14:textId="77777777" w:rsidTr="00342966">
        <w:trPr>
          <w:trHeight w:val="448"/>
        </w:trPr>
        <w:tc>
          <w:tcPr>
            <w:tcW w:w="709" w:type="dxa"/>
            <w:vMerge w:val="restart"/>
            <w:noWrap/>
            <w:hideMark/>
          </w:tcPr>
          <w:p w14:paraId="02F17755" w14:textId="77777777" w:rsidR="00342966" w:rsidRPr="00684D36" w:rsidRDefault="00342966" w:rsidP="00342966">
            <w:pPr>
              <w:ind w:right="-108"/>
              <w:contextualSpacing/>
              <w:rPr>
                <w:iCs/>
                <w:sz w:val="16"/>
                <w:szCs w:val="16"/>
              </w:rPr>
            </w:pPr>
            <w:r w:rsidRPr="00684D36">
              <w:rPr>
                <w:iCs/>
                <w:sz w:val="16"/>
                <w:szCs w:val="16"/>
              </w:rPr>
              <w:t>2.1.6</w:t>
            </w:r>
          </w:p>
        </w:tc>
        <w:tc>
          <w:tcPr>
            <w:tcW w:w="1328" w:type="dxa"/>
            <w:vMerge w:val="restart"/>
            <w:hideMark/>
          </w:tcPr>
          <w:p w14:paraId="047BA9B6" w14:textId="77777777" w:rsidR="00342966" w:rsidRPr="00684D36" w:rsidRDefault="00342966" w:rsidP="00342966">
            <w:pPr>
              <w:ind w:right="-108"/>
              <w:contextualSpacing/>
              <w:rPr>
                <w:iCs/>
                <w:sz w:val="16"/>
                <w:szCs w:val="16"/>
                <w:u w:val="single"/>
              </w:rPr>
            </w:pPr>
            <w:r w:rsidRPr="00684D36">
              <w:rPr>
                <w:iCs/>
                <w:sz w:val="16"/>
                <w:szCs w:val="16"/>
              </w:rPr>
              <w:t xml:space="preserve">Обеспечение условий для сохранения, изучения и развития языков </w:t>
            </w:r>
            <w:r w:rsidRPr="00684D36">
              <w:rPr>
                <w:iCs/>
                <w:sz w:val="16"/>
                <w:szCs w:val="16"/>
              </w:rPr>
              <w:lastRenderedPageBreak/>
              <w:t>и культуры народов Республики Башкортостан в учреждениях образования и культуры городского округа город Октябрьский Республики Башкортостан</w:t>
            </w:r>
          </w:p>
        </w:tc>
        <w:tc>
          <w:tcPr>
            <w:tcW w:w="1932" w:type="dxa"/>
            <w:vMerge w:val="restart"/>
            <w:hideMark/>
          </w:tcPr>
          <w:p w14:paraId="172A5695" w14:textId="77777777" w:rsidR="00342966" w:rsidRPr="00684D36" w:rsidRDefault="00342966" w:rsidP="00342966">
            <w:pPr>
              <w:contextualSpacing/>
              <w:rPr>
                <w:bCs/>
                <w:sz w:val="16"/>
                <w:szCs w:val="16"/>
              </w:rPr>
            </w:pPr>
            <w:r w:rsidRPr="00684D36">
              <w:rPr>
                <w:sz w:val="16"/>
                <w:szCs w:val="16"/>
              </w:rPr>
              <w:lastRenderedPageBreak/>
              <w:t>Отдел культуры, Отдел образования,</w:t>
            </w:r>
            <w:r w:rsidRPr="00684D36">
              <w:rPr>
                <w:bCs/>
                <w:sz w:val="16"/>
                <w:szCs w:val="16"/>
              </w:rPr>
              <w:t xml:space="preserve"> Дворец молодежи,</w:t>
            </w:r>
          </w:p>
          <w:p w14:paraId="4E4843B9" w14:textId="77777777" w:rsidR="00342966" w:rsidRPr="00684D36" w:rsidRDefault="00342966" w:rsidP="00342966">
            <w:pPr>
              <w:contextualSpacing/>
              <w:rPr>
                <w:sz w:val="16"/>
                <w:szCs w:val="16"/>
              </w:rPr>
            </w:pPr>
            <w:r w:rsidRPr="00684D36">
              <w:rPr>
                <w:sz w:val="16"/>
                <w:szCs w:val="16"/>
              </w:rPr>
              <w:t xml:space="preserve">учреждения культуры, образовательные </w:t>
            </w:r>
            <w:r w:rsidRPr="00684D36">
              <w:rPr>
                <w:sz w:val="16"/>
                <w:szCs w:val="16"/>
              </w:rPr>
              <w:lastRenderedPageBreak/>
              <w:t>учреждения</w:t>
            </w:r>
          </w:p>
        </w:tc>
        <w:tc>
          <w:tcPr>
            <w:tcW w:w="1591" w:type="dxa"/>
            <w:hideMark/>
          </w:tcPr>
          <w:p w14:paraId="455AE43D" w14:textId="77777777" w:rsidR="00342966" w:rsidRPr="00684D36" w:rsidRDefault="00342966" w:rsidP="00342966">
            <w:pPr>
              <w:rPr>
                <w:sz w:val="16"/>
                <w:szCs w:val="16"/>
              </w:rPr>
            </w:pPr>
            <w:r w:rsidRPr="00684D36">
              <w:rPr>
                <w:sz w:val="16"/>
                <w:szCs w:val="16"/>
              </w:rPr>
              <w:lastRenderedPageBreak/>
              <w:t xml:space="preserve">Итого, </w:t>
            </w:r>
            <w:r w:rsidRPr="00684D36">
              <w:rPr>
                <w:sz w:val="16"/>
                <w:szCs w:val="16"/>
              </w:rPr>
              <w:br/>
              <w:t>в том числе:</w:t>
            </w:r>
          </w:p>
        </w:tc>
        <w:tc>
          <w:tcPr>
            <w:tcW w:w="711" w:type="dxa"/>
            <w:noWrap/>
          </w:tcPr>
          <w:p w14:paraId="4AF2DA04" w14:textId="77777777" w:rsidR="00342966" w:rsidRPr="00684D36" w:rsidRDefault="00342966" w:rsidP="00342966">
            <w:pPr>
              <w:rPr>
                <w:sz w:val="16"/>
                <w:szCs w:val="16"/>
              </w:rPr>
            </w:pPr>
            <w:r w:rsidRPr="00684D36">
              <w:rPr>
                <w:sz w:val="16"/>
                <w:szCs w:val="16"/>
              </w:rPr>
              <w:t>0,0</w:t>
            </w:r>
          </w:p>
        </w:tc>
        <w:tc>
          <w:tcPr>
            <w:tcW w:w="621" w:type="dxa"/>
            <w:noWrap/>
          </w:tcPr>
          <w:p w14:paraId="61A2ADD5" w14:textId="77777777" w:rsidR="00342966" w:rsidRPr="00684D36" w:rsidRDefault="00342966" w:rsidP="00342966">
            <w:pPr>
              <w:rPr>
                <w:sz w:val="16"/>
                <w:szCs w:val="16"/>
              </w:rPr>
            </w:pPr>
            <w:r w:rsidRPr="00684D36">
              <w:rPr>
                <w:sz w:val="16"/>
                <w:szCs w:val="16"/>
              </w:rPr>
              <w:t>0,0</w:t>
            </w:r>
          </w:p>
        </w:tc>
        <w:tc>
          <w:tcPr>
            <w:tcW w:w="621" w:type="dxa"/>
            <w:noWrap/>
          </w:tcPr>
          <w:p w14:paraId="38F3B12D" w14:textId="77777777" w:rsidR="00342966" w:rsidRPr="00684D36" w:rsidRDefault="00342966" w:rsidP="00342966">
            <w:pPr>
              <w:rPr>
                <w:sz w:val="16"/>
                <w:szCs w:val="16"/>
              </w:rPr>
            </w:pPr>
            <w:r w:rsidRPr="00684D36">
              <w:rPr>
                <w:sz w:val="16"/>
                <w:szCs w:val="16"/>
              </w:rPr>
              <w:t>0,0</w:t>
            </w:r>
          </w:p>
        </w:tc>
        <w:tc>
          <w:tcPr>
            <w:tcW w:w="621" w:type="dxa"/>
            <w:noWrap/>
          </w:tcPr>
          <w:p w14:paraId="77E0DB4B" w14:textId="77777777" w:rsidR="00342966" w:rsidRPr="00684D36" w:rsidRDefault="00342966" w:rsidP="00342966">
            <w:pPr>
              <w:rPr>
                <w:sz w:val="16"/>
                <w:szCs w:val="16"/>
              </w:rPr>
            </w:pPr>
            <w:r w:rsidRPr="00684D36">
              <w:rPr>
                <w:sz w:val="16"/>
                <w:szCs w:val="16"/>
              </w:rPr>
              <w:t>0,0</w:t>
            </w:r>
          </w:p>
        </w:tc>
        <w:tc>
          <w:tcPr>
            <w:tcW w:w="621" w:type="dxa"/>
            <w:noWrap/>
          </w:tcPr>
          <w:p w14:paraId="0849C52F" w14:textId="77777777" w:rsidR="00342966" w:rsidRPr="00684D36" w:rsidRDefault="00342966" w:rsidP="00342966">
            <w:pPr>
              <w:rPr>
                <w:sz w:val="16"/>
                <w:szCs w:val="16"/>
              </w:rPr>
            </w:pPr>
            <w:r w:rsidRPr="00684D36">
              <w:rPr>
                <w:sz w:val="16"/>
                <w:szCs w:val="16"/>
              </w:rPr>
              <w:t>0,0</w:t>
            </w:r>
          </w:p>
        </w:tc>
        <w:tc>
          <w:tcPr>
            <w:tcW w:w="621" w:type="dxa"/>
            <w:noWrap/>
          </w:tcPr>
          <w:p w14:paraId="111E5626" w14:textId="77777777" w:rsidR="00342966" w:rsidRPr="00684D36" w:rsidRDefault="00342966" w:rsidP="00342966">
            <w:pPr>
              <w:rPr>
                <w:sz w:val="16"/>
                <w:szCs w:val="16"/>
              </w:rPr>
            </w:pPr>
            <w:r w:rsidRPr="00684D36">
              <w:rPr>
                <w:sz w:val="16"/>
                <w:szCs w:val="16"/>
              </w:rPr>
              <w:t>0,0</w:t>
            </w:r>
          </w:p>
        </w:tc>
        <w:tc>
          <w:tcPr>
            <w:tcW w:w="621" w:type="dxa"/>
            <w:noWrap/>
          </w:tcPr>
          <w:p w14:paraId="53DB9A83" w14:textId="77777777" w:rsidR="00342966" w:rsidRPr="00684D36" w:rsidRDefault="00342966" w:rsidP="00342966">
            <w:pPr>
              <w:rPr>
                <w:sz w:val="16"/>
                <w:szCs w:val="16"/>
              </w:rPr>
            </w:pPr>
            <w:r w:rsidRPr="00684D36">
              <w:rPr>
                <w:sz w:val="16"/>
                <w:szCs w:val="16"/>
              </w:rPr>
              <w:t>0,0</w:t>
            </w:r>
          </w:p>
        </w:tc>
        <w:tc>
          <w:tcPr>
            <w:tcW w:w="941" w:type="dxa"/>
            <w:vMerge w:val="restart"/>
          </w:tcPr>
          <w:p w14:paraId="2AC381F6"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295D8333" w14:textId="77777777" w:rsidR="00342966" w:rsidRPr="00684D36" w:rsidRDefault="00342966" w:rsidP="00342966">
            <w:pPr>
              <w:rPr>
                <w:sz w:val="16"/>
                <w:szCs w:val="16"/>
              </w:rPr>
            </w:pPr>
            <w:r w:rsidRPr="00684D36">
              <w:rPr>
                <w:sz w:val="16"/>
                <w:szCs w:val="16"/>
              </w:rPr>
              <w:t>х</w:t>
            </w:r>
          </w:p>
        </w:tc>
        <w:tc>
          <w:tcPr>
            <w:tcW w:w="868" w:type="dxa"/>
            <w:vMerge w:val="restart"/>
          </w:tcPr>
          <w:p w14:paraId="037F0449" w14:textId="77777777" w:rsidR="00342966" w:rsidRPr="00684D36" w:rsidRDefault="00342966" w:rsidP="00342966">
            <w:pPr>
              <w:rPr>
                <w:sz w:val="16"/>
                <w:szCs w:val="16"/>
              </w:rPr>
            </w:pPr>
            <w:r w:rsidRPr="00684D36">
              <w:rPr>
                <w:sz w:val="16"/>
                <w:szCs w:val="16"/>
              </w:rPr>
              <w:t>х</w:t>
            </w:r>
          </w:p>
        </w:tc>
        <w:tc>
          <w:tcPr>
            <w:tcW w:w="1329" w:type="dxa"/>
            <w:vMerge w:val="restart"/>
          </w:tcPr>
          <w:p w14:paraId="3AD4264F" w14:textId="77777777" w:rsidR="00342966" w:rsidRPr="00684D36" w:rsidRDefault="00342966" w:rsidP="00342966">
            <w:pPr>
              <w:rPr>
                <w:sz w:val="16"/>
                <w:szCs w:val="16"/>
              </w:rPr>
            </w:pPr>
            <w:r w:rsidRPr="00684D36">
              <w:rPr>
                <w:sz w:val="16"/>
                <w:szCs w:val="16"/>
              </w:rPr>
              <w:t>х</w:t>
            </w:r>
          </w:p>
        </w:tc>
        <w:tc>
          <w:tcPr>
            <w:tcW w:w="939" w:type="dxa"/>
            <w:vMerge w:val="restart"/>
          </w:tcPr>
          <w:p w14:paraId="77CE6A9B" w14:textId="77777777" w:rsidR="00342966" w:rsidRPr="00684D36" w:rsidRDefault="00342966" w:rsidP="00342966">
            <w:pPr>
              <w:rPr>
                <w:sz w:val="16"/>
                <w:szCs w:val="16"/>
              </w:rPr>
            </w:pPr>
            <w:r w:rsidRPr="00684D36">
              <w:rPr>
                <w:sz w:val="16"/>
                <w:szCs w:val="16"/>
              </w:rPr>
              <w:t>х</w:t>
            </w:r>
          </w:p>
        </w:tc>
      </w:tr>
      <w:tr w:rsidR="00342966" w:rsidRPr="00684D36" w14:paraId="4105FD74" w14:textId="77777777" w:rsidTr="00342966">
        <w:trPr>
          <w:trHeight w:val="248"/>
        </w:trPr>
        <w:tc>
          <w:tcPr>
            <w:tcW w:w="709" w:type="dxa"/>
            <w:vMerge/>
            <w:noWrap/>
            <w:hideMark/>
          </w:tcPr>
          <w:p w14:paraId="602DC24F" w14:textId="77777777" w:rsidR="00342966" w:rsidRPr="00684D36" w:rsidRDefault="00342966" w:rsidP="00342966">
            <w:pPr>
              <w:ind w:right="-108"/>
              <w:contextualSpacing/>
              <w:rPr>
                <w:iCs/>
                <w:sz w:val="16"/>
                <w:szCs w:val="16"/>
              </w:rPr>
            </w:pPr>
          </w:p>
        </w:tc>
        <w:tc>
          <w:tcPr>
            <w:tcW w:w="1328" w:type="dxa"/>
            <w:vMerge/>
            <w:hideMark/>
          </w:tcPr>
          <w:p w14:paraId="56842E5C" w14:textId="77777777" w:rsidR="00342966" w:rsidRPr="00684D36" w:rsidRDefault="00342966" w:rsidP="00342966">
            <w:pPr>
              <w:ind w:right="-108"/>
              <w:contextualSpacing/>
              <w:rPr>
                <w:iCs/>
                <w:sz w:val="16"/>
                <w:szCs w:val="16"/>
              </w:rPr>
            </w:pPr>
          </w:p>
        </w:tc>
        <w:tc>
          <w:tcPr>
            <w:tcW w:w="1932" w:type="dxa"/>
            <w:vMerge/>
            <w:hideMark/>
          </w:tcPr>
          <w:p w14:paraId="27F35B36" w14:textId="77777777" w:rsidR="00342966" w:rsidRPr="00684D36" w:rsidRDefault="00342966" w:rsidP="00342966">
            <w:pPr>
              <w:contextualSpacing/>
              <w:rPr>
                <w:sz w:val="16"/>
                <w:szCs w:val="16"/>
              </w:rPr>
            </w:pPr>
          </w:p>
        </w:tc>
        <w:tc>
          <w:tcPr>
            <w:tcW w:w="1591" w:type="dxa"/>
            <w:hideMark/>
          </w:tcPr>
          <w:p w14:paraId="3DFEEDA6"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77EFDAA2" w14:textId="77777777" w:rsidR="00342966" w:rsidRPr="00684D36" w:rsidRDefault="00342966" w:rsidP="00342966">
            <w:pPr>
              <w:rPr>
                <w:sz w:val="16"/>
                <w:szCs w:val="16"/>
              </w:rPr>
            </w:pPr>
            <w:r w:rsidRPr="00684D36">
              <w:rPr>
                <w:sz w:val="16"/>
                <w:szCs w:val="16"/>
              </w:rPr>
              <w:t>0,0</w:t>
            </w:r>
          </w:p>
        </w:tc>
        <w:tc>
          <w:tcPr>
            <w:tcW w:w="621" w:type="dxa"/>
            <w:noWrap/>
          </w:tcPr>
          <w:p w14:paraId="47A3772E" w14:textId="77777777" w:rsidR="00342966" w:rsidRPr="00684D36" w:rsidRDefault="00342966" w:rsidP="00342966">
            <w:pPr>
              <w:rPr>
                <w:sz w:val="16"/>
                <w:szCs w:val="16"/>
              </w:rPr>
            </w:pPr>
            <w:r w:rsidRPr="00684D36">
              <w:rPr>
                <w:sz w:val="16"/>
                <w:szCs w:val="16"/>
              </w:rPr>
              <w:t>0,0</w:t>
            </w:r>
          </w:p>
        </w:tc>
        <w:tc>
          <w:tcPr>
            <w:tcW w:w="621" w:type="dxa"/>
            <w:noWrap/>
          </w:tcPr>
          <w:p w14:paraId="65200324" w14:textId="77777777" w:rsidR="00342966" w:rsidRPr="00684D36" w:rsidRDefault="00342966" w:rsidP="00342966">
            <w:pPr>
              <w:rPr>
                <w:sz w:val="16"/>
                <w:szCs w:val="16"/>
              </w:rPr>
            </w:pPr>
            <w:r w:rsidRPr="00684D36">
              <w:rPr>
                <w:sz w:val="16"/>
                <w:szCs w:val="16"/>
              </w:rPr>
              <w:t>0,0</w:t>
            </w:r>
          </w:p>
        </w:tc>
        <w:tc>
          <w:tcPr>
            <w:tcW w:w="621" w:type="dxa"/>
            <w:noWrap/>
          </w:tcPr>
          <w:p w14:paraId="18255758" w14:textId="77777777" w:rsidR="00342966" w:rsidRPr="00684D36" w:rsidRDefault="00342966" w:rsidP="00342966">
            <w:pPr>
              <w:rPr>
                <w:sz w:val="16"/>
                <w:szCs w:val="16"/>
              </w:rPr>
            </w:pPr>
            <w:r w:rsidRPr="00684D36">
              <w:rPr>
                <w:sz w:val="16"/>
                <w:szCs w:val="16"/>
              </w:rPr>
              <w:t>0,0</w:t>
            </w:r>
          </w:p>
        </w:tc>
        <w:tc>
          <w:tcPr>
            <w:tcW w:w="621" w:type="dxa"/>
            <w:noWrap/>
          </w:tcPr>
          <w:p w14:paraId="6B948795" w14:textId="77777777" w:rsidR="00342966" w:rsidRPr="00684D36" w:rsidRDefault="00342966" w:rsidP="00342966">
            <w:pPr>
              <w:rPr>
                <w:sz w:val="16"/>
                <w:szCs w:val="16"/>
              </w:rPr>
            </w:pPr>
            <w:r w:rsidRPr="00684D36">
              <w:rPr>
                <w:sz w:val="16"/>
                <w:szCs w:val="16"/>
              </w:rPr>
              <w:t>0,0</w:t>
            </w:r>
          </w:p>
        </w:tc>
        <w:tc>
          <w:tcPr>
            <w:tcW w:w="621" w:type="dxa"/>
            <w:noWrap/>
          </w:tcPr>
          <w:p w14:paraId="3C225D4F" w14:textId="77777777" w:rsidR="00342966" w:rsidRPr="00684D36" w:rsidRDefault="00342966" w:rsidP="00342966">
            <w:pPr>
              <w:rPr>
                <w:sz w:val="16"/>
                <w:szCs w:val="16"/>
              </w:rPr>
            </w:pPr>
            <w:r w:rsidRPr="00684D36">
              <w:rPr>
                <w:sz w:val="16"/>
                <w:szCs w:val="16"/>
              </w:rPr>
              <w:t>0,0</w:t>
            </w:r>
          </w:p>
        </w:tc>
        <w:tc>
          <w:tcPr>
            <w:tcW w:w="621" w:type="dxa"/>
            <w:noWrap/>
          </w:tcPr>
          <w:p w14:paraId="0D62750C" w14:textId="77777777" w:rsidR="00342966" w:rsidRPr="00684D36" w:rsidRDefault="00342966" w:rsidP="00342966">
            <w:pPr>
              <w:rPr>
                <w:sz w:val="16"/>
                <w:szCs w:val="16"/>
              </w:rPr>
            </w:pPr>
            <w:r w:rsidRPr="00684D36">
              <w:rPr>
                <w:sz w:val="16"/>
                <w:szCs w:val="16"/>
              </w:rPr>
              <w:t>0,0</w:t>
            </w:r>
          </w:p>
        </w:tc>
        <w:tc>
          <w:tcPr>
            <w:tcW w:w="941" w:type="dxa"/>
            <w:vMerge/>
          </w:tcPr>
          <w:p w14:paraId="1530FC91" w14:textId="77777777" w:rsidR="00342966" w:rsidRPr="00684D36" w:rsidRDefault="00342966" w:rsidP="00342966">
            <w:pPr>
              <w:rPr>
                <w:sz w:val="16"/>
                <w:szCs w:val="16"/>
              </w:rPr>
            </w:pPr>
          </w:p>
        </w:tc>
        <w:tc>
          <w:tcPr>
            <w:tcW w:w="1093" w:type="dxa"/>
            <w:vMerge/>
          </w:tcPr>
          <w:p w14:paraId="13560ACA" w14:textId="77777777" w:rsidR="00342966" w:rsidRPr="00684D36" w:rsidRDefault="00342966" w:rsidP="00342966">
            <w:pPr>
              <w:rPr>
                <w:sz w:val="16"/>
                <w:szCs w:val="16"/>
              </w:rPr>
            </w:pPr>
          </w:p>
        </w:tc>
        <w:tc>
          <w:tcPr>
            <w:tcW w:w="868" w:type="dxa"/>
            <w:vMerge/>
          </w:tcPr>
          <w:p w14:paraId="66E89F21" w14:textId="77777777" w:rsidR="00342966" w:rsidRPr="00684D36" w:rsidRDefault="00342966" w:rsidP="00342966">
            <w:pPr>
              <w:rPr>
                <w:sz w:val="16"/>
                <w:szCs w:val="16"/>
              </w:rPr>
            </w:pPr>
          </w:p>
        </w:tc>
        <w:tc>
          <w:tcPr>
            <w:tcW w:w="1329" w:type="dxa"/>
            <w:vMerge/>
          </w:tcPr>
          <w:p w14:paraId="052D943A" w14:textId="77777777" w:rsidR="00342966" w:rsidRPr="00684D36" w:rsidRDefault="00342966" w:rsidP="00342966">
            <w:pPr>
              <w:rPr>
                <w:sz w:val="16"/>
                <w:szCs w:val="16"/>
              </w:rPr>
            </w:pPr>
          </w:p>
        </w:tc>
        <w:tc>
          <w:tcPr>
            <w:tcW w:w="939" w:type="dxa"/>
            <w:vMerge/>
          </w:tcPr>
          <w:p w14:paraId="409C2360" w14:textId="77777777" w:rsidR="00342966" w:rsidRPr="00684D36" w:rsidRDefault="00342966" w:rsidP="00342966">
            <w:pPr>
              <w:rPr>
                <w:sz w:val="16"/>
                <w:szCs w:val="16"/>
              </w:rPr>
            </w:pPr>
          </w:p>
        </w:tc>
      </w:tr>
      <w:tr w:rsidR="00342966" w:rsidRPr="00684D36" w14:paraId="3680866D" w14:textId="77777777" w:rsidTr="00342966">
        <w:trPr>
          <w:trHeight w:val="242"/>
        </w:trPr>
        <w:tc>
          <w:tcPr>
            <w:tcW w:w="709" w:type="dxa"/>
            <w:vMerge/>
            <w:hideMark/>
          </w:tcPr>
          <w:p w14:paraId="1DD93458" w14:textId="77777777" w:rsidR="00342966" w:rsidRPr="00684D36" w:rsidRDefault="00342966" w:rsidP="00342966">
            <w:pPr>
              <w:rPr>
                <w:sz w:val="16"/>
                <w:szCs w:val="16"/>
              </w:rPr>
            </w:pPr>
          </w:p>
        </w:tc>
        <w:tc>
          <w:tcPr>
            <w:tcW w:w="1328" w:type="dxa"/>
            <w:vMerge/>
            <w:hideMark/>
          </w:tcPr>
          <w:p w14:paraId="30B9C858" w14:textId="77777777" w:rsidR="00342966" w:rsidRPr="00684D36" w:rsidRDefault="00342966" w:rsidP="00342966">
            <w:pPr>
              <w:rPr>
                <w:sz w:val="16"/>
                <w:szCs w:val="16"/>
              </w:rPr>
            </w:pPr>
          </w:p>
        </w:tc>
        <w:tc>
          <w:tcPr>
            <w:tcW w:w="1932" w:type="dxa"/>
            <w:vMerge/>
            <w:hideMark/>
          </w:tcPr>
          <w:p w14:paraId="6247B088" w14:textId="77777777" w:rsidR="00342966" w:rsidRPr="00684D36" w:rsidRDefault="00342966" w:rsidP="00342966">
            <w:pPr>
              <w:rPr>
                <w:sz w:val="16"/>
                <w:szCs w:val="16"/>
              </w:rPr>
            </w:pPr>
          </w:p>
        </w:tc>
        <w:tc>
          <w:tcPr>
            <w:tcW w:w="1591" w:type="dxa"/>
            <w:hideMark/>
          </w:tcPr>
          <w:p w14:paraId="734C4611"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5028F342" w14:textId="77777777" w:rsidR="00342966" w:rsidRPr="00684D36" w:rsidRDefault="00342966" w:rsidP="00342966">
            <w:pPr>
              <w:rPr>
                <w:sz w:val="16"/>
                <w:szCs w:val="16"/>
              </w:rPr>
            </w:pPr>
            <w:r w:rsidRPr="00684D36">
              <w:rPr>
                <w:sz w:val="16"/>
                <w:szCs w:val="16"/>
              </w:rPr>
              <w:t>0,0</w:t>
            </w:r>
          </w:p>
        </w:tc>
        <w:tc>
          <w:tcPr>
            <w:tcW w:w="621" w:type="dxa"/>
            <w:noWrap/>
            <w:hideMark/>
          </w:tcPr>
          <w:p w14:paraId="4E091932" w14:textId="77777777" w:rsidR="00342966" w:rsidRPr="00684D36" w:rsidRDefault="00342966" w:rsidP="00342966">
            <w:pPr>
              <w:rPr>
                <w:sz w:val="16"/>
                <w:szCs w:val="16"/>
              </w:rPr>
            </w:pPr>
            <w:r w:rsidRPr="00684D36">
              <w:rPr>
                <w:sz w:val="16"/>
                <w:szCs w:val="16"/>
              </w:rPr>
              <w:t>0,0</w:t>
            </w:r>
          </w:p>
        </w:tc>
        <w:tc>
          <w:tcPr>
            <w:tcW w:w="621" w:type="dxa"/>
            <w:noWrap/>
            <w:hideMark/>
          </w:tcPr>
          <w:p w14:paraId="4E18746C" w14:textId="77777777" w:rsidR="00342966" w:rsidRPr="00684D36" w:rsidRDefault="00342966" w:rsidP="00342966">
            <w:pPr>
              <w:rPr>
                <w:sz w:val="16"/>
                <w:szCs w:val="16"/>
              </w:rPr>
            </w:pPr>
            <w:r w:rsidRPr="00684D36">
              <w:rPr>
                <w:sz w:val="16"/>
                <w:szCs w:val="16"/>
              </w:rPr>
              <w:t>0,0</w:t>
            </w:r>
          </w:p>
        </w:tc>
        <w:tc>
          <w:tcPr>
            <w:tcW w:w="621" w:type="dxa"/>
            <w:noWrap/>
            <w:hideMark/>
          </w:tcPr>
          <w:p w14:paraId="1B37243C" w14:textId="77777777" w:rsidR="00342966" w:rsidRPr="00684D36" w:rsidRDefault="00342966" w:rsidP="00342966">
            <w:pPr>
              <w:rPr>
                <w:sz w:val="16"/>
                <w:szCs w:val="16"/>
              </w:rPr>
            </w:pPr>
            <w:r w:rsidRPr="00684D36">
              <w:rPr>
                <w:sz w:val="16"/>
                <w:szCs w:val="16"/>
              </w:rPr>
              <w:t>0,0</w:t>
            </w:r>
          </w:p>
        </w:tc>
        <w:tc>
          <w:tcPr>
            <w:tcW w:w="621" w:type="dxa"/>
            <w:noWrap/>
            <w:hideMark/>
          </w:tcPr>
          <w:p w14:paraId="2D75D2D6" w14:textId="77777777" w:rsidR="00342966" w:rsidRPr="00684D36" w:rsidRDefault="00342966" w:rsidP="00342966">
            <w:pPr>
              <w:rPr>
                <w:sz w:val="16"/>
                <w:szCs w:val="16"/>
              </w:rPr>
            </w:pPr>
            <w:r w:rsidRPr="00684D36">
              <w:rPr>
                <w:sz w:val="16"/>
                <w:szCs w:val="16"/>
              </w:rPr>
              <w:t>0,0</w:t>
            </w:r>
          </w:p>
        </w:tc>
        <w:tc>
          <w:tcPr>
            <w:tcW w:w="621" w:type="dxa"/>
            <w:noWrap/>
            <w:hideMark/>
          </w:tcPr>
          <w:p w14:paraId="1C2628B2" w14:textId="77777777" w:rsidR="00342966" w:rsidRPr="00684D36" w:rsidRDefault="00342966" w:rsidP="00342966">
            <w:pPr>
              <w:rPr>
                <w:sz w:val="16"/>
                <w:szCs w:val="16"/>
              </w:rPr>
            </w:pPr>
            <w:r w:rsidRPr="00684D36">
              <w:rPr>
                <w:sz w:val="16"/>
                <w:szCs w:val="16"/>
              </w:rPr>
              <w:t>0,0</w:t>
            </w:r>
          </w:p>
        </w:tc>
        <w:tc>
          <w:tcPr>
            <w:tcW w:w="621" w:type="dxa"/>
            <w:noWrap/>
            <w:hideMark/>
          </w:tcPr>
          <w:p w14:paraId="7EF3FD0B" w14:textId="77777777" w:rsidR="00342966" w:rsidRPr="00684D36" w:rsidRDefault="00342966" w:rsidP="00342966">
            <w:pPr>
              <w:rPr>
                <w:sz w:val="16"/>
                <w:szCs w:val="16"/>
              </w:rPr>
            </w:pPr>
            <w:r w:rsidRPr="00684D36">
              <w:rPr>
                <w:sz w:val="16"/>
                <w:szCs w:val="16"/>
              </w:rPr>
              <w:t>0,0</w:t>
            </w:r>
          </w:p>
        </w:tc>
        <w:tc>
          <w:tcPr>
            <w:tcW w:w="941" w:type="dxa"/>
            <w:vMerge/>
          </w:tcPr>
          <w:p w14:paraId="713F7AAA" w14:textId="77777777" w:rsidR="00342966" w:rsidRPr="00684D36" w:rsidRDefault="00342966" w:rsidP="00342966">
            <w:pPr>
              <w:rPr>
                <w:sz w:val="16"/>
                <w:szCs w:val="16"/>
              </w:rPr>
            </w:pPr>
          </w:p>
        </w:tc>
        <w:tc>
          <w:tcPr>
            <w:tcW w:w="1093" w:type="dxa"/>
            <w:vMerge/>
          </w:tcPr>
          <w:p w14:paraId="2B51CCB6" w14:textId="77777777" w:rsidR="00342966" w:rsidRPr="00684D36" w:rsidRDefault="00342966" w:rsidP="00342966">
            <w:pPr>
              <w:rPr>
                <w:sz w:val="16"/>
                <w:szCs w:val="16"/>
              </w:rPr>
            </w:pPr>
          </w:p>
        </w:tc>
        <w:tc>
          <w:tcPr>
            <w:tcW w:w="868" w:type="dxa"/>
            <w:vMerge/>
          </w:tcPr>
          <w:p w14:paraId="7C272CD1" w14:textId="77777777" w:rsidR="00342966" w:rsidRPr="00684D36" w:rsidRDefault="00342966" w:rsidP="00342966">
            <w:pPr>
              <w:rPr>
                <w:sz w:val="16"/>
                <w:szCs w:val="16"/>
              </w:rPr>
            </w:pPr>
          </w:p>
        </w:tc>
        <w:tc>
          <w:tcPr>
            <w:tcW w:w="1329" w:type="dxa"/>
            <w:vMerge/>
          </w:tcPr>
          <w:p w14:paraId="05EF51CE" w14:textId="77777777" w:rsidR="00342966" w:rsidRPr="00684D36" w:rsidRDefault="00342966" w:rsidP="00342966">
            <w:pPr>
              <w:rPr>
                <w:sz w:val="16"/>
                <w:szCs w:val="16"/>
              </w:rPr>
            </w:pPr>
          </w:p>
        </w:tc>
        <w:tc>
          <w:tcPr>
            <w:tcW w:w="939" w:type="dxa"/>
            <w:vMerge/>
          </w:tcPr>
          <w:p w14:paraId="4921F353" w14:textId="77777777" w:rsidR="00342966" w:rsidRPr="00684D36" w:rsidRDefault="00342966" w:rsidP="00342966">
            <w:pPr>
              <w:rPr>
                <w:sz w:val="16"/>
                <w:szCs w:val="16"/>
              </w:rPr>
            </w:pPr>
          </w:p>
        </w:tc>
      </w:tr>
      <w:tr w:rsidR="00342966" w:rsidRPr="00684D36" w14:paraId="7D897F59" w14:textId="77777777" w:rsidTr="00342966">
        <w:trPr>
          <w:trHeight w:val="465"/>
        </w:trPr>
        <w:tc>
          <w:tcPr>
            <w:tcW w:w="709" w:type="dxa"/>
            <w:vMerge/>
            <w:hideMark/>
          </w:tcPr>
          <w:p w14:paraId="7BB1E42D" w14:textId="77777777" w:rsidR="00342966" w:rsidRPr="00684D36" w:rsidRDefault="00342966" w:rsidP="00342966">
            <w:pPr>
              <w:rPr>
                <w:sz w:val="16"/>
                <w:szCs w:val="16"/>
              </w:rPr>
            </w:pPr>
          </w:p>
        </w:tc>
        <w:tc>
          <w:tcPr>
            <w:tcW w:w="1328" w:type="dxa"/>
            <w:vMerge/>
            <w:hideMark/>
          </w:tcPr>
          <w:p w14:paraId="728B97B8" w14:textId="77777777" w:rsidR="00342966" w:rsidRPr="00684D36" w:rsidRDefault="00342966" w:rsidP="00342966">
            <w:pPr>
              <w:rPr>
                <w:sz w:val="16"/>
                <w:szCs w:val="16"/>
              </w:rPr>
            </w:pPr>
          </w:p>
        </w:tc>
        <w:tc>
          <w:tcPr>
            <w:tcW w:w="1932" w:type="dxa"/>
            <w:vMerge/>
            <w:hideMark/>
          </w:tcPr>
          <w:p w14:paraId="704853F8" w14:textId="77777777" w:rsidR="00342966" w:rsidRPr="00684D36" w:rsidRDefault="00342966" w:rsidP="00342966">
            <w:pPr>
              <w:rPr>
                <w:sz w:val="16"/>
                <w:szCs w:val="16"/>
              </w:rPr>
            </w:pPr>
          </w:p>
        </w:tc>
        <w:tc>
          <w:tcPr>
            <w:tcW w:w="1591" w:type="dxa"/>
            <w:hideMark/>
          </w:tcPr>
          <w:p w14:paraId="21CA411D"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6730BE4A" w14:textId="77777777" w:rsidR="00342966" w:rsidRPr="00684D36" w:rsidRDefault="00342966" w:rsidP="00342966">
            <w:pPr>
              <w:rPr>
                <w:sz w:val="16"/>
                <w:szCs w:val="16"/>
              </w:rPr>
            </w:pPr>
            <w:r w:rsidRPr="00684D36">
              <w:rPr>
                <w:sz w:val="16"/>
                <w:szCs w:val="16"/>
              </w:rPr>
              <w:t>0,0</w:t>
            </w:r>
          </w:p>
        </w:tc>
        <w:tc>
          <w:tcPr>
            <w:tcW w:w="621" w:type="dxa"/>
            <w:noWrap/>
            <w:hideMark/>
          </w:tcPr>
          <w:p w14:paraId="54010508" w14:textId="77777777" w:rsidR="00342966" w:rsidRPr="00684D36" w:rsidRDefault="00342966" w:rsidP="00342966">
            <w:pPr>
              <w:rPr>
                <w:sz w:val="16"/>
                <w:szCs w:val="16"/>
              </w:rPr>
            </w:pPr>
            <w:r w:rsidRPr="00684D36">
              <w:rPr>
                <w:sz w:val="16"/>
                <w:szCs w:val="16"/>
              </w:rPr>
              <w:t>0,0</w:t>
            </w:r>
          </w:p>
        </w:tc>
        <w:tc>
          <w:tcPr>
            <w:tcW w:w="621" w:type="dxa"/>
            <w:noWrap/>
            <w:hideMark/>
          </w:tcPr>
          <w:p w14:paraId="462AF02D" w14:textId="77777777" w:rsidR="00342966" w:rsidRPr="00684D36" w:rsidRDefault="00342966" w:rsidP="00342966">
            <w:pPr>
              <w:rPr>
                <w:sz w:val="16"/>
                <w:szCs w:val="16"/>
              </w:rPr>
            </w:pPr>
            <w:r w:rsidRPr="00684D36">
              <w:rPr>
                <w:sz w:val="16"/>
                <w:szCs w:val="16"/>
              </w:rPr>
              <w:t>0,0</w:t>
            </w:r>
          </w:p>
        </w:tc>
        <w:tc>
          <w:tcPr>
            <w:tcW w:w="621" w:type="dxa"/>
            <w:noWrap/>
            <w:hideMark/>
          </w:tcPr>
          <w:p w14:paraId="784CDA3E" w14:textId="77777777" w:rsidR="00342966" w:rsidRPr="00684D36" w:rsidRDefault="00342966" w:rsidP="00342966">
            <w:pPr>
              <w:rPr>
                <w:sz w:val="16"/>
                <w:szCs w:val="16"/>
              </w:rPr>
            </w:pPr>
            <w:r w:rsidRPr="00684D36">
              <w:rPr>
                <w:sz w:val="16"/>
                <w:szCs w:val="16"/>
              </w:rPr>
              <w:t>0,0</w:t>
            </w:r>
          </w:p>
        </w:tc>
        <w:tc>
          <w:tcPr>
            <w:tcW w:w="621" w:type="dxa"/>
            <w:noWrap/>
            <w:hideMark/>
          </w:tcPr>
          <w:p w14:paraId="375D6BF1" w14:textId="77777777" w:rsidR="00342966" w:rsidRPr="00684D36" w:rsidRDefault="00342966" w:rsidP="00342966">
            <w:pPr>
              <w:rPr>
                <w:sz w:val="16"/>
                <w:szCs w:val="16"/>
              </w:rPr>
            </w:pPr>
            <w:r w:rsidRPr="00684D36">
              <w:rPr>
                <w:sz w:val="16"/>
                <w:szCs w:val="16"/>
              </w:rPr>
              <w:t>0,0</w:t>
            </w:r>
          </w:p>
        </w:tc>
        <w:tc>
          <w:tcPr>
            <w:tcW w:w="621" w:type="dxa"/>
            <w:noWrap/>
            <w:hideMark/>
          </w:tcPr>
          <w:p w14:paraId="1602DA4A" w14:textId="77777777" w:rsidR="00342966" w:rsidRPr="00684D36" w:rsidRDefault="00342966" w:rsidP="00342966">
            <w:pPr>
              <w:rPr>
                <w:sz w:val="16"/>
                <w:szCs w:val="16"/>
              </w:rPr>
            </w:pPr>
            <w:r w:rsidRPr="00684D36">
              <w:rPr>
                <w:sz w:val="16"/>
                <w:szCs w:val="16"/>
              </w:rPr>
              <w:t>0,0</w:t>
            </w:r>
          </w:p>
        </w:tc>
        <w:tc>
          <w:tcPr>
            <w:tcW w:w="621" w:type="dxa"/>
            <w:noWrap/>
            <w:hideMark/>
          </w:tcPr>
          <w:p w14:paraId="067D0547" w14:textId="77777777" w:rsidR="00342966" w:rsidRPr="00684D36" w:rsidRDefault="00342966" w:rsidP="00342966">
            <w:pPr>
              <w:rPr>
                <w:sz w:val="16"/>
                <w:szCs w:val="16"/>
              </w:rPr>
            </w:pPr>
            <w:r w:rsidRPr="00684D36">
              <w:rPr>
                <w:sz w:val="16"/>
                <w:szCs w:val="16"/>
              </w:rPr>
              <w:t>0,0</w:t>
            </w:r>
          </w:p>
        </w:tc>
        <w:tc>
          <w:tcPr>
            <w:tcW w:w="941" w:type="dxa"/>
            <w:vMerge/>
          </w:tcPr>
          <w:p w14:paraId="054037B5" w14:textId="77777777" w:rsidR="00342966" w:rsidRPr="00684D36" w:rsidRDefault="00342966" w:rsidP="00342966">
            <w:pPr>
              <w:rPr>
                <w:sz w:val="16"/>
                <w:szCs w:val="16"/>
              </w:rPr>
            </w:pPr>
          </w:p>
        </w:tc>
        <w:tc>
          <w:tcPr>
            <w:tcW w:w="1093" w:type="dxa"/>
            <w:vMerge/>
          </w:tcPr>
          <w:p w14:paraId="0BA5D61A" w14:textId="77777777" w:rsidR="00342966" w:rsidRPr="00684D36" w:rsidRDefault="00342966" w:rsidP="00342966">
            <w:pPr>
              <w:rPr>
                <w:sz w:val="16"/>
                <w:szCs w:val="16"/>
              </w:rPr>
            </w:pPr>
          </w:p>
        </w:tc>
        <w:tc>
          <w:tcPr>
            <w:tcW w:w="868" w:type="dxa"/>
            <w:vMerge/>
          </w:tcPr>
          <w:p w14:paraId="74135186" w14:textId="77777777" w:rsidR="00342966" w:rsidRPr="00684D36" w:rsidRDefault="00342966" w:rsidP="00342966">
            <w:pPr>
              <w:rPr>
                <w:sz w:val="16"/>
                <w:szCs w:val="16"/>
              </w:rPr>
            </w:pPr>
          </w:p>
        </w:tc>
        <w:tc>
          <w:tcPr>
            <w:tcW w:w="1329" w:type="dxa"/>
            <w:vMerge/>
          </w:tcPr>
          <w:p w14:paraId="242B76B8" w14:textId="77777777" w:rsidR="00342966" w:rsidRPr="00684D36" w:rsidRDefault="00342966" w:rsidP="00342966">
            <w:pPr>
              <w:rPr>
                <w:sz w:val="16"/>
                <w:szCs w:val="16"/>
              </w:rPr>
            </w:pPr>
          </w:p>
        </w:tc>
        <w:tc>
          <w:tcPr>
            <w:tcW w:w="939" w:type="dxa"/>
            <w:vMerge/>
          </w:tcPr>
          <w:p w14:paraId="32764032" w14:textId="77777777" w:rsidR="00342966" w:rsidRPr="00684D36" w:rsidRDefault="00342966" w:rsidP="00342966">
            <w:pPr>
              <w:rPr>
                <w:sz w:val="16"/>
                <w:szCs w:val="16"/>
              </w:rPr>
            </w:pPr>
          </w:p>
        </w:tc>
      </w:tr>
      <w:tr w:rsidR="00342966" w:rsidRPr="00684D36" w14:paraId="690917E9" w14:textId="77777777" w:rsidTr="00342966">
        <w:trPr>
          <w:trHeight w:val="510"/>
        </w:trPr>
        <w:tc>
          <w:tcPr>
            <w:tcW w:w="709" w:type="dxa"/>
            <w:vMerge/>
            <w:hideMark/>
          </w:tcPr>
          <w:p w14:paraId="1EE77A96" w14:textId="77777777" w:rsidR="00342966" w:rsidRPr="00684D36" w:rsidRDefault="00342966" w:rsidP="00342966">
            <w:pPr>
              <w:rPr>
                <w:sz w:val="16"/>
                <w:szCs w:val="16"/>
              </w:rPr>
            </w:pPr>
          </w:p>
        </w:tc>
        <w:tc>
          <w:tcPr>
            <w:tcW w:w="1328" w:type="dxa"/>
            <w:vMerge/>
            <w:hideMark/>
          </w:tcPr>
          <w:p w14:paraId="31568CB5" w14:textId="77777777" w:rsidR="00342966" w:rsidRPr="00684D36" w:rsidRDefault="00342966" w:rsidP="00342966">
            <w:pPr>
              <w:rPr>
                <w:sz w:val="16"/>
                <w:szCs w:val="16"/>
              </w:rPr>
            </w:pPr>
          </w:p>
        </w:tc>
        <w:tc>
          <w:tcPr>
            <w:tcW w:w="1932" w:type="dxa"/>
            <w:vMerge/>
            <w:hideMark/>
          </w:tcPr>
          <w:p w14:paraId="6060C8C7" w14:textId="77777777" w:rsidR="00342966" w:rsidRPr="00684D36" w:rsidRDefault="00342966" w:rsidP="00342966">
            <w:pPr>
              <w:rPr>
                <w:sz w:val="16"/>
                <w:szCs w:val="16"/>
              </w:rPr>
            </w:pPr>
          </w:p>
        </w:tc>
        <w:tc>
          <w:tcPr>
            <w:tcW w:w="1591" w:type="dxa"/>
            <w:hideMark/>
          </w:tcPr>
          <w:p w14:paraId="7C037001" w14:textId="77777777" w:rsidR="00342966" w:rsidRPr="00684D36" w:rsidRDefault="00342966" w:rsidP="00342966">
            <w:pPr>
              <w:rPr>
                <w:sz w:val="16"/>
                <w:szCs w:val="16"/>
              </w:rPr>
            </w:pPr>
            <w:r w:rsidRPr="00684D36">
              <w:rPr>
                <w:sz w:val="16"/>
                <w:szCs w:val="16"/>
              </w:rPr>
              <w:t>бюджет ГО</w:t>
            </w:r>
          </w:p>
          <w:p w14:paraId="2AECBDEA" w14:textId="77777777" w:rsidR="00342966" w:rsidRPr="00684D36" w:rsidRDefault="00342966" w:rsidP="00342966">
            <w:pPr>
              <w:rPr>
                <w:sz w:val="16"/>
                <w:szCs w:val="16"/>
              </w:rPr>
            </w:pPr>
            <w:r w:rsidRPr="00684D36">
              <w:rPr>
                <w:sz w:val="16"/>
                <w:szCs w:val="16"/>
              </w:rPr>
              <w:t>в том числе:</w:t>
            </w:r>
          </w:p>
        </w:tc>
        <w:tc>
          <w:tcPr>
            <w:tcW w:w="711" w:type="dxa"/>
            <w:noWrap/>
          </w:tcPr>
          <w:p w14:paraId="573E950B" w14:textId="77777777" w:rsidR="00342966" w:rsidRPr="00684D36" w:rsidRDefault="00342966" w:rsidP="00342966">
            <w:pPr>
              <w:rPr>
                <w:sz w:val="16"/>
                <w:szCs w:val="16"/>
              </w:rPr>
            </w:pPr>
            <w:r w:rsidRPr="00684D36">
              <w:rPr>
                <w:sz w:val="16"/>
                <w:szCs w:val="16"/>
              </w:rPr>
              <w:t>0,0</w:t>
            </w:r>
          </w:p>
        </w:tc>
        <w:tc>
          <w:tcPr>
            <w:tcW w:w="621" w:type="dxa"/>
            <w:noWrap/>
          </w:tcPr>
          <w:p w14:paraId="16E8BB70" w14:textId="77777777" w:rsidR="00342966" w:rsidRPr="00684D36" w:rsidRDefault="00342966" w:rsidP="00342966">
            <w:pPr>
              <w:rPr>
                <w:sz w:val="16"/>
                <w:szCs w:val="16"/>
              </w:rPr>
            </w:pPr>
            <w:r w:rsidRPr="00684D36">
              <w:rPr>
                <w:sz w:val="16"/>
                <w:szCs w:val="16"/>
              </w:rPr>
              <w:t>0,0</w:t>
            </w:r>
          </w:p>
        </w:tc>
        <w:tc>
          <w:tcPr>
            <w:tcW w:w="621" w:type="dxa"/>
            <w:noWrap/>
          </w:tcPr>
          <w:p w14:paraId="796B7580" w14:textId="77777777" w:rsidR="00342966" w:rsidRPr="00684D36" w:rsidRDefault="00342966" w:rsidP="00342966">
            <w:pPr>
              <w:rPr>
                <w:sz w:val="16"/>
                <w:szCs w:val="16"/>
              </w:rPr>
            </w:pPr>
            <w:r w:rsidRPr="00684D36">
              <w:rPr>
                <w:sz w:val="16"/>
                <w:szCs w:val="16"/>
              </w:rPr>
              <w:t>0,0</w:t>
            </w:r>
          </w:p>
        </w:tc>
        <w:tc>
          <w:tcPr>
            <w:tcW w:w="621" w:type="dxa"/>
            <w:noWrap/>
          </w:tcPr>
          <w:p w14:paraId="2A87AA16" w14:textId="77777777" w:rsidR="00342966" w:rsidRPr="00684D36" w:rsidRDefault="00342966" w:rsidP="00342966">
            <w:pPr>
              <w:rPr>
                <w:sz w:val="16"/>
                <w:szCs w:val="16"/>
              </w:rPr>
            </w:pPr>
            <w:r w:rsidRPr="00684D36">
              <w:rPr>
                <w:sz w:val="16"/>
                <w:szCs w:val="16"/>
              </w:rPr>
              <w:t>0,0</w:t>
            </w:r>
          </w:p>
        </w:tc>
        <w:tc>
          <w:tcPr>
            <w:tcW w:w="621" w:type="dxa"/>
            <w:noWrap/>
          </w:tcPr>
          <w:p w14:paraId="3194C7C3" w14:textId="77777777" w:rsidR="00342966" w:rsidRPr="00684D36" w:rsidRDefault="00342966" w:rsidP="00342966">
            <w:pPr>
              <w:rPr>
                <w:sz w:val="16"/>
                <w:szCs w:val="16"/>
              </w:rPr>
            </w:pPr>
            <w:r w:rsidRPr="00684D36">
              <w:rPr>
                <w:sz w:val="16"/>
                <w:szCs w:val="16"/>
              </w:rPr>
              <w:t>0,0</w:t>
            </w:r>
          </w:p>
        </w:tc>
        <w:tc>
          <w:tcPr>
            <w:tcW w:w="621" w:type="dxa"/>
            <w:noWrap/>
          </w:tcPr>
          <w:p w14:paraId="33C05F67" w14:textId="77777777" w:rsidR="00342966" w:rsidRPr="00684D36" w:rsidRDefault="00342966" w:rsidP="00342966">
            <w:pPr>
              <w:rPr>
                <w:sz w:val="16"/>
                <w:szCs w:val="16"/>
              </w:rPr>
            </w:pPr>
            <w:r w:rsidRPr="00684D36">
              <w:rPr>
                <w:sz w:val="16"/>
                <w:szCs w:val="16"/>
              </w:rPr>
              <w:t>0,0</w:t>
            </w:r>
          </w:p>
        </w:tc>
        <w:tc>
          <w:tcPr>
            <w:tcW w:w="621" w:type="dxa"/>
            <w:noWrap/>
          </w:tcPr>
          <w:p w14:paraId="7618CAE8" w14:textId="77777777" w:rsidR="00342966" w:rsidRPr="00684D36" w:rsidRDefault="00342966" w:rsidP="00342966">
            <w:pPr>
              <w:rPr>
                <w:sz w:val="16"/>
                <w:szCs w:val="16"/>
              </w:rPr>
            </w:pPr>
            <w:r w:rsidRPr="00684D36">
              <w:rPr>
                <w:sz w:val="16"/>
                <w:szCs w:val="16"/>
              </w:rPr>
              <w:t>0,0</w:t>
            </w:r>
          </w:p>
        </w:tc>
        <w:tc>
          <w:tcPr>
            <w:tcW w:w="941" w:type="dxa"/>
            <w:vMerge/>
          </w:tcPr>
          <w:p w14:paraId="302D13FA" w14:textId="77777777" w:rsidR="00342966" w:rsidRPr="00684D36" w:rsidRDefault="00342966" w:rsidP="00342966">
            <w:pPr>
              <w:rPr>
                <w:sz w:val="16"/>
                <w:szCs w:val="16"/>
              </w:rPr>
            </w:pPr>
          </w:p>
        </w:tc>
        <w:tc>
          <w:tcPr>
            <w:tcW w:w="1093" w:type="dxa"/>
            <w:vMerge/>
          </w:tcPr>
          <w:p w14:paraId="4C6434A9" w14:textId="77777777" w:rsidR="00342966" w:rsidRPr="00684D36" w:rsidRDefault="00342966" w:rsidP="00342966">
            <w:pPr>
              <w:rPr>
                <w:sz w:val="16"/>
                <w:szCs w:val="16"/>
              </w:rPr>
            </w:pPr>
          </w:p>
        </w:tc>
        <w:tc>
          <w:tcPr>
            <w:tcW w:w="868" w:type="dxa"/>
            <w:vMerge/>
          </w:tcPr>
          <w:p w14:paraId="3B45253D" w14:textId="77777777" w:rsidR="00342966" w:rsidRPr="00684D36" w:rsidRDefault="00342966" w:rsidP="00342966">
            <w:pPr>
              <w:rPr>
                <w:sz w:val="16"/>
                <w:szCs w:val="16"/>
              </w:rPr>
            </w:pPr>
          </w:p>
        </w:tc>
        <w:tc>
          <w:tcPr>
            <w:tcW w:w="1329" w:type="dxa"/>
            <w:vMerge/>
          </w:tcPr>
          <w:p w14:paraId="66B279F0" w14:textId="77777777" w:rsidR="00342966" w:rsidRPr="00684D36" w:rsidRDefault="00342966" w:rsidP="00342966">
            <w:pPr>
              <w:rPr>
                <w:sz w:val="16"/>
                <w:szCs w:val="16"/>
              </w:rPr>
            </w:pPr>
          </w:p>
        </w:tc>
        <w:tc>
          <w:tcPr>
            <w:tcW w:w="939" w:type="dxa"/>
            <w:vMerge/>
          </w:tcPr>
          <w:p w14:paraId="67FCD1CA" w14:textId="77777777" w:rsidR="00342966" w:rsidRPr="00684D36" w:rsidRDefault="00342966" w:rsidP="00342966">
            <w:pPr>
              <w:rPr>
                <w:sz w:val="16"/>
                <w:szCs w:val="16"/>
              </w:rPr>
            </w:pPr>
          </w:p>
        </w:tc>
      </w:tr>
      <w:tr w:rsidR="00342966" w:rsidRPr="00684D36" w14:paraId="446B155E" w14:textId="77777777" w:rsidTr="00342966">
        <w:trPr>
          <w:trHeight w:val="348"/>
        </w:trPr>
        <w:tc>
          <w:tcPr>
            <w:tcW w:w="709" w:type="dxa"/>
            <w:vMerge/>
            <w:hideMark/>
          </w:tcPr>
          <w:p w14:paraId="1CE72435" w14:textId="77777777" w:rsidR="00342966" w:rsidRPr="00684D36" w:rsidRDefault="00342966" w:rsidP="00342966">
            <w:pPr>
              <w:rPr>
                <w:sz w:val="16"/>
                <w:szCs w:val="16"/>
              </w:rPr>
            </w:pPr>
          </w:p>
        </w:tc>
        <w:tc>
          <w:tcPr>
            <w:tcW w:w="1328" w:type="dxa"/>
            <w:vMerge/>
            <w:hideMark/>
          </w:tcPr>
          <w:p w14:paraId="6A64C192" w14:textId="77777777" w:rsidR="00342966" w:rsidRPr="00684D36" w:rsidRDefault="00342966" w:rsidP="00342966">
            <w:pPr>
              <w:rPr>
                <w:sz w:val="16"/>
                <w:szCs w:val="16"/>
              </w:rPr>
            </w:pPr>
          </w:p>
        </w:tc>
        <w:tc>
          <w:tcPr>
            <w:tcW w:w="1932" w:type="dxa"/>
            <w:vMerge/>
            <w:hideMark/>
          </w:tcPr>
          <w:p w14:paraId="3662E059" w14:textId="77777777" w:rsidR="00342966" w:rsidRPr="00684D36" w:rsidRDefault="00342966" w:rsidP="00342966">
            <w:pPr>
              <w:rPr>
                <w:sz w:val="16"/>
                <w:szCs w:val="16"/>
              </w:rPr>
            </w:pPr>
          </w:p>
        </w:tc>
        <w:tc>
          <w:tcPr>
            <w:tcW w:w="1591" w:type="dxa"/>
            <w:hideMark/>
          </w:tcPr>
          <w:p w14:paraId="0A4575CD" w14:textId="77777777" w:rsidR="00342966" w:rsidRPr="00684D36" w:rsidRDefault="00342966" w:rsidP="00342966">
            <w:pPr>
              <w:spacing w:after="200" w:line="276" w:lineRule="auto"/>
              <w:rPr>
                <w:sz w:val="16"/>
                <w:szCs w:val="16"/>
              </w:rPr>
            </w:pPr>
            <w:r w:rsidRPr="00684D36">
              <w:rPr>
                <w:sz w:val="16"/>
                <w:szCs w:val="16"/>
              </w:rPr>
              <w:t> Отдел образования:</w:t>
            </w:r>
          </w:p>
        </w:tc>
        <w:tc>
          <w:tcPr>
            <w:tcW w:w="711" w:type="dxa"/>
            <w:noWrap/>
          </w:tcPr>
          <w:p w14:paraId="25C4E72E" w14:textId="77777777" w:rsidR="00342966" w:rsidRPr="00684D36" w:rsidRDefault="00342966" w:rsidP="00342966">
            <w:pPr>
              <w:rPr>
                <w:sz w:val="16"/>
                <w:szCs w:val="16"/>
              </w:rPr>
            </w:pPr>
            <w:r w:rsidRPr="00684D36">
              <w:rPr>
                <w:sz w:val="16"/>
                <w:szCs w:val="16"/>
              </w:rPr>
              <w:t>0,0</w:t>
            </w:r>
          </w:p>
        </w:tc>
        <w:tc>
          <w:tcPr>
            <w:tcW w:w="621" w:type="dxa"/>
            <w:noWrap/>
          </w:tcPr>
          <w:p w14:paraId="0DE5A1E9" w14:textId="77777777" w:rsidR="00342966" w:rsidRPr="00684D36" w:rsidRDefault="00342966" w:rsidP="00342966">
            <w:pPr>
              <w:rPr>
                <w:sz w:val="16"/>
                <w:szCs w:val="16"/>
              </w:rPr>
            </w:pPr>
            <w:r w:rsidRPr="00684D36">
              <w:rPr>
                <w:sz w:val="16"/>
                <w:szCs w:val="16"/>
              </w:rPr>
              <w:t>0,0</w:t>
            </w:r>
          </w:p>
        </w:tc>
        <w:tc>
          <w:tcPr>
            <w:tcW w:w="621" w:type="dxa"/>
            <w:noWrap/>
          </w:tcPr>
          <w:p w14:paraId="3D812516" w14:textId="77777777" w:rsidR="00342966" w:rsidRPr="00684D36" w:rsidRDefault="00342966" w:rsidP="00342966">
            <w:pPr>
              <w:rPr>
                <w:sz w:val="16"/>
                <w:szCs w:val="16"/>
              </w:rPr>
            </w:pPr>
            <w:r w:rsidRPr="00684D36">
              <w:rPr>
                <w:sz w:val="16"/>
                <w:szCs w:val="16"/>
              </w:rPr>
              <w:t>0,0</w:t>
            </w:r>
          </w:p>
        </w:tc>
        <w:tc>
          <w:tcPr>
            <w:tcW w:w="621" w:type="dxa"/>
            <w:noWrap/>
          </w:tcPr>
          <w:p w14:paraId="1E7894BC" w14:textId="77777777" w:rsidR="00342966" w:rsidRPr="00684D36" w:rsidRDefault="00342966" w:rsidP="00342966">
            <w:pPr>
              <w:rPr>
                <w:sz w:val="16"/>
                <w:szCs w:val="16"/>
              </w:rPr>
            </w:pPr>
            <w:r w:rsidRPr="00684D36">
              <w:rPr>
                <w:sz w:val="16"/>
                <w:szCs w:val="16"/>
              </w:rPr>
              <w:t>0,0</w:t>
            </w:r>
          </w:p>
        </w:tc>
        <w:tc>
          <w:tcPr>
            <w:tcW w:w="621" w:type="dxa"/>
            <w:noWrap/>
          </w:tcPr>
          <w:p w14:paraId="12EEBEAD" w14:textId="77777777" w:rsidR="00342966" w:rsidRPr="00684D36" w:rsidRDefault="00342966" w:rsidP="00342966">
            <w:pPr>
              <w:rPr>
                <w:sz w:val="16"/>
                <w:szCs w:val="16"/>
              </w:rPr>
            </w:pPr>
            <w:r w:rsidRPr="00684D36">
              <w:rPr>
                <w:sz w:val="16"/>
                <w:szCs w:val="16"/>
              </w:rPr>
              <w:t>0,0</w:t>
            </w:r>
          </w:p>
        </w:tc>
        <w:tc>
          <w:tcPr>
            <w:tcW w:w="621" w:type="dxa"/>
            <w:noWrap/>
          </w:tcPr>
          <w:p w14:paraId="6C15A62C" w14:textId="77777777" w:rsidR="00342966" w:rsidRPr="00684D36" w:rsidRDefault="00342966" w:rsidP="00342966">
            <w:pPr>
              <w:rPr>
                <w:sz w:val="16"/>
                <w:szCs w:val="16"/>
              </w:rPr>
            </w:pPr>
            <w:r w:rsidRPr="00684D36">
              <w:rPr>
                <w:sz w:val="16"/>
                <w:szCs w:val="16"/>
              </w:rPr>
              <w:t>0,0</w:t>
            </w:r>
          </w:p>
        </w:tc>
        <w:tc>
          <w:tcPr>
            <w:tcW w:w="621" w:type="dxa"/>
            <w:noWrap/>
          </w:tcPr>
          <w:p w14:paraId="1594D016" w14:textId="77777777" w:rsidR="00342966" w:rsidRPr="00684D36" w:rsidRDefault="00342966" w:rsidP="00342966">
            <w:pPr>
              <w:rPr>
                <w:sz w:val="16"/>
                <w:szCs w:val="16"/>
              </w:rPr>
            </w:pPr>
            <w:r w:rsidRPr="00684D36">
              <w:rPr>
                <w:sz w:val="16"/>
                <w:szCs w:val="16"/>
              </w:rPr>
              <w:t>0,0</w:t>
            </w:r>
          </w:p>
        </w:tc>
        <w:tc>
          <w:tcPr>
            <w:tcW w:w="941" w:type="dxa"/>
            <w:vMerge/>
          </w:tcPr>
          <w:p w14:paraId="08FF9744" w14:textId="77777777" w:rsidR="00342966" w:rsidRPr="00684D36" w:rsidRDefault="00342966" w:rsidP="00342966">
            <w:pPr>
              <w:rPr>
                <w:sz w:val="16"/>
                <w:szCs w:val="16"/>
              </w:rPr>
            </w:pPr>
          </w:p>
        </w:tc>
        <w:tc>
          <w:tcPr>
            <w:tcW w:w="1093" w:type="dxa"/>
            <w:vMerge/>
          </w:tcPr>
          <w:p w14:paraId="505AB2D1" w14:textId="77777777" w:rsidR="00342966" w:rsidRPr="00684D36" w:rsidRDefault="00342966" w:rsidP="00342966">
            <w:pPr>
              <w:rPr>
                <w:sz w:val="16"/>
                <w:szCs w:val="16"/>
              </w:rPr>
            </w:pPr>
          </w:p>
        </w:tc>
        <w:tc>
          <w:tcPr>
            <w:tcW w:w="868" w:type="dxa"/>
            <w:vMerge/>
          </w:tcPr>
          <w:p w14:paraId="428ACEB9" w14:textId="77777777" w:rsidR="00342966" w:rsidRPr="00684D36" w:rsidRDefault="00342966" w:rsidP="00342966">
            <w:pPr>
              <w:rPr>
                <w:sz w:val="16"/>
                <w:szCs w:val="16"/>
              </w:rPr>
            </w:pPr>
          </w:p>
        </w:tc>
        <w:tc>
          <w:tcPr>
            <w:tcW w:w="1329" w:type="dxa"/>
            <w:vMerge/>
          </w:tcPr>
          <w:p w14:paraId="62295E08" w14:textId="77777777" w:rsidR="00342966" w:rsidRPr="00684D36" w:rsidRDefault="00342966" w:rsidP="00342966">
            <w:pPr>
              <w:rPr>
                <w:sz w:val="16"/>
                <w:szCs w:val="16"/>
              </w:rPr>
            </w:pPr>
          </w:p>
        </w:tc>
        <w:tc>
          <w:tcPr>
            <w:tcW w:w="939" w:type="dxa"/>
            <w:vMerge/>
          </w:tcPr>
          <w:p w14:paraId="6809360A" w14:textId="77777777" w:rsidR="00342966" w:rsidRPr="00684D36" w:rsidRDefault="00342966" w:rsidP="00342966">
            <w:pPr>
              <w:rPr>
                <w:sz w:val="16"/>
                <w:szCs w:val="16"/>
              </w:rPr>
            </w:pPr>
          </w:p>
        </w:tc>
      </w:tr>
      <w:tr w:rsidR="00342966" w:rsidRPr="00684D36" w14:paraId="6FF97BA5" w14:textId="77777777" w:rsidTr="00342966">
        <w:trPr>
          <w:trHeight w:val="465"/>
        </w:trPr>
        <w:tc>
          <w:tcPr>
            <w:tcW w:w="709" w:type="dxa"/>
            <w:vMerge/>
            <w:hideMark/>
          </w:tcPr>
          <w:p w14:paraId="5B1F9B07" w14:textId="77777777" w:rsidR="00342966" w:rsidRPr="00684D36" w:rsidRDefault="00342966" w:rsidP="00342966">
            <w:pPr>
              <w:rPr>
                <w:sz w:val="16"/>
                <w:szCs w:val="16"/>
              </w:rPr>
            </w:pPr>
          </w:p>
        </w:tc>
        <w:tc>
          <w:tcPr>
            <w:tcW w:w="1328" w:type="dxa"/>
            <w:vMerge/>
            <w:hideMark/>
          </w:tcPr>
          <w:p w14:paraId="668B3A40" w14:textId="77777777" w:rsidR="00342966" w:rsidRPr="00684D36" w:rsidRDefault="00342966" w:rsidP="00342966">
            <w:pPr>
              <w:rPr>
                <w:sz w:val="16"/>
                <w:szCs w:val="16"/>
              </w:rPr>
            </w:pPr>
          </w:p>
        </w:tc>
        <w:tc>
          <w:tcPr>
            <w:tcW w:w="1932" w:type="dxa"/>
            <w:vMerge/>
            <w:hideMark/>
          </w:tcPr>
          <w:p w14:paraId="064699DF" w14:textId="77777777" w:rsidR="00342966" w:rsidRPr="00684D36" w:rsidRDefault="00342966" w:rsidP="00342966">
            <w:pPr>
              <w:rPr>
                <w:sz w:val="16"/>
                <w:szCs w:val="16"/>
              </w:rPr>
            </w:pPr>
          </w:p>
        </w:tc>
        <w:tc>
          <w:tcPr>
            <w:tcW w:w="1591" w:type="dxa"/>
            <w:hideMark/>
          </w:tcPr>
          <w:p w14:paraId="5D89B3B6"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06C033B3" w14:textId="77777777" w:rsidR="00342966" w:rsidRPr="00684D36" w:rsidRDefault="00342966" w:rsidP="00342966">
            <w:pPr>
              <w:rPr>
                <w:sz w:val="16"/>
                <w:szCs w:val="16"/>
              </w:rPr>
            </w:pPr>
            <w:r w:rsidRPr="00684D36">
              <w:rPr>
                <w:sz w:val="16"/>
                <w:szCs w:val="16"/>
              </w:rPr>
              <w:t>0,0</w:t>
            </w:r>
          </w:p>
        </w:tc>
        <w:tc>
          <w:tcPr>
            <w:tcW w:w="621" w:type="dxa"/>
            <w:noWrap/>
            <w:hideMark/>
          </w:tcPr>
          <w:p w14:paraId="168C00B1" w14:textId="77777777" w:rsidR="00342966" w:rsidRPr="00684D36" w:rsidRDefault="00342966" w:rsidP="00342966">
            <w:pPr>
              <w:rPr>
                <w:sz w:val="16"/>
                <w:szCs w:val="16"/>
              </w:rPr>
            </w:pPr>
            <w:r w:rsidRPr="00684D36">
              <w:rPr>
                <w:sz w:val="16"/>
                <w:szCs w:val="16"/>
              </w:rPr>
              <w:t>0,0</w:t>
            </w:r>
          </w:p>
        </w:tc>
        <w:tc>
          <w:tcPr>
            <w:tcW w:w="621" w:type="dxa"/>
            <w:noWrap/>
            <w:hideMark/>
          </w:tcPr>
          <w:p w14:paraId="140355A7" w14:textId="77777777" w:rsidR="00342966" w:rsidRPr="00684D36" w:rsidRDefault="00342966" w:rsidP="00342966">
            <w:pPr>
              <w:rPr>
                <w:sz w:val="16"/>
                <w:szCs w:val="16"/>
              </w:rPr>
            </w:pPr>
            <w:r w:rsidRPr="00684D36">
              <w:rPr>
                <w:sz w:val="16"/>
                <w:szCs w:val="16"/>
              </w:rPr>
              <w:t>0,0</w:t>
            </w:r>
          </w:p>
        </w:tc>
        <w:tc>
          <w:tcPr>
            <w:tcW w:w="621" w:type="dxa"/>
            <w:noWrap/>
            <w:hideMark/>
          </w:tcPr>
          <w:p w14:paraId="5EF9A8DB" w14:textId="77777777" w:rsidR="00342966" w:rsidRPr="00684D36" w:rsidRDefault="00342966" w:rsidP="00342966">
            <w:pPr>
              <w:rPr>
                <w:sz w:val="16"/>
                <w:szCs w:val="16"/>
              </w:rPr>
            </w:pPr>
            <w:r w:rsidRPr="00684D36">
              <w:rPr>
                <w:sz w:val="16"/>
                <w:szCs w:val="16"/>
              </w:rPr>
              <w:t>0,0</w:t>
            </w:r>
          </w:p>
        </w:tc>
        <w:tc>
          <w:tcPr>
            <w:tcW w:w="621" w:type="dxa"/>
            <w:noWrap/>
            <w:hideMark/>
          </w:tcPr>
          <w:p w14:paraId="2ACFB473" w14:textId="77777777" w:rsidR="00342966" w:rsidRPr="00684D36" w:rsidRDefault="00342966" w:rsidP="00342966">
            <w:pPr>
              <w:rPr>
                <w:sz w:val="16"/>
                <w:szCs w:val="16"/>
              </w:rPr>
            </w:pPr>
            <w:r w:rsidRPr="00684D36">
              <w:rPr>
                <w:sz w:val="16"/>
                <w:szCs w:val="16"/>
              </w:rPr>
              <w:t>0,0</w:t>
            </w:r>
          </w:p>
        </w:tc>
        <w:tc>
          <w:tcPr>
            <w:tcW w:w="621" w:type="dxa"/>
            <w:noWrap/>
            <w:hideMark/>
          </w:tcPr>
          <w:p w14:paraId="7D4A5FEA" w14:textId="77777777" w:rsidR="00342966" w:rsidRPr="00684D36" w:rsidRDefault="00342966" w:rsidP="00342966">
            <w:pPr>
              <w:rPr>
                <w:sz w:val="16"/>
                <w:szCs w:val="16"/>
              </w:rPr>
            </w:pPr>
            <w:r w:rsidRPr="00684D36">
              <w:rPr>
                <w:sz w:val="16"/>
                <w:szCs w:val="16"/>
              </w:rPr>
              <w:t>0,0</w:t>
            </w:r>
          </w:p>
        </w:tc>
        <w:tc>
          <w:tcPr>
            <w:tcW w:w="621" w:type="dxa"/>
            <w:noWrap/>
            <w:hideMark/>
          </w:tcPr>
          <w:p w14:paraId="294E806E" w14:textId="77777777" w:rsidR="00342966" w:rsidRPr="00684D36" w:rsidRDefault="00342966" w:rsidP="00342966">
            <w:pPr>
              <w:rPr>
                <w:sz w:val="16"/>
                <w:szCs w:val="16"/>
              </w:rPr>
            </w:pPr>
            <w:r w:rsidRPr="00684D36">
              <w:rPr>
                <w:sz w:val="16"/>
                <w:szCs w:val="16"/>
              </w:rPr>
              <w:t>0,0</w:t>
            </w:r>
          </w:p>
        </w:tc>
        <w:tc>
          <w:tcPr>
            <w:tcW w:w="941" w:type="dxa"/>
            <w:vMerge/>
          </w:tcPr>
          <w:p w14:paraId="43A1CF82" w14:textId="77777777" w:rsidR="00342966" w:rsidRPr="00684D36" w:rsidRDefault="00342966" w:rsidP="00342966">
            <w:pPr>
              <w:rPr>
                <w:sz w:val="16"/>
                <w:szCs w:val="16"/>
              </w:rPr>
            </w:pPr>
          </w:p>
        </w:tc>
        <w:tc>
          <w:tcPr>
            <w:tcW w:w="1093" w:type="dxa"/>
            <w:vMerge/>
          </w:tcPr>
          <w:p w14:paraId="31A27602" w14:textId="77777777" w:rsidR="00342966" w:rsidRPr="00684D36" w:rsidRDefault="00342966" w:rsidP="00342966">
            <w:pPr>
              <w:rPr>
                <w:sz w:val="16"/>
                <w:szCs w:val="16"/>
              </w:rPr>
            </w:pPr>
          </w:p>
        </w:tc>
        <w:tc>
          <w:tcPr>
            <w:tcW w:w="868" w:type="dxa"/>
            <w:vMerge/>
          </w:tcPr>
          <w:p w14:paraId="40960504" w14:textId="77777777" w:rsidR="00342966" w:rsidRPr="00684D36" w:rsidRDefault="00342966" w:rsidP="00342966">
            <w:pPr>
              <w:rPr>
                <w:sz w:val="16"/>
                <w:szCs w:val="16"/>
              </w:rPr>
            </w:pPr>
          </w:p>
        </w:tc>
        <w:tc>
          <w:tcPr>
            <w:tcW w:w="1329" w:type="dxa"/>
            <w:vMerge/>
          </w:tcPr>
          <w:p w14:paraId="564B3F92" w14:textId="77777777" w:rsidR="00342966" w:rsidRPr="00684D36" w:rsidRDefault="00342966" w:rsidP="00342966">
            <w:pPr>
              <w:rPr>
                <w:sz w:val="16"/>
                <w:szCs w:val="16"/>
              </w:rPr>
            </w:pPr>
          </w:p>
        </w:tc>
        <w:tc>
          <w:tcPr>
            <w:tcW w:w="939" w:type="dxa"/>
            <w:vMerge/>
          </w:tcPr>
          <w:p w14:paraId="1FD2AB11" w14:textId="77777777" w:rsidR="00342966" w:rsidRPr="00684D36" w:rsidRDefault="00342966" w:rsidP="00342966">
            <w:pPr>
              <w:rPr>
                <w:sz w:val="16"/>
                <w:szCs w:val="16"/>
              </w:rPr>
            </w:pPr>
          </w:p>
        </w:tc>
      </w:tr>
      <w:tr w:rsidR="00342966" w:rsidRPr="00684D36" w14:paraId="7389FECB" w14:textId="77777777" w:rsidTr="00342966">
        <w:trPr>
          <w:trHeight w:val="465"/>
        </w:trPr>
        <w:tc>
          <w:tcPr>
            <w:tcW w:w="709" w:type="dxa"/>
            <w:vMerge w:val="restart"/>
            <w:noWrap/>
            <w:hideMark/>
          </w:tcPr>
          <w:p w14:paraId="51096C4A" w14:textId="77777777" w:rsidR="00342966" w:rsidRPr="00684D36" w:rsidRDefault="00342966" w:rsidP="00342966">
            <w:pPr>
              <w:ind w:right="-108"/>
              <w:contextualSpacing/>
              <w:rPr>
                <w:iCs/>
                <w:sz w:val="16"/>
                <w:szCs w:val="16"/>
                <w:u w:val="single"/>
              </w:rPr>
            </w:pPr>
            <w:r w:rsidRPr="00684D36">
              <w:rPr>
                <w:iCs/>
                <w:sz w:val="16"/>
                <w:szCs w:val="16"/>
                <w:u w:val="single"/>
              </w:rPr>
              <w:t>2.2</w:t>
            </w:r>
          </w:p>
        </w:tc>
        <w:tc>
          <w:tcPr>
            <w:tcW w:w="1328" w:type="dxa"/>
            <w:vMerge w:val="restart"/>
            <w:hideMark/>
          </w:tcPr>
          <w:p w14:paraId="718C3CC1" w14:textId="77777777" w:rsidR="00342966" w:rsidRPr="00684D36" w:rsidRDefault="00342966" w:rsidP="00342966">
            <w:pPr>
              <w:ind w:right="-108"/>
              <w:contextualSpacing/>
              <w:rPr>
                <w:iCs/>
                <w:sz w:val="16"/>
                <w:szCs w:val="16"/>
              </w:rPr>
            </w:pPr>
            <w:r w:rsidRPr="00684D36">
              <w:rPr>
                <w:iCs/>
                <w:sz w:val="16"/>
                <w:szCs w:val="16"/>
                <w:u w:val="single"/>
              </w:rPr>
              <w:t>Основное мероприятие</w:t>
            </w:r>
            <w:r w:rsidRPr="00684D36">
              <w:rPr>
                <w:iCs/>
                <w:sz w:val="16"/>
                <w:szCs w:val="16"/>
              </w:rPr>
              <w:t xml:space="preserve"> «Реализация мероприятий, направленных на этнокультурное развитие</w:t>
            </w:r>
            <w:r>
              <w:rPr>
                <w:iCs/>
                <w:sz w:val="16"/>
                <w:szCs w:val="16"/>
              </w:rPr>
              <w:t xml:space="preserve"> </w:t>
            </w:r>
            <w:r w:rsidRPr="00684D36">
              <w:rPr>
                <w:iCs/>
                <w:sz w:val="16"/>
                <w:szCs w:val="16"/>
              </w:rPr>
              <w:t>народов, проживающих в городском округе город Октябрьский Республики Башкортостан»</w:t>
            </w:r>
          </w:p>
        </w:tc>
        <w:tc>
          <w:tcPr>
            <w:tcW w:w="1932" w:type="dxa"/>
            <w:vMerge w:val="restart"/>
            <w:hideMark/>
          </w:tcPr>
          <w:p w14:paraId="2C03AB34" w14:textId="77777777" w:rsidR="00342966" w:rsidRPr="00684D36" w:rsidRDefault="00342966" w:rsidP="00342966">
            <w:pPr>
              <w:contextualSpacing/>
              <w:rPr>
                <w:bCs/>
                <w:sz w:val="16"/>
                <w:szCs w:val="16"/>
              </w:rPr>
            </w:pPr>
            <w:r w:rsidRPr="00684D36">
              <w:rPr>
                <w:sz w:val="16"/>
                <w:szCs w:val="16"/>
              </w:rPr>
              <w:t>Отдел культуры, Отдел образования,</w:t>
            </w:r>
            <w:r w:rsidRPr="00684D36">
              <w:rPr>
                <w:bCs/>
                <w:sz w:val="16"/>
                <w:szCs w:val="16"/>
              </w:rPr>
              <w:t xml:space="preserve"> Дворец молодежи,</w:t>
            </w:r>
          </w:p>
          <w:p w14:paraId="23CBC3BB" w14:textId="77777777" w:rsidR="00342966" w:rsidRPr="00684D36" w:rsidRDefault="00342966" w:rsidP="00342966">
            <w:pPr>
              <w:spacing w:after="200" w:line="276" w:lineRule="auto"/>
              <w:rPr>
                <w:sz w:val="16"/>
                <w:szCs w:val="16"/>
              </w:rPr>
            </w:pPr>
            <w:r w:rsidRPr="00684D36">
              <w:rPr>
                <w:sz w:val="16"/>
                <w:szCs w:val="16"/>
              </w:rPr>
              <w:t>учреждения культуры, общественные организации – по согласованию</w:t>
            </w:r>
          </w:p>
          <w:p w14:paraId="5B20AE9B" w14:textId="77777777" w:rsidR="00342966" w:rsidRPr="00684D36" w:rsidRDefault="00342966" w:rsidP="00342966">
            <w:pPr>
              <w:spacing w:after="200" w:line="276" w:lineRule="auto"/>
              <w:rPr>
                <w:sz w:val="16"/>
                <w:szCs w:val="16"/>
              </w:rPr>
            </w:pPr>
          </w:p>
        </w:tc>
        <w:tc>
          <w:tcPr>
            <w:tcW w:w="1591" w:type="dxa"/>
            <w:hideMark/>
          </w:tcPr>
          <w:p w14:paraId="0FD749B4"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51332640" w14:textId="77777777" w:rsidR="00342966" w:rsidRPr="00684D36" w:rsidRDefault="00342966" w:rsidP="00342966">
            <w:pPr>
              <w:contextualSpacing/>
              <w:rPr>
                <w:sz w:val="16"/>
                <w:szCs w:val="16"/>
              </w:rPr>
            </w:pPr>
            <w:r w:rsidRPr="00684D36">
              <w:rPr>
                <w:sz w:val="16"/>
                <w:szCs w:val="16"/>
              </w:rPr>
              <w:t>0,0</w:t>
            </w:r>
          </w:p>
        </w:tc>
        <w:tc>
          <w:tcPr>
            <w:tcW w:w="621" w:type="dxa"/>
            <w:noWrap/>
          </w:tcPr>
          <w:p w14:paraId="324F575E" w14:textId="77777777" w:rsidR="00342966" w:rsidRPr="00684D36" w:rsidRDefault="00342966" w:rsidP="00342966">
            <w:pPr>
              <w:contextualSpacing/>
              <w:rPr>
                <w:sz w:val="16"/>
                <w:szCs w:val="16"/>
              </w:rPr>
            </w:pPr>
            <w:r w:rsidRPr="00684D36">
              <w:rPr>
                <w:sz w:val="16"/>
                <w:szCs w:val="16"/>
              </w:rPr>
              <w:t>0,0</w:t>
            </w:r>
          </w:p>
        </w:tc>
        <w:tc>
          <w:tcPr>
            <w:tcW w:w="621" w:type="dxa"/>
            <w:noWrap/>
          </w:tcPr>
          <w:p w14:paraId="28D77D21" w14:textId="77777777" w:rsidR="00342966" w:rsidRPr="00684D36" w:rsidRDefault="00342966" w:rsidP="00342966">
            <w:pPr>
              <w:contextualSpacing/>
              <w:rPr>
                <w:sz w:val="16"/>
                <w:szCs w:val="16"/>
              </w:rPr>
            </w:pPr>
            <w:r w:rsidRPr="00684D36">
              <w:rPr>
                <w:sz w:val="16"/>
                <w:szCs w:val="16"/>
              </w:rPr>
              <w:t>0,0</w:t>
            </w:r>
          </w:p>
        </w:tc>
        <w:tc>
          <w:tcPr>
            <w:tcW w:w="621" w:type="dxa"/>
            <w:noWrap/>
          </w:tcPr>
          <w:p w14:paraId="6DE81581" w14:textId="77777777" w:rsidR="00342966" w:rsidRPr="00684D36" w:rsidRDefault="00342966" w:rsidP="00342966">
            <w:pPr>
              <w:contextualSpacing/>
              <w:rPr>
                <w:sz w:val="16"/>
                <w:szCs w:val="16"/>
              </w:rPr>
            </w:pPr>
            <w:r w:rsidRPr="00684D36">
              <w:rPr>
                <w:sz w:val="16"/>
                <w:szCs w:val="16"/>
              </w:rPr>
              <w:t>0,0</w:t>
            </w:r>
          </w:p>
        </w:tc>
        <w:tc>
          <w:tcPr>
            <w:tcW w:w="621" w:type="dxa"/>
            <w:noWrap/>
          </w:tcPr>
          <w:p w14:paraId="7B8DF0BE" w14:textId="77777777" w:rsidR="00342966" w:rsidRPr="00684D36" w:rsidRDefault="00342966" w:rsidP="00342966">
            <w:pPr>
              <w:contextualSpacing/>
              <w:rPr>
                <w:sz w:val="16"/>
                <w:szCs w:val="16"/>
              </w:rPr>
            </w:pPr>
            <w:r w:rsidRPr="00684D36">
              <w:rPr>
                <w:sz w:val="16"/>
                <w:szCs w:val="16"/>
              </w:rPr>
              <w:t>0,0</w:t>
            </w:r>
          </w:p>
        </w:tc>
        <w:tc>
          <w:tcPr>
            <w:tcW w:w="621" w:type="dxa"/>
            <w:noWrap/>
          </w:tcPr>
          <w:p w14:paraId="0F59A508" w14:textId="77777777" w:rsidR="00342966" w:rsidRPr="00684D36" w:rsidRDefault="00342966" w:rsidP="00342966">
            <w:pPr>
              <w:contextualSpacing/>
              <w:rPr>
                <w:sz w:val="16"/>
                <w:szCs w:val="16"/>
              </w:rPr>
            </w:pPr>
            <w:r w:rsidRPr="00684D36">
              <w:rPr>
                <w:sz w:val="16"/>
                <w:szCs w:val="16"/>
              </w:rPr>
              <w:t>0,0</w:t>
            </w:r>
          </w:p>
        </w:tc>
        <w:tc>
          <w:tcPr>
            <w:tcW w:w="621" w:type="dxa"/>
            <w:noWrap/>
          </w:tcPr>
          <w:p w14:paraId="7D1CEF0E" w14:textId="77777777" w:rsidR="00342966" w:rsidRPr="00684D36" w:rsidRDefault="00342966" w:rsidP="00342966">
            <w:pPr>
              <w:contextualSpacing/>
              <w:rPr>
                <w:sz w:val="16"/>
                <w:szCs w:val="16"/>
              </w:rPr>
            </w:pPr>
            <w:r w:rsidRPr="00684D36">
              <w:rPr>
                <w:sz w:val="16"/>
                <w:szCs w:val="16"/>
              </w:rPr>
              <w:t>0,0</w:t>
            </w:r>
          </w:p>
        </w:tc>
        <w:tc>
          <w:tcPr>
            <w:tcW w:w="941" w:type="dxa"/>
            <w:vMerge w:val="restart"/>
          </w:tcPr>
          <w:p w14:paraId="5A0BF368"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1785B86C" w14:textId="77777777" w:rsidR="00342966" w:rsidRPr="00684D36" w:rsidRDefault="00342966" w:rsidP="00342966">
            <w:pPr>
              <w:rPr>
                <w:sz w:val="16"/>
                <w:szCs w:val="16"/>
              </w:rPr>
            </w:pPr>
            <w:r w:rsidRPr="00684D36">
              <w:rPr>
                <w:sz w:val="16"/>
                <w:szCs w:val="16"/>
              </w:rPr>
              <w:t>х</w:t>
            </w:r>
          </w:p>
        </w:tc>
        <w:tc>
          <w:tcPr>
            <w:tcW w:w="868" w:type="dxa"/>
            <w:vMerge w:val="restart"/>
          </w:tcPr>
          <w:p w14:paraId="0000C055" w14:textId="77777777" w:rsidR="00342966" w:rsidRPr="00684D36" w:rsidRDefault="00342966" w:rsidP="00342966">
            <w:pPr>
              <w:rPr>
                <w:sz w:val="16"/>
                <w:szCs w:val="16"/>
              </w:rPr>
            </w:pPr>
            <w:r w:rsidRPr="00684D36">
              <w:rPr>
                <w:sz w:val="16"/>
                <w:szCs w:val="16"/>
              </w:rPr>
              <w:t>2.1</w:t>
            </w:r>
          </w:p>
        </w:tc>
        <w:tc>
          <w:tcPr>
            <w:tcW w:w="1329" w:type="dxa"/>
            <w:vMerge w:val="restart"/>
          </w:tcPr>
          <w:p w14:paraId="37DF4017" w14:textId="77777777" w:rsidR="00342966" w:rsidRPr="00684D36" w:rsidRDefault="00342966" w:rsidP="00342966">
            <w:pPr>
              <w:rPr>
                <w:sz w:val="16"/>
                <w:szCs w:val="16"/>
              </w:rPr>
            </w:pPr>
            <w:r w:rsidRPr="00684D36">
              <w:rPr>
                <w:sz w:val="16"/>
                <w:szCs w:val="16"/>
              </w:rPr>
              <w:t>Увеличение численности участников мероприятий, направленных на этнокультурное развитие народов, тыс. человек</w:t>
            </w:r>
          </w:p>
        </w:tc>
        <w:tc>
          <w:tcPr>
            <w:tcW w:w="939" w:type="dxa"/>
            <w:vMerge w:val="restart"/>
          </w:tcPr>
          <w:p w14:paraId="0AAA8994" w14:textId="77777777" w:rsidR="00342966" w:rsidRPr="00684D36" w:rsidRDefault="00342966" w:rsidP="00342966">
            <w:pPr>
              <w:rPr>
                <w:sz w:val="16"/>
                <w:szCs w:val="16"/>
              </w:rPr>
            </w:pPr>
            <w:r w:rsidRPr="00684D36">
              <w:rPr>
                <w:sz w:val="16"/>
                <w:szCs w:val="16"/>
              </w:rPr>
              <w:t>2023-32,01</w:t>
            </w:r>
          </w:p>
          <w:p w14:paraId="4B6C9E26" w14:textId="77777777" w:rsidR="00342966" w:rsidRPr="00684D36" w:rsidRDefault="00342966" w:rsidP="00342966">
            <w:pPr>
              <w:rPr>
                <w:sz w:val="16"/>
                <w:szCs w:val="16"/>
              </w:rPr>
            </w:pPr>
            <w:r w:rsidRPr="00684D36">
              <w:rPr>
                <w:sz w:val="16"/>
                <w:szCs w:val="16"/>
              </w:rPr>
              <w:t>2024-32,02</w:t>
            </w:r>
          </w:p>
          <w:p w14:paraId="20FBF82A" w14:textId="77777777" w:rsidR="00342966" w:rsidRPr="00684D36" w:rsidRDefault="00342966" w:rsidP="00342966">
            <w:pPr>
              <w:rPr>
                <w:sz w:val="16"/>
                <w:szCs w:val="16"/>
              </w:rPr>
            </w:pPr>
            <w:r w:rsidRPr="00684D36">
              <w:rPr>
                <w:sz w:val="16"/>
                <w:szCs w:val="16"/>
              </w:rPr>
              <w:t>2025-32,03</w:t>
            </w:r>
          </w:p>
          <w:p w14:paraId="7D6C2D5C" w14:textId="77777777" w:rsidR="00342966" w:rsidRPr="00684D36" w:rsidRDefault="00342966" w:rsidP="00342966">
            <w:pPr>
              <w:rPr>
                <w:sz w:val="16"/>
                <w:szCs w:val="16"/>
              </w:rPr>
            </w:pPr>
            <w:r w:rsidRPr="00684D36">
              <w:rPr>
                <w:sz w:val="16"/>
                <w:szCs w:val="16"/>
              </w:rPr>
              <w:t>2026-32,04</w:t>
            </w:r>
          </w:p>
          <w:p w14:paraId="3A1514EA" w14:textId="77777777" w:rsidR="00342966" w:rsidRPr="00684D36" w:rsidRDefault="00342966" w:rsidP="00342966">
            <w:pPr>
              <w:rPr>
                <w:sz w:val="16"/>
                <w:szCs w:val="16"/>
              </w:rPr>
            </w:pPr>
            <w:r w:rsidRPr="00684D36">
              <w:rPr>
                <w:sz w:val="16"/>
                <w:szCs w:val="16"/>
              </w:rPr>
              <w:t>2027-32,05</w:t>
            </w:r>
          </w:p>
          <w:p w14:paraId="55D01D76" w14:textId="77777777" w:rsidR="00342966" w:rsidRPr="00684D36" w:rsidRDefault="00342966" w:rsidP="00342966">
            <w:pPr>
              <w:rPr>
                <w:sz w:val="16"/>
                <w:szCs w:val="16"/>
              </w:rPr>
            </w:pPr>
            <w:r w:rsidRPr="00684D36">
              <w:rPr>
                <w:sz w:val="16"/>
                <w:szCs w:val="16"/>
              </w:rPr>
              <w:t>2028-32,06</w:t>
            </w:r>
          </w:p>
          <w:p w14:paraId="2C072A82" w14:textId="77777777" w:rsidR="00342966" w:rsidRPr="00684D36" w:rsidRDefault="00342966" w:rsidP="00342966">
            <w:pPr>
              <w:rPr>
                <w:sz w:val="16"/>
                <w:szCs w:val="16"/>
              </w:rPr>
            </w:pPr>
          </w:p>
          <w:p w14:paraId="29F6939F" w14:textId="77777777" w:rsidR="00342966" w:rsidRPr="00684D36" w:rsidRDefault="00342966" w:rsidP="00342966">
            <w:pPr>
              <w:rPr>
                <w:sz w:val="16"/>
                <w:szCs w:val="16"/>
              </w:rPr>
            </w:pPr>
          </w:p>
        </w:tc>
      </w:tr>
      <w:tr w:rsidR="00342966" w:rsidRPr="00684D36" w14:paraId="2C87C5A1" w14:textId="77777777" w:rsidTr="00342966">
        <w:trPr>
          <w:trHeight w:val="495"/>
        </w:trPr>
        <w:tc>
          <w:tcPr>
            <w:tcW w:w="709" w:type="dxa"/>
            <w:vMerge/>
            <w:noWrap/>
            <w:hideMark/>
          </w:tcPr>
          <w:p w14:paraId="1000AF41" w14:textId="77777777" w:rsidR="00342966" w:rsidRPr="00684D36" w:rsidRDefault="00342966" w:rsidP="00342966">
            <w:pPr>
              <w:ind w:right="-108"/>
              <w:contextualSpacing/>
              <w:rPr>
                <w:iCs/>
                <w:sz w:val="16"/>
                <w:szCs w:val="16"/>
                <w:u w:val="single"/>
              </w:rPr>
            </w:pPr>
          </w:p>
        </w:tc>
        <w:tc>
          <w:tcPr>
            <w:tcW w:w="1328" w:type="dxa"/>
            <w:vMerge/>
            <w:hideMark/>
          </w:tcPr>
          <w:p w14:paraId="05500DAF" w14:textId="77777777" w:rsidR="00342966" w:rsidRPr="00684D36" w:rsidRDefault="00342966" w:rsidP="00342966">
            <w:pPr>
              <w:ind w:right="-108"/>
              <w:contextualSpacing/>
              <w:rPr>
                <w:iCs/>
                <w:sz w:val="16"/>
                <w:szCs w:val="16"/>
                <w:u w:val="single"/>
              </w:rPr>
            </w:pPr>
          </w:p>
        </w:tc>
        <w:tc>
          <w:tcPr>
            <w:tcW w:w="1932" w:type="dxa"/>
            <w:vMerge/>
            <w:hideMark/>
          </w:tcPr>
          <w:p w14:paraId="6B29A779" w14:textId="77777777" w:rsidR="00342966" w:rsidRPr="00684D36" w:rsidRDefault="00342966" w:rsidP="00342966">
            <w:pPr>
              <w:contextualSpacing/>
              <w:rPr>
                <w:sz w:val="16"/>
                <w:szCs w:val="16"/>
              </w:rPr>
            </w:pPr>
          </w:p>
        </w:tc>
        <w:tc>
          <w:tcPr>
            <w:tcW w:w="1591" w:type="dxa"/>
            <w:hideMark/>
          </w:tcPr>
          <w:p w14:paraId="380AAFF0" w14:textId="77777777" w:rsidR="00342966" w:rsidRPr="00684D36" w:rsidRDefault="00342966" w:rsidP="00342966">
            <w:pPr>
              <w:rPr>
                <w:sz w:val="16"/>
                <w:szCs w:val="16"/>
              </w:rPr>
            </w:pPr>
            <w:r w:rsidRPr="00684D36">
              <w:rPr>
                <w:sz w:val="16"/>
                <w:szCs w:val="16"/>
              </w:rPr>
              <w:t xml:space="preserve">Отдел образования: </w:t>
            </w:r>
          </w:p>
        </w:tc>
        <w:tc>
          <w:tcPr>
            <w:tcW w:w="711" w:type="dxa"/>
            <w:noWrap/>
          </w:tcPr>
          <w:p w14:paraId="0D0C6215" w14:textId="77777777" w:rsidR="00342966" w:rsidRPr="00684D36" w:rsidRDefault="00342966" w:rsidP="00342966">
            <w:pPr>
              <w:rPr>
                <w:sz w:val="16"/>
                <w:szCs w:val="16"/>
              </w:rPr>
            </w:pPr>
            <w:r w:rsidRPr="00684D36">
              <w:rPr>
                <w:sz w:val="16"/>
                <w:szCs w:val="16"/>
              </w:rPr>
              <w:t>0,0</w:t>
            </w:r>
          </w:p>
        </w:tc>
        <w:tc>
          <w:tcPr>
            <w:tcW w:w="621" w:type="dxa"/>
            <w:noWrap/>
          </w:tcPr>
          <w:p w14:paraId="2F1B7594" w14:textId="77777777" w:rsidR="00342966" w:rsidRPr="00684D36" w:rsidRDefault="00342966" w:rsidP="00342966">
            <w:pPr>
              <w:rPr>
                <w:sz w:val="16"/>
                <w:szCs w:val="16"/>
              </w:rPr>
            </w:pPr>
            <w:r w:rsidRPr="00684D36">
              <w:rPr>
                <w:sz w:val="16"/>
                <w:szCs w:val="16"/>
              </w:rPr>
              <w:t>0,0</w:t>
            </w:r>
          </w:p>
        </w:tc>
        <w:tc>
          <w:tcPr>
            <w:tcW w:w="621" w:type="dxa"/>
            <w:noWrap/>
          </w:tcPr>
          <w:p w14:paraId="4B7A8036" w14:textId="77777777" w:rsidR="00342966" w:rsidRPr="00684D36" w:rsidRDefault="00342966" w:rsidP="00342966">
            <w:pPr>
              <w:rPr>
                <w:sz w:val="16"/>
                <w:szCs w:val="16"/>
              </w:rPr>
            </w:pPr>
            <w:r w:rsidRPr="00684D36">
              <w:rPr>
                <w:sz w:val="16"/>
                <w:szCs w:val="16"/>
              </w:rPr>
              <w:t>0,0</w:t>
            </w:r>
          </w:p>
        </w:tc>
        <w:tc>
          <w:tcPr>
            <w:tcW w:w="621" w:type="dxa"/>
            <w:noWrap/>
          </w:tcPr>
          <w:p w14:paraId="35958277" w14:textId="77777777" w:rsidR="00342966" w:rsidRPr="00684D36" w:rsidRDefault="00342966" w:rsidP="00342966">
            <w:pPr>
              <w:rPr>
                <w:sz w:val="16"/>
                <w:szCs w:val="16"/>
              </w:rPr>
            </w:pPr>
            <w:r w:rsidRPr="00684D36">
              <w:rPr>
                <w:sz w:val="16"/>
                <w:szCs w:val="16"/>
              </w:rPr>
              <w:t>0,0</w:t>
            </w:r>
          </w:p>
        </w:tc>
        <w:tc>
          <w:tcPr>
            <w:tcW w:w="621" w:type="dxa"/>
            <w:noWrap/>
          </w:tcPr>
          <w:p w14:paraId="43BAE9D2" w14:textId="77777777" w:rsidR="00342966" w:rsidRPr="00684D36" w:rsidRDefault="00342966" w:rsidP="00342966">
            <w:pPr>
              <w:rPr>
                <w:sz w:val="16"/>
                <w:szCs w:val="16"/>
              </w:rPr>
            </w:pPr>
            <w:r w:rsidRPr="00684D36">
              <w:rPr>
                <w:sz w:val="16"/>
                <w:szCs w:val="16"/>
              </w:rPr>
              <w:t>0,0</w:t>
            </w:r>
          </w:p>
        </w:tc>
        <w:tc>
          <w:tcPr>
            <w:tcW w:w="621" w:type="dxa"/>
            <w:noWrap/>
          </w:tcPr>
          <w:p w14:paraId="74A8E7EA" w14:textId="77777777" w:rsidR="00342966" w:rsidRPr="00684D36" w:rsidRDefault="00342966" w:rsidP="00342966">
            <w:pPr>
              <w:rPr>
                <w:sz w:val="16"/>
                <w:szCs w:val="16"/>
              </w:rPr>
            </w:pPr>
            <w:r w:rsidRPr="00684D36">
              <w:rPr>
                <w:sz w:val="16"/>
                <w:szCs w:val="16"/>
              </w:rPr>
              <w:t>0,0</w:t>
            </w:r>
          </w:p>
        </w:tc>
        <w:tc>
          <w:tcPr>
            <w:tcW w:w="621" w:type="dxa"/>
            <w:noWrap/>
          </w:tcPr>
          <w:p w14:paraId="0ED5F8EB" w14:textId="77777777" w:rsidR="00342966" w:rsidRPr="00684D36" w:rsidRDefault="00342966" w:rsidP="00342966">
            <w:pPr>
              <w:rPr>
                <w:sz w:val="16"/>
                <w:szCs w:val="16"/>
              </w:rPr>
            </w:pPr>
            <w:r w:rsidRPr="00684D36">
              <w:rPr>
                <w:sz w:val="16"/>
                <w:szCs w:val="16"/>
              </w:rPr>
              <w:t>0,0</w:t>
            </w:r>
          </w:p>
        </w:tc>
        <w:tc>
          <w:tcPr>
            <w:tcW w:w="941" w:type="dxa"/>
            <w:vMerge/>
          </w:tcPr>
          <w:p w14:paraId="41BAFB0E" w14:textId="77777777" w:rsidR="00342966" w:rsidRPr="00684D36" w:rsidRDefault="00342966" w:rsidP="00342966">
            <w:pPr>
              <w:rPr>
                <w:sz w:val="16"/>
                <w:szCs w:val="16"/>
              </w:rPr>
            </w:pPr>
          </w:p>
        </w:tc>
        <w:tc>
          <w:tcPr>
            <w:tcW w:w="1093" w:type="dxa"/>
            <w:vMerge/>
          </w:tcPr>
          <w:p w14:paraId="3D3E1DF4" w14:textId="77777777" w:rsidR="00342966" w:rsidRPr="00684D36" w:rsidRDefault="00342966" w:rsidP="00342966">
            <w:pPr>
              <w:rPr>
                <w:sz w:val="16"/>
                <w:szCs w:val="16"/>
              </w:rPr>
            </w:pPr>
          </w:p>
        </w:tc>
        <w:tc>
          <w:tcPr>
            <w:tcW w:w="868" w:type="dxa"/>
            <w:vMerge/>
          </w:tcPr>
          <w:p w14:paraId="130FF9A0" w14:textId="77777777" w:rsidR="00342966" w:rsidRPr="00684D36" w:rsidRDefault="00342966" w:rsidP="00342966">
            <w:pPr>
              <w:rPr>
                <w:sz w:val="16"/>
                <w:szCs w:val="16"/>
              </w:rPr>
            </w:pPr>
          </w:p>
        </w:tc>
        <w:tc>
          <w:tcPr>
            <w:tcW w:w="1329" w:type="dxa"/>
            <w:vMerge/>
          </w:tcPr>
          <w:p w14:paraId="66E83CC0" w14:textId="77777777" w:rsidR="00342966" w:rsidRPr="00684D36" w:rsidRDefault="00342966" w:rsidP="00342966">
            <w:pPr>
              <w:rPr>
                <w:sz w:val="16"/>
                <w:szCs w:val="16"/>
              </w:rPr>
            </w:pPr>
          </w:p>
        </w:tc>
        <w:tc>
          <w:tcPr>
            <w:tcW w:w="939" w:type="dxa"/>
            <w:vMerge/>
          </w:tcPr>
          <w:p w14:paraId="766F727B" w14:textId="77777777" w:rsidR="00342966" w:rsidRPr="00684D36" w:rsidRDefault="00342966" w:rsidP="00342966">
            <w:pPr>
              <w:rPr>
                <w:sz w:val="16"/>
                <w:szCs w:val="16"/>
              </w:rPr>
            </w:pPr>
          </w:p>
        </w:tc>
      </w:tr>
      <w:tr w:rsidR="00342966" w:rsidRPr="00684D36" w14:paraId="1062235A" w14:textId="77777777" w:rsidTr="00342966">
        <w:trPr>
          <w:trHeight w:val="495"/>
        </w:trPr>
        <w:tc>
          <w:tcPr>
            <w:tcW w:w="709" w:type="dxa"/>
            <w:vMerge/>
            <w:noWrap/>
          </w:tcPr>
          <w:p w14:paraId="6FB58F85" w14:textId="77777777" w:rsidR="00342966" w:rsidRPr="00684D36" w:rsidRDefault="00342966" w:rsidP="00342966">
            <w:pPr>
              <w:ind w:right="-108"/>
              <w:contextualSpacing/>
              <w:rPr>
                <w:iCs/>
                <w:sz w:val="16"/>
                <w:szCs w:val="16"/>
                <w:u w:val="single"/>
              </w:rPr>
            </w:pPr>
          </w:p>
        </w:tc>
        <w:tc>
          <w:tcPr>
            <w:tcW w:w="1328" w:type="dxa"/>
            <w:vMerge/>
          </w:tcPr>
          <w:p w14:paraId="234FDFF3" w14:textId="77777777" w:rsidR="00342966" w:rsidRPr="00684D36" w:rsidRDefault="00342966" w:rsidP="00342966">
            <w:pPr>
              <w:ind w:right="-108"/>
              <w:contextualSpacing/>
              <w:rPr>
                <w:iCs/>
                <w:sz w:val="16"/>
                <w:szCs w:val="16"/>
                <w:u w:val="single"/>
              </w:rPr>
            </w:pPr>
          </w:p>
        </w:tc>
        <w:tc>
          <w:tcPr>
            <w:tcW w:w="1932" w:type="dxa"/>
            <w:vMerge/>
          </w:tcPr>
          <w:p w14:paraId="4A4F1FDB" w14:textId="77777777" w:rsidR="00342966" w:rsidRPr="00684D36" w:rsidRDefault="00342966" w:rsidP="00342966">
            <w:pPr>
              <w:contextualSpacing/>
              <w:rPr>
                <w:sz w:val="16"/>
                <w:szCs w:val="16"/>
              </w:rPr>
            </w:pPr>
          </w:p>
        </w:tc>
        <w:tc>
          <w:tcPr>
            <w:tcW w:w="1591" w:type="dxa"/>
          </w:tcPr>
          <w:p w14:paraId="5885DF56" w14:textId="77777777" w:rsidR="00342966" w:rsidRPr="00684D36" w:rsidRDefault="00342966" w:rsidP="00342966">
            <w:pPr>
              <w:rPr>
                <w:sz w:val="16"/>
                <w:szCs w:val="16"/>
              </w:rPr>
            </w:pPr>
            <w:r w:rsidRPr="00684D36">
              <w:rPr>
                <w:sz w:val="16"/>
                <w:szCs w:val="16"/>
              </w:rPr>
              <w:t>Отдел культуры</w:t>
            </w:r>
          </w:p>
        </w:tc>
        <w:tc>
          <w:tcPr>
            <w:tcW w:w="711" w:type="dxa"/>
            <w:noWrap/>
          </w:tcPr>
          <w:p w14:paraId="22D5CAB9" w14:textId="77777777" w:rsidR="00342966" w:rsidRPr="00684D36" w:rsidRDefault="00342966" w:rsidP="00342966">
            <w:pPr>
              <w:contextualSpacing/>
              <w:rPr>
                <w:sz w:val="16"/>
                <w:szCs w:val="16"/>
              </w:rPr>
            </w:pPr>
            <w:r w:rsidRPr="00684D36">
              <w:rPr>
                <w:sz w:val="16"/>
                <w:szCs w:val="16"/>
              </w:rPr>
              <w:t>0,0</w:t>
            </w:r>
          </w:p>
        </w:tc>
        <w:tc>
          <w:tcPr>
            <w:tcW w:w="621" w:type="dxa"/>
            <w:noWrap/>
          </w:tcPr>
          <w:p w14:paraId="7ECEE4EF" w14:textId="77777777" w:rsidR="00342966" w:rsidRPr="00684D36" w:rsidRDefault="00342966" w:rsidP="00342966">
            <w:pPr>
              <w:contextualSpacing/>
              <w:rPr>
                <w:sz w:val="16"/>
                <w:szCs w:val="16"/>
              </w:rPr>
            </w:pPr>
            <w:r w:rsidRPr="00684D36">
              <w:rPr>
                <w:sz w:val="16"/>
                <w:szCs w:val="16"/>
              </w:rPr>
              <w:t>0,0</w:t>
            </w:r>
          </w:p>
        </w:tc>
        <w:tc>
          <w:tcPr>
            <w:tcW w:w="621" w:type="dxa"/>
            <w:noWrap/>
          </w:tcPr>
          <w:p w14:paraId="62319AD6" w14:textId="77777777" w:rsidR="00342966" w:rsidRPr="00684D36" w:rsidRDefault="00342966" w:rsidP="00342966">
            <w:pPr>
              <w:contextualSpacing/>
              <w:rPr>
                <w:sz w:val="16"/>
                <w:szCs w:val="16"/>
              </w:rPr>
            </w:pPr>
            <w:r w:rsidRPr="00684D36">
              <w:rPr>
                <w:sz w:val="16"/>
                <w:szCs w:val="16"/>
              </w:rPr>
              <w:t>0,0</w:t>
            </w:r>
          </w:p>
        </w:tc>
        <w:tc>
          <w:tcPr>
            <w:tcW w:w="621" w:type="dxa"/>
            <w:noWrap/>
          </w:tcPr>
          <w:p w14:paraId="240DE0E1" w14:textId="77777777" w:rsidR="00342966" w:rsidRPr="00684D36" w:rsidRDefault="00342966" w:rsidP="00342966">
            <w:pPr>
              <w:contextualSpacing/>
              <w:rPr>
                <w:sz w:val="16"/>
                <w:szCs w:val="16"/>
              </w:rPr>
            </w:pPr>
            <w:r w:rsidRPr="00684D36">
              <w:rPr>
                <w:sz w:val="16"/>
                <w:szCs w:val="16"/>
              </w:rPr>
              <w:t>0,0</w:t>
            </w:r>
          </w:p>
        </w:tc>
        <w:tc>
          <w:tcPr>
            <w:tcW w:w="621" w:type="dxa"/>
            <w:noWrap/>
          </w:tcPr>
          <w:p w14:paraId="4378E91C" w14:textId="77777777" w:rsidR="00342966" w:rsidRPr="00684D36" w:rsidRDefault="00342966" w:rsidP="00342966">
            <w:pPr>
              <w:contextualSpacing/>
              <w:rPr>
                <w:sz w:val="16"/>
                <w:szCs w:val="16"/>
              </w:rPr>
            </w:pPr>
            <w:r w:rsidRPr="00684D36">
              <w:rPr>
                <w:sz w:val="16"/>
                <w:szCs w:val="16"/>
              </w:rPr>
              <w:t>0,0</w:t>
            </w:r>
          </w:p>
        </w:tc>
        <w:tc>
          <w:tcPr>
            <w:tcW w:w="621" w:type="dxa"/>
            <w:noWrap/>
          </w:tcPr>
          <w:p w14:paraId="1093BB0E" w14:textId="77777777" w:rsidR="00342966" w:rsidRPr="00684D36" w:rsidRDefault="00342966" w:rsidP="00342966">
            <w:pPr>
              <w:contextualSpacing/>
              <w:rPr>
                <w:sz w:val="16"/>
                <w:szCs w:val="16"/>
              </w:rPr>
            </w:pPr>
            <w:r w:rsidRPr="00684D36">
              <w:rPr>
                <w:sz w:val="16"/>
                <w:szCs w:val="16"/>
              </w:rPr>
              <w:t>0,0</w:t>
            </w:r>
          </w:p>
        </w:tc>
        <w:tc>
          <w:tcPr>
            <w:tcW w:w="621" w:type="dxa"/>
            <w:noWrap/>
          </w:tcPr>
          <w:p w14:paraId="0E7BC06F" w14:textId="77777777" w:rsidR="00342966" w:rsidRPr="00684D36" w:rsidRDefault="00342966" w:rsidP="00342966">
            <w:pPr>
              <w:contextualSpacing/>
              <w:rPr>
                <w:sz w:val="16"/>
                <w:szCs w:val="16"/>
              </w:rPr>
            </w:pPr>
            <w:r w:rsidRPr="00684D36">
              <w:rPr>
                <w:sz w:val="16"/>
                <w:szCs w:val="16"/>
              </w:rPr>
              <w:t>0,0</w:t>
            </w:r>
          </w:p>
        </w:tc>
        <w:tc>
          <w:tcPr>
            <w:tcW w:w="941" w:type="dxa"/>
            <w:vMerge/>
          </w:tcPr>
          <w:p w14:paraId="3C922C94" w14:textId="77777777" w:rsidR="00342966" w:rsidRPr="00684D36" w:rsidRDefault="00342966" w:rsidP="00342966">
            <w:pPr>
              <w:rPr>
                <w:sz w:val="16"/>
                <w:szCs w:val="16"/>
              </w:rPr>
            </w:pPr>
          </w:p>
        </w:tc>
        <w:tc>
          <w:tcPr>
            <w:tcW w:w="1093" w:type="dxa"/>
            <w:vMerge/>
          </w:tcPr>
          <w:p w14:paraId="4EC503D4" w14:textId="77777777" w:rsidR="00342966" w:rsidRPr="00684D36" w:rsidRDefault="00342966" w:rsidP="00342966">
            <w:pPr>
              <w:rPr>
                <w:sz w:val="16"/>
                <w:szCs w:val="16"/>
              </w:rPr>
            </w:pPr>
          </w:p>
        </w:tc>
        <w:tc>
          <w:tcPr>
            <w:tcW w:w="868" w:type="dxa"/>
            <w:vMerge/>
          </w:tcPr>
          <w:p w14:paraId="7730C297" w14:textId="77777777" w:rsidR="00342966" w:rsidRPr="00684D36" w:rsidRDefault="00342966" w:rsidP="00342966">
            <w:pPr>
              <w:rPr>
                <w:sz w:val="16"/>
                <w:szCs w:val="16"/>
              </w:rPr>
            </w:pPr>
          </w:p>
        </w:tc>
        <w:tc>
          <w:tcPr>
            <w:tcW w:w="1329" w:type="dxa"/>
            <w:vMerge/>
          </w:tcPr>
          <w:p w14:paraId="24A60E3F" w14:textId="77777777" w:rsidR="00342966" w:rsidRPr="00684D36" w:rsidRDefault="00342966" w:rsidP="00342966">
            <w:pPr>
              <w:rPr>
                <w:sz w:val="16"/>
                <w:szCs w:val="16"/>
              </w:rPr>
            </w:pPr>
          </w:p>
        </w:tc>
        <w:tc>
          <w:tcPr>
            <w:tcW w:w="939" w:type="dxa"/>
            <w:vMerge/>
          </w:tcPr>
          <w:p w14:paraId="117D563D" w14:textId="77777777" w:rsidR="00342966" w:rsidRPr="00684D36" w:rsidRDefault="00342966" w:rsidP="00342966">
            <w:pPr>
              <w:rPr>
                <w:sz w:val="16"/>
                <w:szCs w:val="16"/>
              </w:rPr>
            </w:pPr>
          </w:p>
        </w:tc>
      </w:tr>
      <w:tr w:rsidR="00342966" w:rsidRPr="00684D36" w14:paraId="72160062" w14:textId="77777777" w:rsidTr="00342966">
        <w:trPr>
          <w:trHeight w:val="140"/>
        </w:trPr>
        <w:tc>
          <w:tcPr>
            <w:tcW w:w="709" w:type="dxa"/>
            <w:vMerge/>
            <w:hideMark/>
          </w:tcPr>
          <w:p w14:paraId="1FF2E839" w14:textId="77777777" w:rsidR="00342966" w:rsidRPr="00684D36" w:rsidRDefault="00342966" w:rsidP="00342966">
            <w:pPr>
              <w:rPr>
                <w:sz w:val="16"/>
                <w:szCs w:val="16"/>
              </w:rPr>
            </w:pPr>
          </w:p>
        </w:tc>
        <w:tc>
          <w:tcPr>
            <w:tcW w:w="1328" w:type="dxa"/>
            <w:vMerge/>
            <w:hideMark/>
          </w:tcPr>
          <w:p w14:paraId="44C392D8" w14:textId="77777777" w:rsidR="00342966" w:rsidRPr="00684D36" w:rsidRDefault="00342966" w:rsidP="00342966">
            <w:pPr>
              <w:rPr>
                <w:sz w:val="16"/>
                <w:szCs w:val="16"/>
              </w:rPr>
            </w:pPr>
          </w:p>
        </w:tc>
        <w:tc>
          <w:tcPr>
            <w:tcW w:w="1932" w:type="dxa"/>
            <w:vMerge/>
            <w:hideMark/>
          </w:tcPr>
          <w:p w14:paraId="1DE554E4" w14:textId="77777777" w:rsidR="00342966" w:rsidRPr="00684D36" w:rsidRDefault="00342966" w:rsidP="00342966">
            <w:pPr>
              <w:rPr>
                <w:sz w:val="16"/>
                <w:szCs w:val="16"/>
              </w:rPr>
            </w:pPr>
          </w:p>
        </w:tc>
        <w:tc>
          <w:tcPr>
            <w:tcW w:w="1591" w:type="dxa"/>
            <w:hideMark/>
          </w:tcPr>
          <w:p w14:paraId="01F6824D" w14:textId="77777777" w:rsidR="00342966" w:rsidRPr="00684D36" w:rsidRDefault="00342966" w:rsidP="00342966">
            <w:pPr>
              <w:rPr>
                <w:sz w:val="16"/>
                <w:szCs w:val="16"/>
              </w:rPr>
            </w:pPr>
            <w:r w:rsidRPr="00684D36">
              <w:rPr>
                <w:sz w:val="16"/>
                <w:szCs w:val="16"/>
              </w:rPr>
              <w:t>бюджет РБ</w:t>
            </w:r>
          </w:p>
        </w:tc>
        <w:tc>
          <w:tcPr>
            <w:tcW w:w="711" w:type="dxa"/>
            <w:noWrap/>
          </w:tcPr>
          <w:p w14:paraId="68F184C9" w14:textId="77777777" w:rsidR="00342966" w:rsidRPr="00684D36" w:rsidRDefault="00342966" w:rsidP="00342966">
            <w:pPr>
              <w:rPr>
                <w:sz w:val="16"/>
                <w:szCs w:val="16"/>
              </w:rPr>
            </w:pPr>
            <w:r w:rsidRPr="00684D36">
              <w:rPr>
                <w:sz w:val="16"/>
                <w:szCs w:val="16"/>
              </w:rPr>
              <w:t>0,0</w:t>
            </w:r>
          </w:p>
        </w:tc>
        <w:tc>
          <w:tcPr>
            <w:tcW w:w="621" w:type="dxa"/>
            <w:noWrap/>
          </w:tcPr>
          <w:p w14:paraId="147FF16F" w14:textId="77777777" w:rsidR="00342966" w:rsidRPr="00684D36" w:rsidRDefault="00342966" w:rsidP="00342966">
            <w:pPr>
              <w:rPr>
                <w:sz w:val="16"/>
                <w:szCs w:val="16"/>
              </w:rPr>
            </w:pPr>
            <w:r w:rsidRPr="00684D36">
              <w:rPr>
                <w:sz w:val="16"/>
                <w:szCs w:val="16"/>
              </w:rPr>
              <w:t>0,0</w:t>
            </w:r>
          </w:p>
        </w:tc>
        <w:tc>
          <w:tcPr>
            <w:tcW w:w="621" w:type="dxa"/>
            <w:noWrap/>
          </w:tcPr>
          <w:p w14:paraId="0B5DF4B6" w14:textId="77777777" w:rsidR="00342966" w:rsidRPr="00684D36" w:rsidRDefault="00342966" w:rsidP="00342966">
            <w:pPr>
              <w:rPr>
                <w:sz w:val="16"/>
                <w:szCs w:val="16"/>
              </w:rPr>
            </w:pPr>
            <w:r w:rsidRPr="00684D36">
              <w:rPr>
                <w:sz w:val="16"/>
                <w:szCs w:val="16"/>
              </w:rPr>
              <w:t>0,0</w:t>
            </w:r>
          </w:p>
        </w:tc>
        <w:tc>
          <w:tcPr>
            <w:tcW w:w="621" w:type="dxa"/>
            <w:noWrap/>
          </w:tcPr>
          <w:p w14:paraId="2E81A53D" w14:textId="77777777" w:rsidR="00342966" w:rsidRPr="00684D36" w:rsidRDefault="00342966" w:rsidP="00342966">
            <w:pPr>
              <w:rPr>
                <w:sz w:val="16"/>
                <w:szCs w:val="16"/>
              </w:rPr>
            </w:pPr>
            <w:r w:rsidRPr="00684D36">
              <w:rPr>
                <w:sz w:val="16"/>
                <w:szCs w:val="16"/>
              </w:rPr>
              <w:t>0,0</w:t>
            </w:r>
          </w:p>
        </w:tc>
        <w:tc>
          <w:tcPr>
            <w:tcW w:w="621" w:type="dxa"/>
            <w:noWrap/>
          </w:tcPr>
          <w:p w14:paraId="3EACD4B3" w14:textId="77777777" w:rsidR="00342966" w:rsidRPr="00684D36" w:rsidRDefault="00342966" w:rsidP="00342966">
            <w:pPr>
              <w:rPr>
                <w:sz w:val="16"/>
                <w:szCs w:val="16"/>
              </w:rPr>
            </w:pPr>
            <w:r w:rsidRPr="00684D36">
              <w:rPr>
                <w:sz w:val="16"/>
                <w:szCs w:val="16"/>
              </w:rPr>
              <w:t>0,0</w:t>
            </w:r>
          </w:p>
        </w:tc>
        <w:tc>
          <w:tcPr>
            <w:tcW w:w="621" w:type="dxa"/>
            <w:noWrap/>
          </w:tcPr>
          <w:p w14:paraId="0768B212" w14:textId="77777777" w:rsidR="00342966" w:rsidRPr="00684D36" w:rsidRDefault="00342966" w:rsidP="00342966">
            <w:pPr>
              <w:rPr>
                <w:sz w:val="16"/>
                <w:szCs w:val="16"/>
              </w:rPr>
            </w:pPr>
            <w:r w:rsidRPr="00684D36">
              <w:rPr>
                <w:sz w:val="16"/>
                <w:szCs w:val="16"/>
              </w:rPr>
              <w:t>0,0</w:t>
            </w:r>
          </w:p>
        </w:tc>
        <w:tc>
          <w:tcPr>
            <w:tcW w:w="621" w:type="dxa"/>
            <w:noWrap/>
          </w:tcPr>
          <w:p w14:paraId="56840440" w14:textId="77777777" w:rsidR="00342966" w:rsidRPr="00684D36" w:rsidRDefault="00342966" w:rsidP="00342966">
            <w:pPr>
              <w:rPr>
                <w:sz w:val="16"/>
                <w:szCs w:val="16"/>
              </w:rPr>
            </w:pPr>
            <w:r w:rsidRPr="00684D36">
              <w:rPr>
                <w:sz w:val="16"/>
                <w:szCs w:val="16"/>
              </w:rPr>
              <w:t>0,0</w:t>
            </w:r>
          </w:p>
        </w:tc>
        <w:tc>
          <w:tcPr>
            <w:tcW w:w="941" w:type="dxa"/>
            <w:vMerge/>
          </w:tcPr>
          <w:p w14:paraId="21A3EF6E" w14:textId="77777777" w:rsidR="00342966" w:rsidRPr="00684D36" w:rsidRDefault="00342966" w:rsidP="00342966">
            <w:pPr>
              <w:rPr>
                <w:sz w:val="16"/>
                <w:szCs w:val="16"/>
              </w:rPr>
            </w:pPr>
          </w:p>
        </w:tc>
        <w:tc>
          <w:tcPr>
            <w:tcW w:w="1093" w:type="dxa"/>
            <w:vMerge/>
          </w:tcPr>
          <w:p w14:paraId="2925232F" w14:textId="77777777" w:rsidR="00342966" w:rsidRPr="00684D36" w:rsidRDefault="00342966" w:rsidP="00342966">
            <w:pPr>
              <w:rPr>
                <w:sz w:val="16"/>
                <w:szCs w:val="16"/>
              </w:rPr>
            </w:pPr>
          </w:p>
        </w:tc>
        <w:tc>
          <w:tcPr>
            <w:tcW w:w="868" w:type="dxa"/>
            <w:vMerge/>
          </w:tcPr>
          <w:p w14:paraId="10C37BD9" w14:textId="77777777" w:rsidR="00342966" w:rsidRPr="00684D36" w:rsidRDefault="00342966" w:rsidP="00342966">
            <w:pPr>
              <w:rPr>
                <w:sz w:val="16"/>
                <w:szCs w:val="16"/>
              </w:rPr>
            </w:pPr>
          </w:p>
        </w:tc>
        <w:tc>
          <w:tcPr>
            <w:tcW w:w="1329" w:type="dxa"/>
            <w:vMerge/>
          </w:tcPr>
          <w:p w14:paraId="3672E908" w14:textId="77777777" w:rsidR="00342966" w:rsidRPr="00684D36" w:rsidRDefault="00342966" w:rsidP="00342966">
            <w:pPr>
              <w:rPr>
                <w:sz w:val="16"/>
                <w:szCs w:val="16"/>
              </w:rPr>
            </w:pPr>
          </w:p>
        </w:tc>
        <w:tc>
          <w:tcPr>
            <w:tcW w:w="939" w:type="dxa"/>
            <w:vMerge/>
          </w:tcPr>
          <w:p w14:paraId="7162B065" w14:textId="77777777" w:rsidR="00342966" w:rsidRPr="00684D36" w:rsidRDefault="00342966" w:rsidP="00342966">
            <w:pPr>
              <w:rPr>
                <w:sz w:val="16"/>
                <w:szCs w:val="16"/>
              </w:rPr>
            </w:pPr>
          </w:p>
        </w:tc>
      </w:tr>
      <w:tr w:rsidR="00342966" w:rsidRPr="00684D36" w14:paraId="4B6FF293" w14:textId="77777777" w:rsidTr="00342966">
        <w:trPr>
          <w:trHeight w:val="465"/>
        </w:trPr>
        <w:tc>
          <w:tcPr>
            <w:tcW w:w="709" w:type="dxa"/>
            <w:vMerge/>
            <w:hideMark/>
          </w:tcPr>
          <w:p w14:paraId="5119ACCE" w14:textId="77777777" w:rsidR="00342966" w:rsidRPr="00684D36" w:rsidRDefault="00342966" w:rsidP="00342966">
            <w:pPr>
              <w:rPr>
                <w:sz w:val="16"/>
                <w:szCs w:val="16"/>
              </w:rPr>
            </w:pPr>
          </w:p>
        </w:tc>
        <w:tc>
          <w:tcPr>
            <w:tcW w:w="1328" w:type="dxa"/>
            <w:vMerge/>
            <w:hideMark/>
          </w:tcPr>
          <w:p w14:paraId="610748C1" w14:textId="77777777" w:rsidR="00342966" w:rsidRPr="00684D36" w:rsidRDefault="00342966" w:rsidP="00342966">
            <w:pPr>
              <w:rPr>
                <w:sz w:val="16"/>
                <w:szCs w:val="16"/>
              </w:rPr>
            </w:pPr>
          </w:p>
        </w:tc>
        <w:tc>
          <w:tcPr>
            <w:tcW w:w="1932" w:type="dxa"/>
            <w:vMerge/>
            <w:hideMark/>
          </w:tcPr>
          <w:p w14:paraId="6F7EFFDC" w14:textId="77777777" w:rsidR="00342966" w:rsidRPr="00684D36" w:rsidRDefault="00342966" w:rsidP="00342966">
            <w:pPr>
              <w:rPr>
                <w:sz w:val="16"/>
                <w:szCs w:val="16"/>
              </w:rPr>
            </w:pPr>
          </w:p>
        </w:tc>
        <w:tc>
          <w:tcPr>
            <w:tcW w:w="1591" w:type="dxa"/>
            <w:hideMark/>
          </w:tcPr>
          <w:p w14:paraId="762A7C67"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56F36165" w14:textId="77777777" w:rsidR="00342966" w:rsidRPr="00684D36" w:rsidRDefault="00342966" w:rsidP="00342966">
            <w:pPr>
              <w:rPr>
                <w:sz w:val="16"/>
                <w:szCs w:val="16"/>
              </w:rPr>
            </w:pPr>
            <w:r w:rsidRPr="00684D36">
              <w:rPr>
                <w:sz w:val="16"/>
                <w:szCs w:val="16"/>
              </w:rPr>
              <w:t>0,0</w:t>
            </w:r>
          </w:p>
        </w:tc>
        <w:tc>
          <w:tcPr>
            <w:tcW w:w="621" w:type="dxa"/>
            <w:noWrap/>
          </w:tcPr>
          <w:p w14:paraId="51EC41C6" w14:textId="77777777" w:rsidR="00342966" w:rsidRPr="00684D36" w:rsidRDefault="00342966" w:rsidP="00342966">
            <w:pPr>
              <w:rPr>
                <w:sz w:val="16"/>
                <w:szCs w:val="16"/>
              </w:rPr>
            </w:pPr>
            <w:r w:rsidRPr="00684D36">
              <w:rPr>
                <w:sz w:val="16"/>
                <w:szCs w:val="16"/>
              </w:rPr>
              <w:t>0,0</w:t>
            </w:r>
          </w:p>
        </w:tc>
        <w:tc>
          <w:tcPr>
            <w:tcW w:w="621" w:type="dxa"/>
            <w:noWrap/>
          </w:tcPr>
          <w:p w14:paraId="6FA419DA" w14:textId="77777777" w:rsidR="00342966" w:rsidRPr="00684D36" w:rsidRDefault="00342966" w:rsidP="00342966">
            <w:pPr>
              <w:rPr>
                <w:sz w:val="16"/>
                <w:szCs w:val="16"/>
              </w:rPr>
            </w:pPr>
            <w:r w:rsidRPr="00684D36">
              <w:rPr>
                <w:sz w:val="16"/>
                <w:szCs w:val="16"/>
              </w:rPr>
              <w:t>0,0</w:t>
            </w:r>
          </w:p>
        </w:tc>
        <w:tc>
          <w:tcPr>
            <w:tcW w:w="621" w:type="dxa"/>
            <w:noWrap/>
          </w:tcPr>
          <w:p w14:paraId="0580A0A2" w14:textId="77777777" w:rsidR="00342966" w:rsidRPr="00684D36" w:rsidRDefault="00342966" w:rsidP="00342966">
            <w:pPr>
              <w:rPr>
                <w:sz w:val="16"/>
                <w:szCs w:val="16"/>
              </w:rPr>
            </w:pPr>
            <w:r w:rsidRPr="00684D36">
              <w:rPr>
                <w:sz w:val="16"/>
                <w:szCs w:val="16"/>
              </w:rPr>
              <w:t>0,0</w:t>
            </w:r>
          </w:p>
        </w:tc>
        <w:tc>
          <w:tcPr>
            <w:tcW w:w="621" w:type="dxa"/>
            <w:noWrap/>
          </w:tcPr>
          <w:p w14:paraId="329F11A3" w14:textId="77777777" w:rsidR="00342966" w:rsidRPr="00684D36" w:rsidRDefault="00342966" w:rsidP="00342966">
            <w:pPr>
              <w:rPr>
                <w:sz w:val="16"/>
                <w:szCs w:val="16"/>
              </w:rPr>
            </w:pPr>
            <w:r w:rsidRPr="00684D36">
              <w:rPr>
                <w:sz w:val="16"/>
                <w:szCs w:val="16"/>
              </w:rPr>
              <w:t>0,0</w:t>
            </w:r>
          </w:p>
        </w:tc>
        <w:tc>
          <w:tcPr>
            <w:tcW w:w="621" w:type="dxa"/>
            <w:noWrap/>
          </w:tcPr>
          <w:p w14:paraId="1B746931" w14:textId="77777777" w:rsidR="00342966" w:rsidRPr="00684D36" w:rsidRDefault="00342966" w:rsidP="00342966">
            <w:pPr>
              <w:rPr>
                <w:sz w:val="16"/>
                <w:szCs w:val="16"/>
              </w:rPr>
            </w:pPr>
            <w:r w:rsidRPr="00684D36">
              <w:rPr>
                <w:sz w:val="16"/>
                <w:szCs w:val="16"/>
              </w:rPr>
              <w:t>0,0</w:t>
            </w:r>
          </w:p>
        </w:tc>
        <w:tc>
          <w:tcPr>
            <w:tcW w:w="621" w:type="dxa"/>
            <w:noWrap/>
          </w:tcPr>
          <w:p w14:paraId="5BF44182" w14:textId="77777777" w:rsidR="00342966" w:rsidRPr="00684D36" w:rsidRDefault="00342966" w:rsidP="00342966">
            <w:pPr>
              <w:rPr>
                <w:sz w:val="16"/>
                <w:szCs w:val="16"/>
              </w:rPr>
            </w:pPr>
            <w:r w:rsidRPr="00684D36">
              <w:rPr>
                <w:sz w:val="16"/>
                <w:szCs w:val="16"/>
              </w:rPr>
              <w:t>0,0</w:t>
            </w:r>
          </w:p>
        </w:tc>
        <w:tc>
          <w:tcPr>
            <w:tcW w:w="941" w:type="dxa"/>
            <w:vMerge/>
          </w:tcPr>
          <w:p w14:paraId="448207B8" w14:textId="77777777" w:rsidR="00342966" w:rsidRPr="00684D36" w:rsidRDefault="00342966" w:rsidP="00342966">
            <w:pPr>
              <w:rPr>
                <w:sz w:val="16"/>
                <w:szCs w:val="16"/>
              </w:rPr>
            </w:pPr>
          </w:p>
        </w:tc>
        <w:tc>
          <w:tcPr>
            <w:tcW w:w="1093" w:type="dxa"/>
            <w:vMerge/>
          </w:tcPr>
          <w:p w14:paraId="4B6F0279" w14:textId="77777777" w:rsidR="00342966" w:rsidRPr="00684D36" w:rsidRDefault="00342966" w:rsidP="00342966">
            <w:pPr>
              <w:rPr>
                <w:sz w:val="16"/>
                <w:szCs w:val="16"/>
              </w:rPr>
            </w:pPr>
          </w:p>
        </w:tc>
        <w:tc>
          <w:tcPr>
            <w:tcW w:w="868" w:type="dxa"/>
            <w:vMerge/>
          </w:tcPr>
          <w:p w14:paraId="7CBEB39F" w14:textId="77777777" w:rsidR="00342966" w:rsidRPr="00684D36" w:rsidRDefault="00342966" w:rsidP="00342966">
            <w:pPr>
              <w:rPr>
                <w:sz w:val="16"/>
                <w:szCs w:val="16"/>
              </w:rPr>
            </w:pPr>
          </w:p>
        </w:tc>
        <w:tc>
          <w:tcPr>
            <w:tcW w:w="1329" w:type="dxa"/>
            <w:vMerge/>
          </w:tcPr>
          <w:p w14:paraId="3AFDC888" w14:textId="77777777" w:rsidR="00342966" w:rsidRPr="00684D36" w:rsidRDefault="00342966" w:rsidP="00342966">
            <w:pPr>
              <w:rPr>
                <w:sz w:val="16"/>
                <w:szCs w:val="16"/>
              </w:rPr>
            </w:pPr>
          </w:p>
        </w:tc>
        <w:tc>
          <w:tcPr>
            <w:tcW w:w="939" w:type="dxa"/>
            <w:vMerge/>
          </w:tcPr>
          <w:p w14:paraId="3502E74B" w14:textId="77777777" w:rsidR="00342966" w:rsidRPr="00684D36" w:rsidRDefault="00342966" w:rsidP="00342966">
            <w:pPr>
              <w:rPr>
                <w:sz w:val="16"/>
                <w:szCs w:val="16"/>
              </w:rPr>
            </w:pPr>
          </w:p>
        </w:tc>
      </w:tr>
      <w:tr w:rsidR="00342966" w:rsidRPr="00684D36" w14:paraId="4DA6F697" w14:textId="77777777" w:rsidTr="00342966">
        <w:trPr>
          <w:trHeight w:val="405"/>
        </w:trPr>
        <w:tc>
          <w:tcPr>
            <w:tcW w:w="709" w:type="dxa"/>
            <w:vMerge/>
            <w:hideMark/>
          </w:tcPr>
          <w:p w14:paraId="20B9D270" w14:textId="77777777" w:rsidR="00342966" w:rsidRPr="00684D36" w:rsidRDefault="00342966" w:rsidP="00342966">
            <w:pPr>
              <w:rPr>
                <w:sz w:val="16"/>
                <w:szCs w:val="16"/>
              </w:rPr>
            </w:pPr>
          </w:p>
        </w:tc>
        <w:tc>
          <w:tcPr>
            <w:tcW w:w="1328" w:type="dxa"/>
            <w:vMerge/>
            <w:hideMark/>
          </w:tcPr>
          <w:p w14:paraId="13CACEC8" w14:textId="77777777" w:rsidR="00342966" w:rsidRPr="00684D36" w:rsidRDefault="00342966" w:rsidP="00342966">
            <w:pPr>
              <w:rPr>
                <w:sz w:val="16"/>
                <w:szCs w:val="16"/>
              </w:rPr>
            </w:pPr>
          </w:p>
        </w:tc>
        <w:tc>
          <w:tcPr>
            <w:tcW w:w="1932" w:type="dxa"/>
            <w:vMerge/>
            <w:hideMark/>
          </w:tcPr>
          <w:p w14:paraId="666B9C0E" w14:textId="77777777" w:rsidR="00342966" w:rsidRPr="00684D36" w:rsidRDefault="00342966" w:rsidP="00342966">
            <w:pPr>
              <w:rPr>
                <w:sz w:val="16"/>
                <w:szCs w:val="16"/>
              </w:rPr>
            </w:pPr>
          </w:p>
        </w:tc>
        <w:tc>
          <w:tcPr>
            <w:tcW w:w="1591" w:type="dxa"/>
            <w:hideMark/>
          </w:tcPr>
          <w:p w14:paraId="494EB747" w14:textId="77777777" w:rsidR="00342966" w:rsidRPr="00684D36" w:rsidRDefault="00342966" w:rsidP="00342966">
            <w:pPr>
              <w:rPr>
                <w:sz w:val="16"/>
                <w:szCs w:val="16"/>
              </w:rPr>
            </w:pPr>
            <w:r w:rsidRPr="00684D36">
              <w:rPr>
                <w:sz w:val="16"/>
                <w:szCs w:val="16"/>
              </w:rPr>
              <w:t>бюджет ГО</w:t>
            </w:r>
          </w:p>
          <w:p w14:paraId="6BD9F1BC" w14:textId="77777777" w:rsidR="00342966" w:rsidRPr="00684D36" w:rsidRDefault="00342966" w:rsidP="00342966">
            <w:pPr>
              <w:rPr>
                <w:sz w:val="16"/>
                <w:szCs w:val="16"/>
              </w:rPr>
            </w:pPr>
            <w:r w:rsidRPr="00684D36">
              <w:rPr>
                <w:sz w:val="16"/>
                <w:szCs w:val="16"/>
              </w:rPr>
              <w:t>в том числе:</w:t>
            </w:r>
          </w:p>
        </w:tc>
        <w:tc>
          <w:tcPr>
            <w:tcW w:w="711" w:type="dxa"/>
            <w:noWrap/>
          </w:tcPr>
          <w:p w14:paraId="231BBC6C" w14:textId="77777777" w:rsidR="00342966" w:rsidRPr="00684D36" w:rsidRDefault="00342966" w:rsidP="00342966">
            <w:pPr>
              <w:contextualSpacing/>
              <w:rPr>
                <w:sz w:val="16"/>
                <w:szCs w:val="16"/>
              </w:rPr>
            </w:pPr>
            <w:r w:rsidRPr="00684D36">
              <w:rPr>
                <w:sz w:val="16"/>
                <w:szCs w:val="16"/>
              </w:rPr>
              <w:t>0,0</w:t>
            </w:r>
          </w:p>
        </w:tc>
        <w:tc>
          <w:tcPr>
            <w:tcW w:w="621" w:type="dxa"/>
            <w:noWrap/>
          </w:tcPr>
          <w:p w14:paraId="7A185046" w14:textId="77777777" w:rsidR="00342966" w:rsidRPr="00684D36" w:rsidRDefault="00342966" w:rsidP="00342966">
            <w:pPr>
              <w:contextualSpacing/>
              <w:rPr>
                <w:sz w:val="16"/>
                <w:szCs w:val="16"/>
              </w:rPr>
            </w:pPr>
            <w:r w:rsidRPr="00684D36">
              <w:rPr>
                <w:sz w:val="16"/>
                <w:szCs w:val="16"/>
              </w:rPr>
              <w:t>0,0</w:t>
            </w:r>
          </w:p>
        </w:tc>
        <w:tc>
          <w:tcPr>
            <w:tcW w:w="621" w:type="dxa"/>
            <w:noWrap/>
          </w:tcPr>
          <w:p w14:paraId="11CC93DB" w14:textId="77777777" w:rsidR="00342966" w:rsidRPr="00684D36" w:rsidRDefault="00342966" w:rsidP="00342966">
            <w:pPr>
              <w:contextualSpacing/>
              <w:rPr>
                <w:sz w:val="16"/>
                <w:szCs w:val="16"/>
              </w:rPr>
            </w:pPr>
            <w:r w:rsidRPr="00684D36">
              <w:rPr>
                <w:sz w:val="16"/>
                <w:szCs w:val="16"/>
              </w:rPr>
              <w:t>0,0</w:t>
            </w:r>
          </w:p>
        </w:tc>
        <w:tc>
          <w:tcPr>
            <w:tcW w:w="621" w:type="dxa"/>
            <w:noWrap/>
          </w:tcPr>
          <w:p w14:paraId="7050E6F0" w14:textId="77777777" w:rsidR="00342966" w:rsidRPr="00684D36" w:rsidRDefault="00342966" w:rsidP="00342966">
            <w:pPr>
              <w:contextualSpacing/>
              <w:rPr>
                <w:sz w:val="16"/>
                <w:szCs w:val="16"/>
              </w:rPr>
            </w:pPr>
            <w:r w:rsidRPr="00684D36">
              <w:rPr>
                <w:sz w:val="16"/>
                <w:szCs w:val="16"/>
              </w:rPr>
              <w:t>0,0</w:t>
            </w:r>
          </w:p>
        </w:tc>
        <w:tc>
          <w:tcPr>
            <w:tcW w:w="621" w:type="dxa"/>
            <w:noWrap/>
          </w:tcPr>
          <w:p w14:paraId="6AB86FBC" w14:textId="77777777" w:rsidR="00342966" w:rsidRPr="00684D36" w:rsidRDefault="00342966" w:rsidP="00342966">
            <w:pPr>
              <w:contextualSpacing/>
              <w:rPr>
                <w:sz w:val="16"/>
                <w:szCs w:val="16"/>
              </w:rPr>
            </w:pPr>
            <w:r w:rsidRPr="00684D36">
              <w:rPr>
                <w:sz w:val="16"/>
                <w:szCs w:val="16"/>
              </w:rPr>
              <w:t>0,0</w:t>
            </w:r>
          </w:p>
        </w:tc>
        <w:tc>
          <w:tcPr>
            <w:tcW w:w="621" w:type="dxa"/>
            <w:noWrap/>
          </w:tcPr>
          <w:p w14:paraId="40A36486" w14:textId="77777777" w:rsidR="00342966" w:rsidRPr="00684D36" w:rsidRDefault="00342966" w:rsidP="00342966">
            <w:pPr>
              <w:contextualSpacing/>
              <w:rPr>
                <w:sz w:val="16"/>
                <w:szCs w:val="16"/>
              </w:rPr>
            </w:pPr>
            <w:r w:rsidRPr="00684D36">
              <w:rPr>
                <w:sz w:val="16"/>
                <w:szCs w:val="16"/>
              </w:rPr>
              <w:t>0,0</w:t>
            </w:r>
          </w:p>
        </w:tc>
        <w:tc>
          <w:tcPr>
            <w:tcW w:w="621" w:type="dxa"/>
            <w:noWrap/>
          </w:tcPr>
          <w:p w14:paraId="575451BA" w14:textId="77777777" w:rsidR="00342966" w:rsidRPr="00684D36" w:rsidRDefault="00342966" w:rsidP="00342966">
            <w:pPr>
              <w:contextualSpacing/>
              <w:rPr>
                <w:sz w:val="16"/>
                <w:szCs w:val="16"/>
              </w:rPr>
            </w:pPr>
            <w:r w:rsidRPr="00684D36">
              <w:rPr>
                <w:sz w:val="16"/>
                <w:szCs w:val="16"/>
              </w:rPr>
              <w:t>0,0</w:t>
            </w:r>
          </w:p>
        </w:tc>
        <w:tc>
          <w:tcPr>
            <w:tcW w:w="941" w:type="dxa"/>
            <w:vMerge/>
          </w:tcPr>
          <w:p w14:paraId="58D03FBC" w14:textId="77777777" w:rsidR="00342966" w:rsidRPr="00684D36" w:rsidRDefault="00342966" w:rsidP="00342966">
            <w:pPr>
              <w:rPr>
                <w:sz w:val="16"/>
                <w:szCs w:val="16"/>
              </w:rPr>
            </w:pPr>
          </w:p>
        </w:tc>
        <w:tc>
          <w:tcPr>
            <w:tcW w:w="1093" w:type="dxa"/>
            <w:vMerge/>
          </w:tcPr>
          <w:p w14:paraId="4829F01B" w14:textId="77777777" w:rsidR="00342966" w:rsidRPr="00684D36" w:rsidRDefault="00342966" w:rsidP="00342966">
            <w:pPr>
              <w:rPr>
                <w:sz w:val="16"/>
                <w:szCs w:val="16"/>
              </w:rPr>
            </w:pPr>
          </w:p>
        </w:tc>
        <w:tc>
          <w:tcPr>
            <w:tcW w:w="868" w:type="dxa"/>
            <w:vMerge/>
          </w:tcPr>
          <w:p w14:paraId="0BED095D" w14:textId="77777777" w:rsidR="00342966" w:rsidRPr="00684D36" w:rsidRDefault="00342966" w:rsidP="00342966">
            <w:pPr>
              <w:rPr>
                <w:sz w:val="16"/>
                <w:szCs w:val="16"/>
              </w:rPr>
            </w:pPr>
          </w:p>
        </w:tc>
        <w:tc>
          <w:tcPr>
            <w:tcW w:w="1329" w:type="dxa"/>
            <w:vMerge/>
          </w:tcPr>
          <w:p w14:paraId="1F8CE830" w14:textId="77777777" w:rsidR="00342966" w:rsidRPr="00684D36" w:rsidRDefault="00342966" w:rsidP="00342966">
            <w:pPr>
              <w:rPr>
                <w:sz w:val="16"/>
                <w:szCs w:val="16"/>
              </w:rPr>
            </w:pPr>
          </w:p>
        </w:tc>
        <w:tc>
          <w:tcPr>
            <w:tcW w:w="939" w:type="dxa"/>
            <w:vMerge/>
          </w:tcPr>
          <w:p w14:paraId="7BB44423" w14:textId="77777777" w:rsidR="00342966" w:rsidRPr="00684D36" w:rsidRDefault="00342966" w:rsidP="00342966">
            <w:pPr>
              <w:rPr>
                <w:sz w:val="16"/>
                <w:szCs w:val="16"/>
              </w:rPr>
            </w:pPr>
          </w:p>
        </w:tc>
      </w:tr>
      <w:tr w:rsidR="00342966" w:rsidRPr="00684D36" w14:paraId="5BC891DE" w14:textId="77777777" w:rsidTr="00342966">
        <w:trPr>
          <w:trHeight w:val="525"/>
        </w:trPr>
        <w:tc>
          <w:tcPr>
            <w:tcW w:w="709" w:type="dxa"/>
            <w:vMerge/>
            <w:hideMark/>
          </w:tcPr>
          <w:p w14:paraId="194ECCB5" w14:textId="77777777" w:rsidR="00342966" w:rsidRPr="00684D36" w:rsidRDefault="00342966" w:rsidP="00342966">
            <w:pPr>
              <w:rPr>
                <w:sz w:val="16"/>
                <w:szCs w:val="16"/>
              </w:rPr>
            </w:pPr>
          </w:p>
        </w:tc>
        <w:tc>
          <w:tcPr>
            <w:tcW w:w="1328" w:type="dxa"/>
            <w:vMerge/>
            <w:hideMark/>
          </w:tcPr>
          <w:p w14:paraId="7F100B06" w14:textId="77777777" w:rsidR="00342966" w:rsidRPr="00684D36" w:rsidRDefault="00342966" w:rsidP="00342966">
            <w:pPr>
              <w:rPr>
                <w:sz w:val="16"/>
                <w:szCs w:val="16"/>
              </w:rPr>
            </w:pPr>
          </w:p>
        </w:tc>
        <w:tc>
          <w:tcPr>
            <w:tcW w:w="1932" w:type="dxa"/>
            <w:vMerge/>
            <w:hideMark/>
          </w:tcPr>
          <w:p w14:paraId="2583EC21" w14:textId="77777777" w:rsidR="00342966" w:rsidRPr="00684D36" w:rsidRDefault="00342966" w:rsidP="00342966">
            <w:pPr>
              <w:rPr>
                <w:sz w:val="16"/>
                <w:szCs w:val="16"/>
              </w:rPr>
            </w:pPr>
          </w:p>
        </w:tc>
        <w:tc>
          <w:tcPr>
            <w:tcW w:w="1591" w:type="dxa"/>
            <w:hideMark/>
          </w:tcPr>
          <w:p w14:paraId="510666B5" w14:textId="77777777" w:rsidR="00342966" w:rsidRPr="00684D36" w:rsidRDefault="00342966" w:rsidP="00342966">
            <w:pPr>
              <w:rPr>
                <w:sz w:val="16"/>
                <w:szCs w:val="16"/>
              </w:rPr>
            </w:pPr>
            <w:r w:rsidRPr="00684D36">
              <w:rPr>
                <w:sz w:val="16"/>
                <w:szCs w:val="16"/>
              </w:rPr>
              <w:t xml:space="preserve">Отдел образования: </w:t>
            </w:r>
          </w:p>
        </w:tc>
        <w:tc>
          <w:tcPr>
            <w:tcW w:w="711" w:type="dxa"/>
            <w:noWrap/>
          </w:tcPr>
          <w:p w14:paraId="7D9F1AD9" w14:textId="77777777" w:rsidR="00342966" w:rsidRPr="00684D36" w:rsidRDefault="00342966" w:rsidP="00342966">
            <w:pPr>
              <w:rPr>
                <w:sz w:val="16"/>
                <w:szCs w:val="16"/>
              </w:rPr>
            </w:pPr>
            <w:r w:rsidRPr="00684D36">
              <w:rPr>
                <w:sz w:val="16"/>
                <w:szCs w:val="16"/>
              </w:rPr>
              <w:t>0,0</w:t>
            </w:r>
          </w:p>
        </w:tc>
        <w:tc>
          <w:tcPr>
            <w:tcW w:w="621" w:type="dxa"/>
            <w:noWrap/>
          </w:tcPr>
          <w:p w14:paraId="5BD5E2A7" w14:textId="77777777" w:rsidR="00342966" w:rsidRPr="00684D36" w:rsidRDefault="00342966" w:rsidP="00342966">
            <w:pPr>
              <w:rPr>
                <w:sz w:val="16"/>
                <w:szCs w:val="16"/>
              </w:rPr>
            </w:pPr>
            <w:r w:rsidRPr="00684D36">
              <w:rPr>
                <w:sz w:val="16"/>
                <w:szCs w:val="16"/>
              </w:rPr>
              <w:t>0,0</w:t>
            </w:r>
          </w:p>
        </w:tc>
        <w:tc>
          <w:tcPr>
            <w:tcW w:w="621" w:type="dxa"/>
            <w:noWrap/>
          </w:tcPr>
          <w:p w14:paraId="37650932" w14:textId="77777777" w:rsidR="00342966" w:rsidRPr="00684D36" w:rsidRDefault="00342966" w:rsidP="00342966">
            <w:pPr>
              <w:rPr>
                <w:sz w:val="16"/>
                <w:szCs w:val="16"/>
              </w:rPr>
            </w:pPr>
            <w:r w:rsidRPr="00684D36">
              <w:rPr>
                <w:sz w:val="16"/>
                <w:szCs w:val="16"/>
              </w:rPr>
              <w:t>0,0</w:t>
            </w:r>
          </w:p>
        </w:tc>
        <w:tc>
          <w:tcPr>
            <w:tcW w:w="621" w:type="dxa"/>
            <w:noWrap/>
          </w:tcPr>
          <w:p w14:paraId="3A1E858D" w14:textId="77777777" w:rsidR="00342966" w:rsidRPr="00684D36" w:rsidRDefault="00342966" w:rsidP="00342966">
            <w:pPr>
              <w:rPr>
                <w:sz w:val="16"/>
                <w:szCs w:val="16"/>
              </w:rPr>
            </w:pPr>
            <w:r w:rsidRPr="00684D36">
              <w:rPr>
                <w:sz w:val="16"/>
                <w:szCs w:val="16"/>
              </w:rPr>
              <w:t>0,0</w:t>
            </w:r>
          </w:p>
        </w:tc>
        <w:tc>
          <w:tcPr>
            <w:tcW w:w="621" w:type="dxa"/>
            <w:noWrap/>
          </w:tcPr>
          <w:p w14:paraId="3FF64984" w14:textId="77777777" w:rsidR="00342966" w:rsidRPr="00684D36" w:rsidRDefault="00342966" w:rsidP="00342966">
            <w:pPr>
              <w:rPr>
                <w:sz w:val="16"/>
                <w:szCs w:val="16"/>
              </w:rPr>
            </w:pPr>
            <w:r w:rsidRPr="00684D36">
              <w:rPr>
                <w:sz w:val="16"/>
                <w:szCs w:val="16"/>
              </w:rPr>
              <w:t>0,0</w:t>
            </w:r>
          </w:p>
        </w:tc>
        <w:tc>
          <w:tcPr>
            <w:tcW w:w="621" w:type="dxa"/>
            <w:noWrap/>
          </w:tcPr>
          <w:p w14:paraId="666F17E1" w14:textId="77777777" w:rsidR="00342966" w:rsidRPr="00684D36" w:rsidRDefault="00342966" w:rsidP="00342966">
            <w:pPr>
              <w:rPr>
                <w:sz w:val="16"/>
                <w:szCs w:val="16"/>
              </w:rPr>
            </w:pPr>
            <w:r w:rsidRPr="00684D36">
              <w:rPr>
                <w:sz w:val="16"/>
                <w:szCs w:val="16"/>
              </w:rPr>
              <w:t>0,0</w:t>
            </w:r>
          </w:p>
        </w:tc>
        <w:tc>
          <w:tcPr>
            <w:tcW w:w="621" w:type="dxa"/>
            <w:noWrap/>
          </w:tcPr>
          <w:p w14:paraId="4EF40527" w14:textId="77777777" w:rsidR="00342966" w:rsidRPr="00684D36" w:rsidRDefault="00342966" w:rsidP="00342966">
            <w:pPr>
              <w:rPr>
                <w:sz w:val="16"/>
                <w:szCs w:val="16"/>
              </w:rPr>
            </w:pPr>
            <w:r w:rsidRPr="00684D36">
              <w:rPr>
                <w:sz w:val="16"/>
                <w:szCs w:val="16"/>
              </w:rPr>
              <w:t>0,0</w:t>
            </w:r>
          </w:p>
        </w:tc>
        <w:tc>
          <w:tcPr>
            <w:tcW w:w="941" w:type="dxa"/>
            <w:vMerge/>
          </w:tcPr>
          <w:p w14:paraId="02769106" w14:textId="77777777" w:rsidR="00342966" w:rsidRPr="00684D36" w:rsidRDefault="00342966" w:rsidP="00342966">
            <w:pPr>
              <w:rPr>
                <w:sz w:val="16"/>
                <w:szCs w:val="16"/>
              </w:rPr>
            </w:pPr>
          </w:p>
        </w:tc>
        <w:tc>
          <w:tcPr>
            <w:tcW w:w="1093" w:type="dxa"/>
            <w:vMerge/>
          </w:tcPr>
          <w:p w14:paraId="19A63D38" w14:textId="77777777" w:rsidR="00342966" w:rsidRPr="00684D36" w:rsidRDefault="00342966" w:rsidP="00342966">
            <w:pPr>
              <w:rPr>
                <w:sz w:val="16"/>
                <w:szCs w:val="16"/>
              </w:rPr>
            </w:pPr>
          </w:p>
        </w:tc>
        <w:tc>
          <w:tcPr>
            <w:tcW w:w="868" w:type="dxa"/>
            <w:vMerge/>
          </w:tcPr>
          <w:p w14:paraId="19873D01" w14:textId="77777777" w:rsidR="00342966" w:rsidRPr="00684D36" w:rsidRDefault="00342966" w:rsidP="00342966">
            <w:pPr>
              <w:rPr>
                <w:sz w:val="16"/>
                <w:szCs w:val="16"/>
              </w:rPr>
            </w:pPr>
          </w:p>
        </w:tc>
        <w:tc>
          <w:tcPr>
            <w:tcW w:w="1329" w:type="dxa"/>
            <w:vMerge/>
          </w:tcPr>
          <w:p w14:paraId="743C078F" w14:textId="77777777" w:rsidR="00342966" w:rsidRPr="00684D36" w:rsidRDefault="00342966" w:rsidP="00342966">
            <w:pPr>
              <w:rPr>
                <w:sz w:val="16"/>
                <w:szCs w:val="16"/>
              </w:rPr>
            </w:pPr>
          </w:p>
        </w:tc>
        <w:tc>
          <w:tcPr>
            <w:tcW w:w="939" w:type="dxa"/>
            <w:vMerge/>
          </w:tcPr>
          <w:p w14:paraId="3DFADBA1" w14:textId="77777777" w:rsidR="00342966" w:rsidRPr="00684D36" w:rsidRDefault="00342966" w:rsidP="00342966">
            <w:pPr>
              <w:rPr>
                <w:sz w:val="16"/>
                <w:szCs w:val="16"/>
              </w:rPr>
            </w:pPr>
          </w:p>
        </w:tc>
      </w:tr>
      <w:tr w:rsidR="00342966" w:rsidRPr="00684D36" w14:paraId="3212584E" w14:textId="77777777" w:rsidTr="00342966">
        <w:trPr>
          <w:trHeight w:val="525"/>
        </w:trPr>
        <w:tc>
          <w:tcPr>
            <w:tcW w:w="709" w:type="dxa"/>
            <w:vMerge/>
          </w:tcPr>
          <w:p w14:paraId="3890DE72" w14:textId="77777777" w:rsidR="00342966" w:rsidRPr="00684D36" w:rsidRDefault="00342966" w:rsidP="00342966">
            <w:pPr>
              <w:rPr>
                <w:sz w:val="16"/>
                <w:szCs w:val="16"/>
              </w:rPr>
            </w:pPr>
          </w:p>
        </w:tc>
        <w:tc>
          <w:tcPr>
            <w:tcW w:w="1328" w:type="dxa"/>
            <w:vMerge/>
          </w:tcPr>
          <w:p w14:paraId="28B28B5D" w14:textId="77777777" w:rsidR="00342966" w:rsidRPr="00684D36" w:rsidRDefault="00342966" w:rsidP="00342966">
            <w:pPr>
              <w:rPr>
                <w:sz w:val="16"/>
                <w:szCs w:val="16"/>
              </w:rPr>
            </w:pPr>
          </w:p>
        </w:tc>
        <w:tc>
          <w:tcPr>
            <w:tcW w:w="1932" w:type="dxa"/>
            <w:vMerge/>
          </w:tcPr>
          <w:p w14:paraId="6499415B" w14:textId="77777777" w:rsidR="00342966" w:rsidRPr="00684D36" w:rsidRDefault="00342966" w:rsidP="00342966">
            <w:pPr>
              <w:rPr>
                <w:sz w:val="16"/>
                <w:szCs w:val="16"/>
              </w:rPr>
            </w:pPr>
          </w:p>
        </w:tc>
        <w:tc>
          <w:tcPr>
            <w:tcW w:w="1591" w:type="dxa"/>
          </w:tcPr>
          <w:p w14:paraId="666D2057" w14:textId="77777777" w:rsidR="00342966" w:rsidRPr="00684D36" w:rsidRDefault="00342966" w:rsidP="00342966">
            <w:pPr>
              <w:rPr>
                <w:sz w:val="16"/>
                <w:szCs w:val="16"/>
              </w:rPr>
            </w:pPr>
            <w:r w:rsidRPr="00684D36">
              <w:rPr>
                <w:sz w:val="16"/>
                <w:szCs w:val="16"/>
              </w:rPr>
              <w:t>Отдел культуры</w:t>
            </w:r>
          </w:p>
        </w:tc>
        <w:tc>
          <w:tcPr>
            <w:tcW w:w="711" w:type="dxa"/>
            <w:noWrap/>
          </w:tcPr>
          <w:p w14:paraId="037E931C" w14:textId="77777777" w:rsidR="00342966" w:rsidRPr="00684D36" w:rsidRDefault="00342966" w:rsidP="00342966">
            <w:pPr>
              <w:contextualSpacing/>
              <w:rPr>
                <w:sz w:val="16"/>
                <w:szCs w:val="16"/>
              </w:rPr>
            </w:pPr>
            <w:r w:rsidRPr="00684D36">
              <w:rPr>
                <w:sz w:val="16"/>
                <w:szCs w:val="16"/>
              </w:rPr>
              <w:t>0,0</w:t>
            </w:r>
          </w:p>
        </w:tc>
        <w:tc>
          <w:tcPr>
            <w:tcW w:w="621" w:type="dxa"/>
            <w:noWrap/>
          </w:tcPr>
          <w:p w14:paraId="29DE430F" w14:textId="77777777" w:rsidR="00342966" w:rsidRPr="00684D36" w:rsidRDefault="00342966" w:rsidP="00342966">
            <w:pPr>
              <w:contextualSpacing/>
              <w:rPr>
                <w:sz w:val="16"/>
                <w:szCs w:val="16"/>
              </w:rPr>
            </w:pPr>
            <w:r w:rsidRPr="00684D36">
              <w:rPr>
                <w:sz w:val="16"/>
                <w:szCs w:val="16"/>
              </w:rPr>
              <w:t>0,0</w:t>
            </w:r>
          </w:p>
        </w:tc>
        <w:tc>
          <w:tcPr>
            <w:tcW w:w="621" w:type="dxa"/>
            <w:noWrap/>
          </w:tcPr>
          <w:p w14:paraId="4EBF5E88" w14:textId="77777777" w:rsidR="00342966" w:rsidRPr="00684D36" w:rsidRDefault="00342966" w:rsidP="00342966">
            <w:pPr>
              <w:contextualSpacing/>
              <w:rPr>
                <w:sz w:val="16"/>
                <w:szCs w:val="16"/>
              </w:rPr>
            </w:pPr>
            <w:r w:rsidRPr="00684D36">
              <w:rPr>
                <w:sz w:val="16"/>
                <w:szCs w:val="16"/>
              </w:rPr>
              <w:t>0,0</w:t>
            </w:r>
          </w:p>
        </w:tc>
        <w:tc>
          <w:tcPr>
            <w:tcW w:w="621" w:type="dxa"/>
            <w:noWrap/>
          </w:tcPr>
          <w:p w14:paraId="1E9A5735" w14:textId="77777777" w:rsidR="00342966" w:rsidRPr="00684D36" w:rsidRDefault="00342966" w:rsidP="00342966">
            <w:pPr>
              <w:contextualSpacing/>
              <w:rPr>
                <w:sz w:val="16"/>
                <w:szCs w:val="16"/>
              </w:rPr>
            </w:pPr>
            <w:r w:rsidRPr="00684D36">
              <w:rPr>
                <w:sz w:val="16"/>
                <w:szCs w:val="16"/>
              </w:rPr>
              <w:t>0,0</w:t>
            </w:r>
          </w:p>
        </w:tc>
        <w:tc>
          <w:tcPr>
            <w:tcW w:w="621" w:type="dxa"/>
            <w:noWrap/>
          </w:tcPr>
          <w:p w14:paraId="221050E4" w14:textId="77777777" w:rsidR="00342966" w:rsidRPr="00684D36" w:rsidRDefault="00342966" w:rsidP="00342966">
            <w:pPr>
              <w:contextualSpacing/>
              <w:rPr>
                <w:sz w:val="16"/>
                <w:szCs w:val="16"/>
              </w:rPr>
            </w:pPr>
            <w:r w:rsidRPr="00684D36">
              <w:rPr>
                <w:sz w:val="16"/>
                <w:szCs w:val="16"/>
              </w:rPr>
              <w:t>0,0</w:t>
            </w:r>
          </w:p>
        </w:tc>
        <w:tc>
          <w:tcPr>
            <w:tcW w:w="621" w:type="dxa"/>
            <w:noWrap/>
          </w:tcPr>
          <w:p w14:paraId="66FBFCFD" w14:textId="77777777" w:rsidR="00342966" w:rsidRPr="00684D36" w:rsidRDefault="00342966" w:rsidP="00342966">
            <w:pPr>
              <w:contextualSpacing/>
              <w:rPr>
                <w:sz w:val="16"/>
                <w:szCs w:val="16"/>
              </w:rPr>
            </w:pPr>
            <w:r w:rsidRPr="00684D36">
              <w:rPr>
                <w:sz w:val="16"/>
                <w:szCs w:val="16"/>
              </w:rPr>
              <w:t>0,0</w:t>
            </w:r>
          </w:p>
        </w:tc>
        <w:tc>
          <w:tcPr>
            <w:tcW w:w="621" w:type="dxa"/>
            <w:noWrap/>
          </w:tcPr>
          <w:p w14:paraId="6C255EA8" w14:textId="77777777" w:rsidR="00342966" w:rsidRPr="00684D36" w:rsidRDefault="00342966" w:rsidP="00342966">
            <w:pPr>
              <w:contextualSpacing/>
              <w:rPr>
                <w:sz w:val="16"/>
                <w:szCs w:val="16"/>
              </w:rPr>
            </w:pPr>
            <w:r w:rsidRPr="00684D36">
              <w:rPr>
                <w:sz w:val="16"/>
                <w:szCs w:val="16"/>
              </w:rPr>
              <w:t>0,0</w:t>
            </w:r>
          </w:p>
        </w:tc>
        <w:tc>
          <w:tcPr>
            <w:tcW w:w="941" w:type="dxa"/>
            <w:vMerge/>
          </w:tcPr>
          <w:p w14:paraId="70AD50AF" w14:textId="77777777" w:rsidR="00342966" w:rsidRPr="00684D36" w:rsidRDefault="00342966" w:rsidP="00342966">
            <w:pPr>
              <w:rPr>
                <w:sz w:val="16"/>
                <w:szCs w:val="16"/>
              </w:rPr>
            </w:pPr>
          </w:p>
        </w:tc>
        <w:tc>
          <w:tcPr>
            <w:tcW w:w="1093" w:type="dxa"/>
            <w:vMerge/>
          </w:tcPr>
          <w:p w14:paraId="43FD3AF1" w14:textId="77777777" w:rsidR="00342966" w:rsidRPr="00684D36" w:rsidRDefault="00342966" w:rsidP="00342966">
            <w:pPr>
              <w:rPr>
                <w:sz w:val="16"/>
                <w:szCs w:val="16"/>
              </w:rPr>
            </w:pPr>
          </w:p>
        </w:tc>
        <w:tc>
          <w:tcPr>
            <w:tcW w:w="868" w:type="dxa"/>
            <w:vMerge/>
          </w:tcPr>
          <w:p w14:paraId="64CB02A5" w14:textId="77777777" w:rsidR="00342966" w:rsidRPr="00684D36" w:rsidRDefault="00342966" w:rsidP="00342966">
            <w:pPr>
              <w:rPr>
                <w:sz w:val="16"/>
                <w:szCs w:val="16"/>
              </w:rPr>
            </w:pPr>
          </w:p>
        </w:tc>
        <w:tc>
          <w:tcPr>
            <w:tcW w:w="1329" w:type="dxa"/>
            <w:vMerge/>
          </w:tcPr>
          <w:p w14:paraId="5B315EA3" w14:textId="77777777" w:rsidR="00342966" w:rsidRPr="00684D36" w:rsidRDefault="00342966" w:rsidP="00342966">
            <w:pPr>
              <w:rPr>
                <w:sz w:val="16"/>
                <w:szCs w:val="16"/>
              </w:rPr>
            </w:pPr>
          </w:p>
        </w:tc>
        <w:tc>
          <w:tcPr>
            <w:tcW w:w="939" w:type="dxa"/>
            <w:vMerge/>
          </w:tcPr>
          <w:p w14:paraId="1008863C" w14:textId="77777777" w:rsidR="00342966" w:rsidRPr="00684D36" w:rsidRDefault="00342966" w:rsidP="00342966">
            <w:pPr>
              <w:rPr>
                <w:sz w:val="16"/>
                <w:szCs w:val="16"/>
              </w:rPr>
            </w:pPr>
          </w:p>
        </w:tc>
      </w:tr>
      <w:tr w:rsidR="00342966" w:rsidRPr="00684D36" w14:paraId="2AAC3531" w14:textId="77777777" w:rsidTr="00342966">
        <w:trPr>
          <w:trHeight w:val="488"/>
        </w:trPr>
        <w:tc>
          <w:tcPr>
            <w:tcW w:w="709" w:type="dxa"/>
            <w:vMerge/>
            <w:hideMark/>
          </w:tcPr>
          <w:p w14:paraId="04D27E22" w14:textId="77777777" w:rsidR="00342966" w:rsidRPr="00684D36" w:rsidRDefault="00342966" w:rsidP="00342966">
            <w:pPr>
              <w:rPr>
                <w:sz w:val="16"/>
                <w:szCs w:val="16"/>
              </w:rPr>
            </w:pPr>
          </w:p>
        </w:tc>
        <w:tc>
          <w:tcPr>
            <w:tcW w:w="1328" w:type="dxa"/>
            <w:vMerge/>
            <w:hideMark/>
          </w:tcPr>
          <w:p w14:paraId="1A3D9101" w14:textId="77777777" w:rsidR="00342966" w:rsidRPr="00684D36" w:rsidRDefault="00342966" w:rsidP="00342966">
            <w:pPr>
              <w:rPr>
                <w:sz w:val="16"/>
                <w:szCs w:val="16"/>
              </w:rPr>
            </w:pPr>
          </w:p>
        </w:tc>
        <w:tc>
          <w:tcPr>
            <w:tcW w:w="1932" w:type="dxa"/>
            <w:vMerge/>
            <w:hideMark/>
          </w:tcPr>
          <w:p w14:paraId="46F0A51C" w14:textId="77777777" w:rsidR="00342966" w:rsidRPr="00684D36" w:rsidRDefault="00342966" w:rsidP="00342966">
            <w:pPr>
              <w:rPr>
                <w:sz w:val="16"/>
                <w:szCs w:val="16"/>
              </w:rPr>
            </w:pPr>
          </w:p>
        </w:tc>
        <w:tc>
          <w:tcPr>
            <w:tcW w:w="1591" w:type="dxa"/>
            <w:hideMark/>
          </w:tcPr>
          <w:p w14:paraId="18FB0388"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70C34282" w14:textId="77777777" w:rsidR="00342966" w:rsidRPr="00684D36" w:rsidRDefault="00342966" w:rsidP="00342966">
            <w:pPr>
              <w:rPr>
                <w:sz w:val="16"/>
                <w:szCs w:val="16"/>
              </w:rPr>
            </w:pPr>
            <w:r w:rsidRPr="00684D36">
              <w:rPr>
                <w:sz w:val="16"/>
                <w:szCs w:val="16"/>
              </w:rPr>
              <w:t>0,0</w:t>
            </w:r>
          </w:p>
        </w:tc>
        <w:tc>
          <w:tcPr>
            <w:tcW w:w="621" w:type="dxa"/>
            <w:noWrap/>
            <w:hideMark/>
          </w:tcPr>
          <w:p w14:paraId="0DDB67B8" w14:textId="77777777" w:rsidR="00342966" w:rsidRPr="00684D36" w:rsidRDefault="00342966" w:rsidP="00342966">
            <w:pPr>
              <w:rPr>
                <w:sz w:val="16"/>
                <w:szCs w:val="16"/>
              </w:rPr>
            </w:pPr>
            <w:r w:rsidRPr="00684D36">
              <w:rPr>
                <w:sz w:val="16"/>
                <w:szCs w:val="16"/>
              </w:rPr>
              <w:t>0,0</w:t>
            </w:r>
          </w:p>
        </w:tc>
        <w:tc>
          <w:tcPr>
            <w:tcW w:w="621" w:type="dxa"/>
            <w:noWrap/>
            <w:hideMark/>
          </w:tcPr>
          <w:p w14:paraId="3526C64D" w14:textId="77777777" w:rsidR="00342966" w:rsidRPr="00684D36" w:rsidRDefault="00342966" w:rsidP="00342966">
            <w:pPr>
              <w:rPr>
                <w:sz w:val="16"/>
                <w:szCs w:val="16"/>
              </w:rPr>
            </w:pPr>
            <w:r w:rsidRPr="00684D36">
              <w:rPr>
                <w:sz w:val="16"/>
                <w:szCs w:val="16"/>
              </w:rPr>
              <w:t>0,0</w:t>
            </w:r>
          </w:p>
        </w:tc>
        <w:tc>
          <w:tcPr>
            <w:tcW w:w="621" w:type="dxa"/>
            <w:noWrap/>
            <w:hideMark/>
          </w:tcPr>
          <w:p w14:paraId="2B924440" w14:textId="77777777" w:rsidR="00342966" w:rsidRPr="00684D36" w:rsidRDefault="00342966" w:rsidP="00342966">
            <w:pPr>
              <w:rPr>
                <w:sz w:val="16"/>
                <w:szCs w:val="16"/>
              </w:rPr>
            </w:pPr>
            <w:r w:rsidRPr="00684D36">
              <w:rPr>
                <w:sz w:val="16"/>
                <w:szCs w:val="16"/>
              </w:rPr>
              <w:t>0,0</w:t>
            </w:r>
          </w:p>
        </w:tc>
        <w:tc>
          <w:tcPr>
            <w:tcW w:w="621" w:type="dxa"/>
            <w:noWrap/>
            <w:hideMark/>
          </w:tcPr>
          <w:p w14:paraId="255121A5" w14:textId="77777777" w:rsidR="00342966" w:rsidRPr="00684D36" w:rsidRDefault="00342966" w:rsidP="00342966">
            <w:pPr>
              <w:rPr>
                <w:sz w:val="16"/>
                <w:szCs w:val="16"/>
              </w:rPr>
            </w:pPr>
            <w:r w:rsidRPr="00684D36">
              <w:rPr>
                <w:sz w:val="16"/>
                <w:szCs w:val="16"/>
              </w:rPr>
              <w:t>0,0</w:t>
            </w:r>
          </w:p>
        </w:tc>
        <w:tc>
          <w:tcPr>
            <w:tcW w:w="621" w:type="dxa"/>
            <w:noWrap/>
            <w:hideMark/>
          </w:tcPr>
          <w:p w14:paraId="34847AFA" w14:textId="77777777" w:rsidR="00342966" w:rsidRPr="00684D36" w:rsidRDefault="00342966" w:rsidP="00342966">
            <w:pPr>
              <w:rPr>
                <w:sz w:val="16"/>
                <w:szCs w:val="16"/>
              </w:rPr>
            </w:pPr>
            <w:r w:rsidRPr="00684D36">
              <w:rPr>
                <w:sz w:val="16"/>
                <w:szCs w:val="16"/>
              </w:rPr>
              <w:t>0,0</w:t>
            </w:r>
          </w:p>
        </w:tc>
        <w:tc>
          <w:tcPr>
            <w:tcW w:w="621" w:type="dxa"/>
            <w:noWrap/>
            <w:hideMark/>
          </w:tcPr>
          <w:p w14:paraId="596E9FF6" w14:textId="77777777" w:rsidR="00342966" w:rsidRPr="00684D36" w:rsidRDefault="00342966" w:rsidP="00342966">
            <w:pPr>
              <w:rPr>
                <w:sz w:val="16"/>
                <w:szCs w:val="16"/>
              </w:rPr>
            </w:pPr>
            <w:r w:rsidRPr="00684D36">
              <w:rPr>
                <w:sz w:val="16"/>
                <w:szCs w:val="16"/>
              </w:rPr>
              <w:t>0,0</w:t>
            </w:r>
          </w:p>
        </w:tc>
        <w:tc>
          <w:tcPr>
            <w:tcW w:w="941" w:type="dxa"/>
            <w:vMerge/>
          </w:tcPr>
          <w:p w14:paraId="03FB83BA" w14:textId="77777777" w:rsidR="00342966" w:rsidRPr="00684D36" w:rsidRDefault="00342966" w:rsidP="00342966">
            <w:pPr>
              <w:rPr>
                <w:sz w:val="16"/>
                <w:szCs w:val="16"/>
              </w:rPr>
            </w:pPr>
          </w:p>
        </w:tc>
        <w:tc>
          <w:tcPr>
            <w:tcW w:w="1093" w:type="dxa"/>
            <w:vMerge/>
          </w:tcPr>
          <w:p w14:paraId="62F92480" w14:textId="77777777" w:rsidR="00342966" w:rsidRPr="00684D36" w:rsidRDefault="00342966" w:rsidP="00342966">
            <w:pPr>
              <w:rPr>
                <w:sz w:val="16"/>
                <w:szCs w:val="16"/>
              </w:rPr>
            </w:pPr>
          </w:p>
        </w:tc>
        <w:tc>
          <w:tcPr>
            <w:tcW w:w="868" w:type="dxa"/>
            <w:vMerge/>
          </w:tcPr>
          <w:p w14:paraId="0AFA299B" w14:textId="77777777" w:rsidR="00342966" w:rsidRPr="00684D36" w:rsidRDefault="00342966" w:rsidP="00342966">
            <w:pPr>
              <w:rPr>
                <w:sz w:val="16"/>
                <w:szCs w:val="16"/>
              </w:rPr>
            </w:pPr>
          </w:p>
        </w:tc>
        <w:tc>
          <w:tcPr>
            <w:tcW w:w="1329" w:type="dxa"/>
            <w:vMerge/>
          </w:tcPr>
          <w:p w14:paraId="3A1AD063" w14:textId="77777777" w:rsidR="00342966" w:rsidRPr="00684D36" w:rsidRDefault="00342966" w:rsidP="00342966">
            <w:pPr>
              <w:rPr>
                <w:sz w:val="16"/>
                <w:szCs w:val="16"/>
              </w:rPr>
            </w:pPr>
          </w:p>
        </w:tc>
        <w:tc>
          <w:tcPr>
            <w:tcW w:w="939" w:type="dxa"/>
            <w:vMerge/>
          </w:tcPr>
          <w:p w14:paraId="31B93ED5" w14:textId="77777777" w:rsidR="00342966" w:rsidRPr="00684D36" w:rsidRDefault="00342966" w:rsidP="00342966">
            <w:pPr>
              <w:rPr>
                <w:sz w:val="16"/>
                <w:szCs w:val="16"/>
              </w:rPr>
            </w:pPr>
          </w:p>
        </w:tc>
      </w:tr>
      <w:tr w:rsidR="00342966" w:rsidRPr="00684D36" w14:paraId="1E729F87" w14:textId="77777777" w:rsidTr="00342966">
        <w:trPr>
          <w:trHeight w:val="420"/>
        </w:trPr>
        <w:tc>
          <w:tcPr>
            <w:tcW w:w="709" w:type="dxa"/>
            <w:vMerge w:val="restart"/>
            <w:noWrap/>
            <w:hideMark/>
          </w:tcPr>
          <w:p w14:paraId="2B815B0A" w14:textId="77777777" w:rsidR="00342966" w:rsidRPr="00684D36" w:rsidRDefault="00342966" w:rsidP="00342966">
            <w:pPr>
              <w:ind w:right="-108"/>
              <w:contextualSpacing/>
              <w:rPr>
                <w:iCs/>
                <w:sz w:val="16"/>
                <w:szCs w:val="16"/>
              </w:rPr>
            </w:pPr>
            <w:r w:rsidRPr="00684D36">
              <w:rPr>
                <w:iCs/>
                <w:sz w:val="16"/>
                <w:szCs w:val="16"/>
              </w:rPr>
              <w:t>2.2.1</w:t>
            </w:r>
          </w:p>
        </w:tc>
        <w:tc>
          <w:tcPr>
            <w:tcW w:w="1328" w:type="dxa"/>
            <w:vMerge w:val="restart"/>
            <w:hideMark/>
          </w:tcPr>
          <w:p w14:paraId="1C8E57FD" w14:textId="77777777" w:rsidR="00342966" w:rsidRPr="00684D36" w:rsidRDefault="00342966" w:rsidP="00342966">
            <w:pPr>
              <w:ind w:right="-108"/>
              <w:contextualSpacing/>
              <w:rPr>
                <w:iCs/>
                <w:sz w:val="16"/>
                <w:szCs w:val="16"/>
              </w:rPr>
            </w:pPr>
            <w:r w:rsidRPr="00684D36">
              <w:rPr>
                <w:iCs/>
                <w:sz w:val="16"/>
                <w:szCs w:val="16"/>
              </w:rPr>
              <w:t xml:space="preserve">Подготовка и проведение культурно - массовых мероприятий и национальных праздников народов </w:t>
            </w:r>
          </w:p>
          <w:p w14:paraId="1BD25815" w14:textId="77777777" w:rsidR="00342966" w:rsidRPr="00684D36" w:rsidRDefault="00342966" w:rsidP="00342966">
            <w:pPr>
              <w:ind w:right="-108"/>
              <w:contextualSpacing/>
              <w:rPr>
                <w:iCs/>
                <w:sz w:val="16"/>
                <w:szCs w:val="16"/>
              </w:rPr>
            </w:pPr>
            <w:r w:rsidRPr="00684D36">
              <w:rPr>
                <w:iCs/>
                <w:sz w:val="16"/>
                <w:szCs w:val="16"/>
              </w:rPr>
              <w:t>Республики Башкортостан</w:t>
            </w:r>
          </w:p>
        </w:tc>
        <w:tc>
          <w:tcPr>
            <w:tcW w:w="1932" w:type="dxa"/>
            <w:vMerge w:val="restart"/>
            <w:hideMark/>
          </w:tcPr>
          <w:p w14:paraId="6F89E8EE" w14:textId="77777777" w:rsidR="00342966" w:rsidRPr="00684D36" w:rsidRDefault="00342966" w:rsidP="00342966">
            <w:pPr>
              <w:contextualSpacing/>
              <w:rPr>
                <w:bCs/>
                <w:sz w:val="16"/>
                <w:szCs w:val="16"/>
              </w:rPr>
            </w:pPr>
            <w:r w:rsidRPr="00684D36">
              <w:rPr>
                <w:sz w:val="16"/>
                <w:szCs w:val="16"/>
              </w:rPr>
              <w:t>Отдел культуры, Отдел образования,</w:t>
            </w:r>
            <w:r w:rsidRPr="00684D36">
              <w:rPr>
                <w:bCs/>
                <w:sz w:val="16"/>
                <w:szCs w:val="16"/>
              </w:rPr>
              <w:t xml:space="preserve"> Дворец молодежи,</w:t>
            </w:r>
          </w:p>
          <w:p w14:paraId="18B9E15C" w14:textId="77777777" w:rsidR="00342966" w:rsidRPr="00684D36" w:rsidRDefault="00342966" w:rsidP="00342966">
            <w:pPr>
              <w:contextualSpacing/>
              <w:rPr>
                <w:sz w:val="16"/>
                <w:szCs w:val="16"/>
              </w:rPr>
            </w:pPr>
            <w:r w:rsidRPr="00684D36">
              <w:rPr>
                <w:sz w:val="16"/>
                <w:szCs w:val="16"/>
              </w:rPr>
              <w:t>учреждения культуры, общественные организации – по согласованию</w:t>
            </w:r>
          </w:p>
        </w:tc>
        <w:tc>
          <w:tcPr>
            <w:tcW w:w="1591" w:type="dxa"/>
            <w:hideMark/>
          </w:tcPr>
          <w:p w14:paraId="2E07334E"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6548099B" w14:textId="77777777" w:rsidR="00342966" w:rsidRPr="00684D36" w:rsidRDefault="00342966" w:rsidP="00342966">
            <w:pPr>
              <w:contextualSpacing/>
              <w:rPr>
                <w:sz w:val="16"/>
                <w:szCs w:val="16"/>
              </w:rPr>
            </w:pPr>
            <w:r w:rsidRPr="00684D36">
              <w:rPr>
                <w:sz w:val="16"/>
                <w:szCs w:val="16"/>
              </w:rPr>
              <w:t>0,0</w:t>
            </w:r>
          </w:p>
        </w:tc>
        <w:tc>
          <w:tcPr>
            <w:tcW w:w="621" w:type="dxa"/>
            <w:noWrap/>
          </w:tcPr>
          <w:p w14:paraId="17A56A16" w14:textId="77777777" w:rsidR="00342966" w:rsidRPr="00684D36" w:rsidRDefault="00342966" w:rsidP="00342966">
            <w:pPr>
              <w:contextualSpacing/>
              <w:rPr>
                <w:sz w:val="16"/>
                <w:szCs w:val="16"/>
              </w:rPr>
            </w:pPr>
            <w:r w:rsidRPr="00684D36">
              <w:rPr>
                <w:sz w:val="16"/>
                <w:szCs w:val="16"/>
              </w:rPr>
              <w:t>0,0</w:t>
            </w:r>
          </w:p>
        </w:tc>
        <w:tc>
          <w:tcPr>
            <w:tcW w:w="621" w:type="dxa"/>
            <w:noWrap/>
          </w:tcPr>
          <w:p w14:paraId="3FE37B40" w14:textId="77777777" w:rsidR="00342966" w:rsidRPr="00684D36" w:rsidRDefault="00342966" w:rsidP="00342966">
            <w:pPr>
              <w:contextualSpacing/>
              <w:rPr>
                <w:sz w:val="16"/>
                <w:szCs w:val="16"/>
              </w:rPr>
            </w:pPr>
            <w:r w:rsidRPr="00684D36">
              <w:rPr>
                <w:sz w:val="16"/>
                <w:szCs w:val="16"/>
              </w:rPr>
              <w:t>0,0</w:t>
            </w:r>
          </w:p>
        </w:tc>
        <w:tc>
          <w:tcPr>
            <w:tcW w:w="621" w:type="dxa"/>
            <w:noWrap/>
          </w:tcPr>
          <w:p w14:paraId="14FC1501" w14:textId="77777777" w:rsidR="00342966" w:rsidRPr="00684D36" w:rsidRDefault="00342966" w:rsidP="00342966">
            <w:pPr>
              <w:contextualSpacing/>
              <w:rPr>
                <w:sz w:val="16"/>
                <w:szCs w:val="16"/>
              </w:rPr>
            </w:pPr>
            <w:r w:rsidRPr="00684D36">
              <w:rPr>
                <w:sz w:val="16"/>
                <w:szCs w:val="16"/>
              </w:rPr>
              <w:t>0,0</w:t>
            </w:r>
          </w:p>
        </w:tc>
        <w:tc>
          <w:tcPr>
            <w:tcW w:w="621" w:type="dxa"/>
            <w:noWrap/>
          </w:tcPr>
          <w:p w14:paraId="25BE772B" w14:textId="77777777" w:rsidR="00342966" w:rsidRPr="00684D36" w:rsidRDefault="00342966" w:rsidP="00342966">
            <w:pPr>
              <w:contextualSpacing/>
              <w:rPr>
                <w:sz w:val="16"/>
                <w:szCs w:val="16"/>
              </w:rPr>
            </w:pPr>
            <w:r w:rsidRPr="00684D36">
              <w:rPr>
                <w:sz w:val="16"/>
                <w:szCs w:val="16"/>
              </w:rPr>
              <w:t>0,0</w:t>
            </w:r>
          </w:p>
        </w:tc>
        <w:tc>
          <w:tcPr>
            <w:tcW w:w="621" w:type="dxa"/>
            <w:noWrap/>
          </w:tcPr>
          <w:p w14:paraId="16EE821E" w14:textId="77777777" w:rsidR="00342966" w:rsidRPr="00684D36" w:rsidRDefault="00342966" w:rsidP="00342966">
            <w:pPr>
              <w:contextualSpacing/>
              <w:rPr>
                <w:sz w:val="16"/>
                <w:szCs w:val="16"/>
              </w:rPr>
            </w:pPr>
            <w:r w:rsidRPr="00684D36">
              <w:rPr>
                <w:sz w:val="16"/>
                <w:szCs w:val="16"/>
              </w:rPr>
              <w:t>0,0</w:t>
            </w:r>
          </w:p>
        </w:tc>
        <w:tc>
          <w:tcPr>
            <w:tcW w:w="621" w:type="dxa"/>
            <w:noWrap/>
          </w:tcPr>
          <w:p w14:paraId="5702760A" w14:textId="77777777" w:rsidR="00342966" w:rsidRPr="00684D36" w:rsidRDefault="00342966" w:rsidP="00342966">
            <w:pPr>
              <w:contextualSpacing/>
              <w:rPr>
                <w:sz w:val="16"/>
                <w:szCs w:val="16"/>
              </w:rPr>
            </w:pPr>
            <w:r w:rsidRPr="00684D36">
              <w:rPr>
                <w:sz w:val="16"/>
                <w:szCs w:val="16"/>
              </w:rPr>
              <w:t>0,0</w:t>
            </w:r>
          </w:p>
        </w:tc>
        <w:tc>
          <w:tcPr>
            <w:tcW w:w="941" w:type="dxa"/>
            <w:vMerge w:val="restart"/>
          </w:tcPr>
          <w:p w14:paraId="14773FDE"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3DD9E025" w14:textId="77777777" w:rsidR="00342966" w:rsidRPr="00684D36" w:rsidRDefault="00342966" w:rsidP="00342966">
            <w:pPr>
              <w:rPr>
                <w:sz w:val="16"/>
                <w:szCs w:val="16"/>
              </w:rPr>
            </w:pPr>
            <w:r w:rsidRPr="00684D36">
              <w:rPr>
                <w:sz w:val="16"/>
                <w:szCs w:val="16"/>
              </w:rPr>
              <w:t>х</w:t>
            </w:r>
          </w:p>
        </w:tc>
        <w:tc>
          <w:tcPr>
            <w:tcW w:w="868" w:type="dxa"/>
            <w:vMerge w:val="restart"/>
          </w:tcPr>
          <w:p w14:paraId="6A78C3A1" w14:textId="77777777" w:rsidR="00342966" w:rsidRPr="00684D36" w:rsidRDefault="00342966" w:rsidP="00342966">
            <w:pPr>
              <w:rPr>
                <w:sz w:val="16"/>
                <w:szCs w:val="16"/>
              </w:rPr>
            </w:pPr>
            <w:r w:rsidRPr="00684D36">
              <w:rPr>
                <w:sz w:val="16"/>
                <w:szCs w:val="16"/>
              </w:rPr>
              <w:t>2.1</w:t>
            </w:r>
          </w:p>
        </w:tc>
        <w:tc>
          <w:tcPr>
            <w:tcW w:w="1329" w:type="dxa"/>
            <w:vMerge w:val="restart"/>
          </w:tcPr>
          <w:p w14:paraId="35F5EFAD" w14:textId="77777777" w:rsidR="00342966" w:rsidRPr="00684D36" w:rsidRDefault="00342966" w:rsidP="00342966">
            <w:pPr>
              <w:rPr>
                <w:sz w:val="16"/>
                <w:szCs w:val="16"/>
              </w:rPr>
            </w:pPr>
            <w:r w:rsidRPr="00684D36">
              <w:rPr>
                <w:sz w:val="16"/>
                <w:szCs w:val="16"/>
              </w:rPr>
              <w:t>Увеличение численности участников мероприятий, направленных на этнокультурное развитие народов, тыс. человек</w:t>
            </w:r>
          </w:p>
        </w:tc>
        <w:tc>
          <w:tcPr>
            <w:tcW w:w="939" w:type="dxa"/>
            <w:vMerge w:val="restart"/>
          </w:tcPr>
          <w:p w14:paraId="36F880D0" w14:textId="77777777" w:rsidR="00342966" w:rsidRPr="00684D36" w:rsidRDefault="00342966" w:rsidP="00342966">
            <w:pPr>
              <w:rPr>
                <w:sz w:val="16"/>
                <w:szCs w:val="16"/>
              </w:rPr>
            </w:pPr>
            <w:r w:rsidRPr="00684D36">
              <w:rPr>
                <w:sz w:val="16"/>
                <w:szCs w:val="16"/>
              </w:rPr>
              <w:t>2023-32,01</w:t>
            </w:r>
          </w:p>
          <w:p w14:paraId="7672718B" w14:textId="77777777" w:rsidR="00342966" w:rsidRPr="00684D36" w:rsidRDefault="00342966" w:rsidP="00342966">
            <w:pPr>
              <w:rPr>
                <w:sz w:val="16"/>
                <w:szCs w:val="16"/>
              </w:rPr>
            </w:pPr>
            <w:r w:rsidRPr="00684D36">
              <w:rPr>
                <w:sz w:val="16"/>
                <w:szCs w:val="16"/>
              </w:rPr>
              <w:t>2024-32,02</w:t>
            </w:r>
          </w:p>
          <w:p w14:paraId="1F7AD45D" w14:textId="77777777" w:rsidR="00342966" w:rsidRPr="00684D36" w:rsidRDefault="00342966" w:rsidP="00342966">
            <w:pPr>
              <w:rPr>
                <w:sz w:val="16"/>
                <w:szCs w:val="16"/>
              </w:rPr>
            </w:pPr>
            <w:r w:rsidRPr="00684D36">
              <w:rPr>
                <w:sz w:val="16"/>
                <w:szCs w:val="16"/>
              </w:rPr>
              <w:t>2025-32,03</w:t>
            </w:r>
          </w:p>
          <w:p w14:paraId="4631B8CB" w14:textId="77777777" w:rsidR="00342966" w:rsidRPr="00684D36" w:rsidRDefault="00342966" w:rsidP="00342966">
            <w:pPr>
              <w:rPr>
                <w:sz w:val="16"/>
                <w:szCs w:val="16"/>
              </w:rPr>
            </w:pPr>
            <w:r w:rsidRPr="00684D36">
              <w:rPr>
                <w:sz w:val="16"/>
                <w:szCs w:val="16"/>
              </w:rPr>
              <w:t>2026-32,04</w:t>
            </w:r>
          </w:p>
          <w:p w14:paraId="7C8B28BF" w14:textId="77777777" w:rsidR="00342966" w:rsidRPr="00684D36" w:rsidRDefault="00342966" w:rsidP="00342966">
            <w:pPr>
              <w:rPr>
                <w:sz w:val="16"/>
                <w:szCs w:val="16"/>
              </w:rPr>
            </w:pPr>
            <w:r w:rsidRPr="00684D36">
              <w:rPr>
                <w:sz w:val="16"/>
                <w:szCs w:val="16"/>
              </w:rPr>
              <w:t>2027-32,05</w:t>
            </w:r>
          </w:p>
          <w:p w14:paraId="01A721E6" w14:textId="77777777" w:rsidR="00342966" w:rsidRPr="00684D36" w:rsidRDefault="00342966" w:rsidP="00342966">
            <w:pPr>
              <w:rPr>
                <w:sz w:val="16"/>
                <w:szCs w:val="16"/>
              </w:rPr>
            </w:pPr>
            <w:r w:rsidRPr="00684D36">
              <w:rPr>
                <w:sz w:val="16"/>
                <w:szCs w:val="16"/>
              </w:rPr>
              <w:t>2028-32,06</w:t>
            </w:r>
          </w:p>
          <w:p w14:paraId="03CC276F" w14:textId="77777777" w:rsidR="00342966" w:rsidRPr="00684D36" w:rsidRDefault="00342966" w:rsidP="00342966">
            <w:pPr>
              <w:rPr>
                <w:sz w:val="16"/>
                <w:szCs w:val="16"/>
              </w:rPr>
            </w:pPr>
          </w:p>
          <w:p w14:paraId="4A118D9D" w14:textId="77777777" w:rsidR="00342966" w:rsidRPr="00684D36" w:rsidRDefault="00342966" w:rsidP="00342966">
            <w:pPr>
              <w:rPr>
                <w:sz w:val="16"/>
                <w:szCs w:val="16"/>
              </w:rPr>
            </w:pPr>
          </w:p>
        </w:tc>
      </w:tr>
      <w:tr w:rsidR="00342966" w:rsidRPr="00684D36" w14:paraId="7B079ABD" w14:textId="77777777" w:rsidTr="00342966">
        <w:trPr>
          <w:trHeight w:val="344"/>
        </w:trPr>
        <w:tc>
          <w:tcPr>
            <w:tcW w:w="709" w:type="dxa"/>
            <w:vMerge/>
            <w:noWrap/>
            <w:hideMark/>
          </w:tcPr>
          <w:p w14:paraId="2E5ED051" w14:textId="77777777" w:rsidR="00342966" w:rsidRPr="00684D36" w:rsidRDefault="00342966" w:rsidP="00342966">
            <w:pPr>
              <w:ind w:right="-108"/>
              <w:contextualSpacing/>
              <w:rPr>
                <w:iCs/>
                <w:sz w:val="16"/>
                <w:szCs w:val="16"/>
              </w:rPr>
            </w:pPr>
          </w:p>
        </w:tc>
        <w:tc>
          <w:tcPr>
            <w:tcW w:w="1328" w:type="dxa"/>
            <w:vMerge/>
            <w:hideMark/>
          </w:tcPr>
          <w:p w14:paraId="066A77D7" w14:textId="77777777" w:rsidR="00342966" w:rsidRPr="00684D36" w:rsidRDefault="00342966" w:rsidP="00342966">
            <w:pPr>
              <w:ind w:right="-108"/>
              <w:contextualSpacing/>
              <w:rPr>
                <w:iCs/>
                <w:sz w:val="16"/>
                <w:szCs w:val="16"/>
              </w:rPr>
            </w:pPr>
          </w:p>
        </w:tc>
        <w:tc>
          <w:tcPr>
            <w:tcW w:w="1932" w:type="dxa"/>
            <w:vMerge/>
            <w:hideMark/>
          </w:tcPr>
          <w:p w14:paraId="3D84205D" w14:textId="77777777" w:rsidR="00342966" w:rsidRPr="00684D36" w:rsidRDefault="00342966" w:rsidP="00342966">
            <w:pPr>
              <w:contextualSpacing/>
              <w:rPr>
                <w:sz w:val="16"/>
                <w:szCs w:val="16"/>
              </w:rPr>
            </w:pPr>
          </w:p>
        </w:tc>
        <w:tc>
          <w:tcPr>
            <w:tcW w:w="1591" w:type="dxa"/>
            <w:hideMark/>
          </w:tcPr>
          <w:p w14:paraId="10DA5E8A" w14:textId="77777777" w:rsidR="00342966" w:rsidRPr="00684D36" w:rsidRDefault="00342966" w:rsidP="00342966">
            <w:pPr>
              <w:rPr>
                <w:sz w:val="16"/>
                <w:szCs w:val="16"/>
              </w:rPr>
            </w:pPr>
            <w:r w:rsidRPr="00684D36">
              <w:rPr>
                <w:sz w:val="16"/>
                <w:szCs w:val="16"/>
              </w:rPr>
              <w:t xml:space="preserve"> Отдел образования: </w:t>
            </w:r>
          </w:p>
        </w:tc>
        <w:tc>
          <w:tcPr>
            <w:tcW w:w="711" w:type="dxa"/>
            <w:noWrap/>
          </w:tcPr>
          <w:p w14:paraId="246983F0" w14:textId="77777777" w:rsidR="00342966" w:rsidRPr="00684D36" w:rsidRDefault="00342966" w:rsidP="00342966">
            <w:pPr>
              <w:rPr>
                <w:sz w:val="16"/>
                <w:szCs w:val="16"/>
              </w:rPr>
            </w:pPr>
            <w:r w:rsidRPr="00684D36">
              <w:rPr>
                <w:sz w:val="16"/>
                <w:szCs w:val="16"/>
              </w:rPr>
              <w:t>0,0</w:t>
            </w:r>
          </w:p>
        </w:tc>
        <w:tc>
          <w:tcPr>
            <w:tcW w:w="621" w:type="dxa"/>
            <w:noWrap/>
          </w:tcPr>
          <w:p w14:paraId="7EF763AD" w14:textId="77777777" w:rsidR="00342966" w:rsidRPr="00684D36" w:rsidRDefault="00342966" w:rsidP="00342966">
            <w:pPr>
              <w:rPr>
                <w:sz w:val="16"/>
                <w:szCs w:val="16"/>
              </w:rPr>
            </w:pPr>
            <w:r w:rsidRPr="00684D36">
              <w:rPr>
                <w:sz w:val="16"/>
                <w:szCs w:val="16"/>
              </w:rPr>
              <w:t>0,0</w:t>
            </w:r>
          </w:p>
        </w:tc>
        <w:tc>
          <w:tcPr>
            <w:tcW w:w="621" w:type="dxa"/>
            <w:noWrap/>
          </w:tcPr>
          <w:p w14:paraId="73B7EDB6" w14:textId="77777777" w:rsidR="00342966" w:rsidRPr="00684D36" w:rsidRDefault="00342966" w:rsidP="00342966">
            <w:pPr>
              <w:rPr>
                <w:sz w:val="16"/>
                <w:szCs w:val="16"/>
              </w:rPr>
            </w:pPr>
            <w:r w:rsidRPr="00684D36">
              <w:rPr>
                <w:sz w:val="16"/>
                <w:szCs w:val="16"/>
              </w:rPr>
              <w:t>0,0</w:t>
            </w:r>
          </w:p>
        </w:tc>
        <w:tc>
          <w:tcPr>
            <w:tcW w:w="621" w:type="dxa"/>
            <w:noWrap/>
          </w:tcPr>
          <w:p w14:paraId="722767B5" w14:textId="77777777" w:rsidR="00342966" w:rsidRPr="00684D36" w:rsidRDefault="00342966" w:rsidP="00342966">
            <w:pPr>
              <w:rPr>
                <w:sz w:val="16"/>
                <w:szCs w:val="16"/>
              </w:rPr>
            </w:pPr>
            <w:r w:rsidRPr="00684D36">
              <w:rPr>
                <w:sz w:val="16"/>
                <w:szCs w:val="16"/>
              </w:rPr>
              <w:t>0,0</w:t>
            </w:r>
          </w:p>
        </w:tc>
        <w:tc>
          <w:tcPr>
            <w:tcW w:w="621" w:type="dxa"/>
            <w:noWrap/>
          </w:tcPr>
          <w:p w14:paraId="6CC2900D" w14:textId="77777777" w:rsidR="00342966" w:rsidRPr="00684D36" w:rsidRDefault="00342966" w:rsidP="00342966">
            <w:pPr>
              <w:rPr>
                <w:sz w:val="16"/>
                <w:szCs w:val="16"/>
              </w:rPr>
            </w:pPr>
            <w:r w:rsidRPr="00684D36">
              <w:rPr>
                <w:sz w:val="16"/>
                <w:szCs w:val="16"/>
              </w:rPr>
              <w:t>0,0</w:t>
            </w:r>
          </w:p>
        </w:tc>
        <w:tc>
          <w:tcPr>
            <w:tcW w:w="621" w:type="dxa"/>
            <w:noWrap/>
          </w:tcPr>
          <w:p w14:paraId="7F1D21F4" w14:textId="77777777" w:rsidR="00342966" w:rsidRPr="00684D36" w:rsidRDefault="00342966" w:rsidP="00342966">
            <w:pPr>
              <w:rPr>
                <w:sz w:val="16"/>
                <w:szCs w:val="16"/>
              </w:rPr>
            </w:pPr>
            <w:r w:rsidRPr="00684D36">
              <w:rPr>
                <w:sz w:val="16"/>
                <w:szCs w:val="16"/>
              </w:rPr>
              <w:t>0,0</w:t>
            </w:r>
          </w:p>
        </w:tc>
        <w:tc>
          <w:tcPr>
            <w:tcW w:w="621" w:type="dxa"/>
            <w:noWrap/>
          </w:tcPr>
          <w:p w14:paraId="1BAC88C0" w14:textId="77777777" w:rsidR="00342966" w:rsidRPr="00684D36" w:rsidRDefault="00342966" w:rsidP="00342966">
            <w:pPr>
              <w:rPr>
                <w:sz w:val="16"/>
                <w:szCs w:val="16"/>
              </w:rPr>
            </w:pPr>
            <w:r w:rsidRPr="00684D36">
              <w:rPr>
                <w:sz w:val="16"/>
                <w:szCs w:val="16"/>
              </w:rPr>
              <w:t>0,0</w:t>
            </w:r>
          </w:p>
        </w:tc>
        <w:tc>
          <w:tcPr>
            <w:tcW w:w="941" w:type="dxa"/>
            <w:vMerge/>
          </w:tcPr>
          <w:p w14:paraId="4506F202" w14:textId="77777777" w:rsidR="00342966" w:rsidRPr="00684D36" w:rsidRDefault="00342966" w:rsidP="00342966">
            <w:pPr>
              <w:rPr>
                <w:sz w:val="16"/>
                <w:szCs w:val="16"/>
              </w:rPr>
            </w:pPr>
          </w:p>
        </w:tc>
        <w:tc>
          <w:tcPr>
            <w:tcW w:w="1093" w:type="dxa"/>
            <w:vMerge/>
          </w:tcPr>
          <w:p w14:paraId="367F22C6" w14:textId="77777777" w:rsidR="00342966" w:rsidRPr="00684D36" w:rsidRDefault="00342966" w:rsidP="00342966">
            <w:pPr>
              <w:rPr>
                <w:sz w:val="16"/>
                <w:szCs w:val="16"/>
              </w:rPr>
            </w:pPr>
          </w:p>
        </w:tc>
        <w:tc>
          <w:tcPr>
            <w:tcW w:w="868" w:type="dxa"/>
            <w:vMerge/>
          </w:tcPr>
          <w:p w14:paraId="4665DCEC" w14:textId="77777777" w:rsidR="00342966" w:rsidRPr="00684D36" w:rsidRDefault="00342966" w:rsidP="00342966">
            <w:pPr>
              <w:rPr>
                <w:sz w:val="16"/>
                <w:szCs w:val="16"/>
              </w:rPr>
            </w:pPr>
          </w:p>
        </w:tc>
        <w:tc>
          <w:tcPr>
            <w:tcW w:w="1329" w:type="dxa"/>
            <w:vMerge/>
          </w:tcPr>
          <w:p w14:paraId="4CD91F27" w14:textId="77777777" w:rsidR="00342966" w:rsidRPr="00684D36" w:rsidRDefault="00342966" w:rsidP="00342966">
            <w:pPr>
              <w:rPr>
                <w:sz w:val="16"/>
                <w:szCs w:val="16"/>
              </w:rPr>
            </w:pPr>
          </w:p>
        </w:tc>
        <w:tc>
          <w:tcPr>
            <w:tcW w:w="939" w:type="dxa"/>
            <w:vMerge/>
          </w:tcPr>
          <w:p w14:paraId="408CF7B4" w14:textId="77777777" w:rsidR="00342966" w:rsidRPr="00684D36" w:rsidRDefault="00342966" w:rsidP="00342966">
            <w:pPr>
              <w:rPr>
                <w:sz w:val="16"/>
                <w:szCs w:val="16"/>
              </w:rPr>
            </w:pPr>
          </w:p>
        </w:tc>
      </w:tr>
      <w:tr w:rsidR="00342966" w:rsidRPr="00684D36" w14:paraId="74319D80" w14:textId="77777777" w:rsidTr="00342966">
        <w:trPr>
          <w:trHeight w:val="344"/>
        </w:trPr>
        <w:tc>
          <w:tcPr>
            <w:tcW w:w="709" w:type="dxa"/>
            <w:vMerge/>
            <w:noWrap/>
          </w:tcPr>
          <w:p w14:paraId="6DC84981" w14:textId="77777777" w:rsidR="00342966" w:rsidRPr="00684D36" w:rsidRDefault="00342966" w:rsidP="00342966">
            <w:pPr>
              <w:ind w:right="-108"/>
              <w:contextualSpacing/>
              <w:rPr>
                <w:iCs/>
                <w:sz w:val="16"/>
                <w:szCs w:val="16"/>
              </w:rPr>
            </w:pPr>
          </w:p>
        </w:tc>
        <w:tc>
          <w:tcPr>
            <w:tcW w:w="1328" w:type="dxa"/>
            <w:vMerge/>
          </w:tcPr>
          <w:p w14:paraId="37B8DC04" w14:textId="77777777" w:rsidR="00342966" w:rsidRPr="00684D36" w:rsidRDefault="00342966" w:rsidP="00342966">
            <w:pPr>
              <w:ind w:right="-108"/>
              <w:contextualSpacing/>
              <w:rPr>
                <w:iCs/>
                <w:sz w:val="16"/>
                <w:szCs w:val="16"/>
              </w:rPr>
            </w:pPr>
          </w:p>
        </w:tc>
        <w:tc>
          <w:tcPr>
            <w:tcW w:w="1932" w:type="dxa"/>
            <w:vMerge/>
          </w:tcPr>
          <w:p w14:paraId="49DD4C8F" w14:textId="77777777" w:rsidR="00342966" w:rsidRPr="00684D36" w:rsidRDefault="00342966" w:rsidP="00342966">
            <w:pPr>
              <w:contextualSpacing/>
              <w:rPr>
                <w:sz w:val="16"/>
                <w:szCs w:val="16"/>
              </w:rPr>
            </w:pPr>
          </w:p>
        </w:tc>
        <w:tc>
          <w:tcPr>
            <w:tcW w:w="1591" w:type="dxa"/>
          </w:tcPr>
          <w:p w14:paraId="49CEF240" w14:textId="77777777" w:rsidR="00342966" w:rsidRPr="00684D36" w:rsidRDefault="00342966" w:rsidP="00342966">
            <w:pPr>
              <w:rPr>
                <w:sz w:val="16"/>
                <w:szCs w:val="16"/>
              </w:rPr>
            </w:pPr>
            <w:r w:rsidRPr="00684D36">
              <w:rPr>
                <w:sz w:val="16"/>
                <w:szCs w:val="16"/>
              </w:rPr>
              <w:t>Отдел культуры</w:t>
            </w:r>
          </w:p>
        </w:tc>
        <w:tc>
          <w:tcPr>
            <w:tcW w:w="711" w:type="dxa"/>
            <w:noWrap/>
          </w:tcPr>
          <w:p w14:paraId="23305519" w14:textId="77777777" w:rsidR="00342966" w:rsidRPr="00684D36" w:rsidRDefault="00342966" w:rsidP="00342966">
            <w:pPr>
              <w:contextualSpacing/>
              <w:rPr>
                <w:sz w:val="16"/>
                <w:szCs w:val="16"/>
              </w:rPr>
            </w:pPr>
            <w:r w:rsidRPr="00684D36">
              <w:rPr>
                <w:sz w:val="16"/>
                <w:szCs w:val="16"/>
              </w:rPr>
              <w:t>0,0</w:t>
            </w:r>
          </w:p>
        </w:tc>
        <w:tc>
          <w:tcPr>
            <w:tcW w:w="621" w:type="dxa"/>
            <w:noWrap/>
          </w:tcPr>
          <w:p w14:paraId="103D5D60" w14:textId="77777777" w:rsidR="00342966" w:rsidRPr="00684D36" w:rsidRDefault="00342966" w:rsidP="00342966">
            <w:pPr>
              <w:contextualSpacing/>
              <w:rPr>
                <w:sz w:val="16"/>
                <w:szCs w:val="16"/>
              </w:rPr>
            </w:pPr>
            <w:r w:rsidRPr="00684D36">
              <w:rPr>
                <w:sz w:val="16"/>
                <w:szCs w:val="16"/>
              </w:rPr>
              <w:t>0,0</w:t>
            </w:r>
          </w:p>
        </w:tc>
        <w:tc>
          <w:tcPr>
            <w:tcW w:w="621" w:type="dxa"/>
            <w:noWrap/>
          </w:tcPr>
          <w:p w14:paraId="1D33F5AF" w14:textId="77777777" w:rsidR="00342966" w:rsidRPr="00684D36" w:rsidRDefault="00342966" w:rsidP="00342966">
            <w:pPr>
              <w:contextualSpacing/>
              <w:rPr>
                <w:sz w:val="16"/>
                <w:szCs w:val="16"/>
              </w:rPr>
            </w:pPr>
            <w:r w:rsidRPr="00684D36">
              <w:rPr>
                <w:sz w:val="16"/>
                <w:szCs w:val="16"/>
              </w:rPr>
              <w:t>0,0</w:t>
            </w:r>
          </w:p>
        </w:tc>
        <w:tc>
          <w:tcPr>
            <w:tcW w:w="621" w:type="dxa"/>
            <w:noWrap/>
          </w:tcPr>
          <w:p w14:paraId="6D64EAD3" w14:textId="77777777" w:rsidR="00342966" w:rsidRPr="00684D36" w:rsidRDefault="00342966" w:rsidP="00342966">
            <w:pPr>
              <w:contextualSpacing/>
              <w:rPr>
                <w:sz w:val="16"/>
                <w:szCs w:val="16"/>
              </w:rPr>
            </w:pPr>
            <w:r w:rsidRPr="00684D36">
              <w:rPr>
                <w:sz w:val="16"/>
                <w:szCs w:val="16"/>
              </w:rPr>
              <w:t>0,0</w:t>
            </w:r>
          </w:p>
        </w:tc>
        <w:tc>
          <w:tcPr>
            <w:tcW w:w="621" w:type="dxa"/>
            <w:noWrap/>
          </w:tcPr>
          <w:p w14:paraId="53919FF4" w14:textId="77777777" w:rsidR="00342966" w:rsidRPr="00684D36" w:rsidRDefault="00342966" w:rsidP="00342966">
            <w:pPr>
              <w:contextualSpacing/>
              <w:rPr>
                <w:sz w:val="16"/>
                <w:szCs w:val="16"/>
              </w:rPr>
            </w:pPr>
            <w:r w:rsidRPr="00684D36">
              <w:rPr>
                <w:sz w:val="16"/>
                <w:szCs w:val="16"/>
              </w:rPr>
              <w:t>0,0</w:t>
            </w:r>
          </w:p>
        </w:tc>
        <w:tc>
          <w:tcPr>
            <w:tcW w:w="621" w:type="dxa"/>
            <w:noWrap/>
          </w:tcPr>
          <w:p w14:paraId="14B244DC" w14:textId="77777777" w:rsidR="00342966" w:rsidRPr="00684D36" w:rsidRDefault="00342966" w:rsidP="00342966">
            <w:pPr>
              <w:contextualSpacing/>
              <w:rPr>
                <w:sz w:val="16"/>
                <w:szCs w:val="16"/>
              </w:rPr>
            </w:pPr>
            <w:r w:rsidRPr="00684D36">
              <w:rPr>
                <w:sz w:val="16"/>
                <w:szCs w:val="16"/>
              </w:rPr>
              <w:t>0,0</w:t>
            </w:r>
          </w:p>
        </w:tc>
        <w:tc>
          <w:tcPr>
            <w:tcW w:w="621" w:type="dxa"/>
            <w:noWrap/>
          </w:tcPr>
          <w:p w14:paraId="16087102" w14:textId="77777777" w:rsidR="00342966" w:rsidRPr="00684D36" w:rsidRDefault="00342966" w:rsidP="00342966">
            <w:pPr>
              <w:contextualSpacing/>
              <w:rPr>
                <w:sz w:val="16"/>
                <w:szCs w:val="16"/>
              </w:rPr>
            </w:pPr>
            <w:r w:rsidRPr="00684D36">
              <w:rPr>
                <w:sz w:val="16"/>
                <w:szCs w:val="16"/>
              </w:rPr>
              <w:t>0,0</w:t>
            </w:r>
          </w:p>
        </w:tc>
        <w:tc>
          <w:tcPr>
            <w:tcW w:w="941" w:type="dxa"/>
            <w:vMerge/>
          </w:tcPr>
          <w:p w14:paraId="5CE41F55" w14:textId="77777777" w:rsidR="00342966" w:rsidRPr="00684D36" w:rsidRDefault="00342966" w:rsidP="00342966">
            <w:pPr>
              <w:rPr>
                <w:sz w:val="16"/>
                <w:szCs w:val="16"/>
              </w:rPr>
            </w:pPr>
          </w:p>
        </w:tc>
        <w:tc>
          <w:tcPr>
            <w:tcW w:w="1093" w:type="dxa"/>
            <w:vMerge/>
          </w:tcPr>
          <w:p w14:paraId="3692F644" w14:textId="77777777" w:rsidR="00342966" w:rsidRPr="00684D36" w:rsidRDefault="00342966" w:rsidP="00342966">
            <w:pPr>
              <w:rPr>
                <w:sz w:val="16"/>
                <w:szCs w:val="16"/>
              </w:rPr>
            </w:pPr>
          </w:p>
        </w:tc>
        <w:tc>
          <w:tcPr>
            <w:tcW w:w="868" w:type="dxa"/>
            <w:vMerge/>
          </w:tcPr>
          <w:p w14:paraId="3EFE683E" w14:textId="77777777" w:rsidR="00342966" w:rsidRPr="00684D36" w:rsidRDefault="00342966" w:rsidP="00342966">
            <w:pPr>
              <w:rPr>
                <w:sz w:val="16"/>
                <w:szCs w:val="16"/>
              </w:rPr>
            </w:pPr>
          </w:p>
        </w:tc>
        <w:tc>
          <w:tcPr>
            <w:tcW w:w="1329" w:type="dxa"/>
            <w:vMerge/>
          </w:tcPr>
          <w:p w14:paraId="40F1EEAF" w14:textId="77777777" w:rsidR="00342966" w:rsidRPr="00684D36" w:rsidRDefault="00342966" w:rsidP="00342966">
            <w:pPr>
              <w:rPr>
                <w:sz w:val="16"/>
                <w:szCs w:val="16"/>
              </w:rPr>
            </w:pPr>
          </w:p>
        </w:tc>
        <w:tc>
          <w:tcPr>
            <w:tcW w:w="939" w:type="dxa"/>
            <w:vMerge/>
          </w:tcPr>
          <w:p w14:paraId="1C5E9973" w14:textId="77777777" w:rsidR="00342966" w:rsidRPr="00684D36" w:rsidRDefault="00342966" w:rsidP="00342966">
            <w:pPr>
              <w:rPr>
                <w:sz w:val="16"/>
                <w:szCs w:val="16"/>
              </w:rPr>
            </w:pPr>
          </w:p>
        </w:tc>
      </w:tr>
      <w:tr w:rsidR="00342966" w:rsidRPr="00684D36" w14:paraId="207AC761" w14:textId="77777777" w:rsidTr="00342966">
        <w:trPr>
          <w:trHeight w:val="167"/>
        </w:trPr>
        <w:tc>
          <w:tcPr>
            <w:tcW w:w="709" w:type="dxa"/>
            <w:vMerge/>
            <w:hideMark/>
          </w:tcPr>
          <w:p w14:paraId="2E7437B4" w14:textId="77777777" w:rsidR="00342966" w:rsidRPr="00684D36" w:rsidRDefault="00342966" w:rsidP="00342966">
            <w:pPr>
              <w:rPr>
                <w:sz w:val="16"/>
                <w:szCs w:val="16"/>
              </w:rPr>
            </w:pPr>
          </w:p>
        </w:tc>
        <w:tc>
          <w:tcPr>
            <w:tcW w:w="1328" w:type="dxa"/>
            <w:vMerge/>
            <w:hideMark/>
          </w:tcPr>
          <w:p w14:paraId="3B89C623" w14:textId="77777777" w:rsidR="00342966" w:rsidRPr="00684D36" w:rsidRDefault="00342966" w:rsidP="00342966">
            <w:pPr>
              <w:rPr>
                <w:sz w:val="16"/>
                <w:szCs w:val="16"/>
              </w:rPr>
            </w:pPr>
          </w:p>
        </w:tc>
        <w:tc>
          <w:tcPr>
            <w:tcW w:w="1932" w:type="dxa"/>
            <w:vMerge/>
            <w:hideMark/>
          </w:tcPr>
          <w:p w14:paraId="2F830D13" w14:textId="77777777" w:rsidR="00342966" w:rsidRPr="00684D36" w:rsidRDefault="00342966" w:rsidP="00342966">
            <w:pPr>
              <w:rPr>
                <w:sz w:val="16"/>
                <w:szCs w:val="16"/>
              </w:rPr>
            </w:pPr>
          </w:p>
        </w:tc>
        <w:tc>
          <w:tcPr>
            <w:tcW w:w="1591" w:type="dxa"/>
            <w:hideMark/>
          </w:tcPr>
          <w:p w14:paraId="51995C01"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036B84DC" w14:textId="77777777" w:rsidR="00342966" w:rsidRPr="00684D36" w:rsidRDefault="00342966" w:rsidP="00342966">
            <w:pPr>
              <w:rPr>
                <w:sz w:val="16"/>
                <w:szCs w:val="16"/>
              </w:rPr>
            </w:pPr>
            <w:r w:rsidRPr="00684D36">
              <w:rPr>
                <w:sz w:val="16"/>
                <w:szCs w:val="16"/>
              </w:rPr>
              <w:t>0,0</w:t>
            </w:r>
          </w:p>
        </w:tc>
        <w:tc>
          <w:tcPr>
            <w:tcW w:w="621" w:type="dxa"/>
            <w:noWrap/>
            <w:hideMark/>
          </w:tcPr>
          <w:p w14:paraId="4ED48E04" w14:textId="77777777" w:rsidR="00342966" w:rsidRPr="00684D36" w:rsidRDefault="00342966" w:rsidP="00342966">
            <w:pPr>
              <w:rPr>
                <w:sz w:val="16"/>
                <w:szCs w:val="16"/>
              </w:rPr>
            </w:pPr>
            <w:r w:rsidRPr="00684D36">
              <w:rPr>
                <w:sz w:val="16"/>
                <w:szCs w:val="16"/>
              </w:rPr>
              <w:t>0,0</w:t>
            </w:r>
          </w:p>
        </w:tc>
        <w:tc>
          <w:tcPr>
            <w:tcW w:w="621" w:type="dxa"/>
            <w:noWrap/>
            <w:hideMark/>
          </w:tcPr>
          <w:p w14:paraId="4B58FBBB" w14:textId="77777777" w:rsidR="00342966" w:rsidRPr="00684D36" w:rsidRDefault="00342966" w:rsidP="00342966">
            <w:pPr>
              <w:rPr>
                <w:sz w:val="16"/>
                <w:szCs w:val="16"/>
              </w:rPr>
            </w:pPr>
            <w:r w:rsidRPr="00684D36">
              <w:rPr>
                <w:sz w:val="16"/>
                <w:szCs w:val="16"/>
              </w:rPr>
              <w:t>0,0</w:t>
            </w:r>
          </w:p>
        </w:tc>
        <w:tc>
          <w:tcPr>
            <w:tcW w:w="621" w:type="dxa"/>
            <w:noWrap/>
            <w:hideMark/>
          </w:tcPr>
          <w:p w14:paraId="2FBE0B54" w14:textId="77777777" w:rsidR="00342966" w:rsidRPr="00684D36" w:rsidRDefault="00342966" w:rsidP="00342966">
            <w:pPr>
              <w:rPr>
                <w:sz w:val="16"/>
                <w:szCs w:val="16"/>
              </w:rPr>
            </w:pPr>
            <w:r w:rsidRPr="00684D36">
              <w:rPr>
                <w:sz w:val="16"/>
                <w:szCs w:val="16"/>
              </w:rPr>
              <w:t>0,0</w:t>
            </w:r>
          </w:p>
        </w:tc>
        <w:tc>
          <w:tcPr>
            <w:tcW w:w="621" w:type="dxa"/>
            <w:noWrap/>
            <w:hideMark/>
          </w:tcPr>
          <w:p w14:paraId="28C5598D" w14:textId="77777777" w:rsidR="00342966" w:rsidRPr="00684D36" w:rsidRDefault="00342966" w:rsidP="00342966">
            <w:pPr>
              <w:rPr>
                <w:sz w:val="16"/>
                <w:szCs w:val="16"/>
              </w:rPr>
            </w:pPr>
            <w:r w:rsidRPr="00684D36">
              <w:rPr>
                <w:sz w:val="16"/>
                <w:szCs w:val="16"/>
              </w:rPr>
              <w:t>0,0</w:t>
            </w:r>
          </w:p>
        </w:tc>
        <w:tc>
          <w:tcPr>
            <w:tcW w:w="621" w:type="dxa"/>
            <w:noWrap/>
            <w:hideMark/>
          </w:tcPr>
          <w:p w14:paraId="36094D5D" w14:textId="77777777" w:rsidR="00342966" w:rsidRPr="00684D36" w:rsidRDefault="00342966" w:rsidP="00342966">
            <w:pPr>
              <w:rPr>
                <w:sz w:val="16"/>
                <w:szCs w:val="16"/>
              </w:rPr>
            </w:pPr>
            <w:r w:rsidRPr="00684D36">
              <w:rPr>
                <w:sz w:val="16"/>
                <w:szCs w:val="16"/>
              </w:rPr>
              <w:t>0,0</w:t>
            </w:r>
          </w:p>
        </w:tc>
        <w:tc>
          <w:tcPr>
            <w:tcW w:w="621" w:type="dxa"/>
            <w:noWrap/>
            <w:hideMark/>
          </w:tcPr>
          <w:p w14:paraId="1DE9CC24" w14:textId="77777777" w:rsidR="00342966" w:rsidRPr="00684D36" w:rsidRDefault="00342966" w:rsidP="00342966">
            <w:pPr>
              <w:rPr>
                <w:sz w:val="16"/>
                <w:szCs w:val="16"/>
              </w:rPr>
            </w:pPr>
            <w:r w:rsidRPr="00684D36">
              <w:rPr>
                <w:sz w:val="16"/>
                <w:szCs w:val="16"/>
              </w:rPr>
              <w:t>0,0</w:t>
            </w:r>
          </w:p>
        </w:tc>
        <w:tc>
          <w:tcPr>
            <w:tcW w:w="941" w:type="dxa"/>
            <w:vMerge/>
          </w:tcPr>
          <w:p w14:paraId="2D495560" w14:textId="77777777" w:rsidR="00342966" w:rsidRPr="00684D36" w:rsidRDefault="00342966" w:rsidP="00342966">
            <w:pPr>
              <w:rPr>
                <w:sz w:val="16"/>
                <w:szCs w:val="16"/>
              </w:rPr>
            </w:pPr>
          </w:p>
        </w:tc>
        <w:tc>
          <w:tcPr>
            <w:tcW w:w="1093" w:type="dxa"/>
            <w:vMerge/>
          </w:tcPr>
          <w:p w14:paraId="715D049C" w14:textId="77777777" w:rsidR="00342966" w:rsidRPr="00684D36" w:rsidRDefault="00342966" w:rsidP="00342966">
            <w:pPr>
              <w:rPr>
                <w:sz w:val="16"/>
                <w:szCs w:val="16"/>
              </w:rPr>
            </w:pPr>
          </w:p>
        </w:tc>
        <w:tc>
          <w:tcPr>
            <w:tcW w:w="868" w:type="dxa"/>
            <w:vMerge/>
          </w:tcPr>
          <w:p w14:paraId="1886D27B" w14:textId="77777777" w:rsidR="00342966" w:rsidRPr="00684D36" w:rsidRDefault="00342966" w:rsidP="00342966">
            <w:pPr>
              <w:rPr>
                <w:sz w:val="16"/>
                <w:szCs w:val="16"/>
              </w:rPr>
            </w:pPr>
          </w:p>
        </w:tc>
        <w:tc>
          <w:tcPr>
            <w:tcW w:w="1329" w:type="dxa"/>
            <w:vMerge/>
          </w:tcPr>
          <w:p w14:paraId="07456B44" w14:textId="77777777" w:rsidR="00342966" w:rsidRPr="00684D36" w:rsidRDefault="00342966" w:rsidP="00342966">
            <w:pPr>
              <w:rPr>
                <w:sz w:val="16"/>
                <w:szCs w:val="16"/>
              </w:rPr>
            </w:pPr>
          </w:p>
        </w:tc>
        <w:tc>
          <w:tcPr>
            <w:tcW w:w="939" w:type="dxa"/>
            <w:vMerge/>
          </w:tcPr>
          <w:p w14:paraId="0D30B41F" w14:textId="77777777" w:rsidR="00342966" w:rsidRPr="00684D36" w:rsidRDefault="00342966" w:rsidP="00342966">
            <w:pPr>
              <w:rPr>
                <w:sz w:val="16"/>
                <w:szCs w:val="16"/>
              </w:rPr>
            </w:pPr>
          </w:p>
        </w:tc>
      </w:tr>
      <w:tr w:rsidR="00342966" w:rsidRPr="00684D36" w14:paraId="08AEB21B" w14:textId="77777777" w:rsidTr="00342966">
        <w:trPr>
          <w:trHeight w:val="465"/>
        </w:trPr>
        <w:tc>
          <w:tcPr>
            <w:tcW w:w="709" w:type="dxa"/>
            <w:vMerge/>
            <w:hideMark/>
          </w:tcPr>
          <w:p w14:paraId="213F9DF8" w14:textId="77777777" w:rsidR="00342966" w:rsidRPr="00684D36" w:rsidRDefault="00342966" w:rsidP="00342966">
            <w:pPr>
              <w:rPr>
                <w:sz w:val="16"/>
                <w:szCs w:val="16"/>
              </w:rPr>
            </w:pPr>
          </w:p>
        </w:tc>
        <w:tc>
          <w:tcPr>
            <w:tcW w:w="1328" w:type="dxa"/>
            <w:vMerge/>
            <w:hideMark/>
          </w:tcPr>
          <w:p w14:paraId="209C02BF" w14:textId="77777777" w:rsidR="00342966" w:rsidRPr="00684D36" w:rsidRDefault="00342966" w:rsidP="00342966">
            <w:pPr>
              <w:rPr>
                <w:sz w:val="16"/>
                <w:szCs w:val="16"/>
              </w:rPr>
            </w:pPr>
          </w:p>
        </w:tc>
        <w:tc>
          <w:tcPr>
            <w:tcW w:w="1932" w:type="dxa"/>
            <w:vMerge/>
            <w:hideMark/>
          </w:tcPr>
          <w:p w14:paraId="1C221016" w14:textId="77777777" w:rsidR="00342966" w:rsidRPr="00684D36" w:rsidRDefault="00342966" w:rsidP="00342966">
            <w:pPr>
              <w:rPr>
                <w:sz w:val="16"/>
                <w:szCs w:val="16"/>
              </w:rPr>
            </w:pPr>
          </w:p>
        </w:tc>
        <w:tc>
          <w:tcPr>
            <w:tcW w:w="1591" w:type="dxa"/>
            <w:hideMark/>
          </w:tcPr>
          <w:p w14:paraId="61CFE665"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7FC698B0" w14:textId="77777777" w:rsidR="00342966" w:rsidRPr="00684D36" w:rsidRDefault="00342966" w:rsidP="00342966">
            <w:pPr>
              <w:rPr>
                <w:sz w:val="16"/>
                <w:szCs w:val="16"/>
              </w:rPr>
            </w:pPr>
            <w:r w:rsidRPr="00684D36">
              <w:rPr>
                <w:sz w:val="16"/>
                <w:szCs w:val="16"/>
              </w:rPr>
              <w:t>0,0</w:t>
            </w:r>
          </w:p>
        </w:tc>
        <w:tc>
          <w:tcPr>
            <w:tcW w:w="621" w:type="dxa"/>
            <w:noWrap/>
            <w:hideMark/>
          </w:tcPr>
          <w:p w14:paraId="00DC9CA4" w14:textId="77777777" w:rsidR="00342966" w:rsidRPr="00684D36" w:rsidRDefault="00342966" w:rsidP="00342966">
            <w:pPr>
              <w:rPr>
                <w:sz w:val="16"/>
                <w:szCs w:val="16"/>
              </w:rPr>
            </w:pPr>
            <w:r w:rsidRPr="00684D36">
              <w:rPr>
                <w:sz w:val="16"/>
                <w:szCs w:val="16"/>
              </w:rPr>
              <w:t>0,0</w:t>
            </w:r>
          </w:p>
        </w:tc>
        <w:tc>
          <w:tcPr>
            <w:tcW w:w="621" w:type="dxa"/>
            <w:noWrap/>
            <w:hideMark/>
          </w:tcPr>
          <w:p w14:paraId="2A71E711" w14:textId="77777777" w:rsidR="00342966" w:rsidRPr="00684D36" w:rsidRDefault="00342966" w:rsidP="00342966">
            <w:pPr>
              <w:rPr>
                <w:sz w:val="16"/>
                <w:szCs w:val="16"/>
              </w:rPr>
            </w:pPr>
            <w:r w:rsidRPr="00684D36">
              <w:rPr>
                <w:sz w:val="16"/>
                <w:szCs w:val="16"/>
              </w:rPr>
              <w:t>0,0</w:t>
            </w:r>
          </w:p>
        </w:tc>
        <w:tc>
          <w:tcPr>
            <w:tcW w:w="621" w:type="dxa"/>
            <w:noWrap/>
            <w:hideMark/>
          </w:tcPr>
          <w:p w14:paraId="6EBA4673" w14:textId="77777777" w:rsidR="00342966" w:rsidRPr="00684D36" w:rsidRDefault="00342966" w:rsidP="00342966">
            <w:pPr>
              <w:rPr>
                <w:sz w:val="16"/>
                <w:szCs w:val="16"/>
              </w:rPr>
            </w:pPr>
            <w:r w:rsidRPr="00684D36">
              <w:rPr>
                <w:sz w:val="16"/>
                <w:szCs w:val="16"/>
              </w:rPr>
              <w:t>0,0</w:t>
            </w:r>
          </w:p>
        </w:tc>
        <w:tc>
          <w:tcPr>
            <w:tcW w:w="621" w:type="dxa"/>
            <w:noWrap/>
            <w:hideMark/>
          </w:tcPr>
          <w:p w14:paraId="7B2D95DC" w14:textId="77777777" w:rsidR="00342966" w:rsidRPr="00684D36" w:rsidRDefault="00342966" w:rsidP="00342966">
            <w:pPr>
              <w:rPr>
                <w:sz w:val="16"/>
                <w:szCs w:val="16"/>
              </w:rPr>
            </w:pPr>
            <w:r w:rsidRPr="00684D36">
              <w:rPr>
                <w:sz w:val="16"/>
                <w:szCs w:val="16"/>
              </w:rPr>
              <w:t>0,0</w:t>
            </w:r>
          </w:p>
        </w:tc>
        <w:tc>
          <w:tcPr>
            <w:tcW w:w="621" w:type="dxa"/>
            <w:noWrap/>
            <w:hideMark/>
          </w:tcPr>
          <w:p w14:paraId="1EDB06B2" w14:textId="77777777" w:rsidR="00342966" w:rsidRPr="00684D36" w:rsidRDefault="00342966" w:rsidP="00342966">
            <w:pPr>
              <w:rPr>
                <w:sz w:val="16"/>
                <w:szCs w:val="16"/>
              </w:rPr>
            </w:pPr>
            <w:r w:rsidRPr="00684D36">
              <w:rPr>
                <w:sz w:val="16"/>
                <w:szCs w:val="16"/>
              </w:rPr>
              <w:t>0,0</w:t>
            </w:r>
          </w:p>
        </w:tc>
        <w:tc>
          <w:tcPr>
            <w:tcW w:w="621" w:type="dxa"/>
            <w:noWrap/>
            <w:hideMark/>
          </w:tcPr>
          <w:p w14:paraId="539C922F" w14:textId="77777777" w:rsidR="00342966" w:rsidRPr="00684D36" w:rsidRDefault="00342966" w:rsidP="00342966">
            <w:pPr>
              <w:rPr>
                <w:sz w:val="16"/>
                <w:szCs w:val="16"/>
              </w:rPr>
            </w:pPr>
            <w:r w:rsidRPr="00684D36">
              <w:rPr>
                <w:sz w:val="16"/>
                <w:szCs w:val="16"/>
              </w:rPr>
              <w:t>0,0</w:t>
            </w:r>
          </w:p>
        </w:tc>
        <w:tc>
          <w:tcPr>
            <w:tcW w:w="941" w:type="dxa"/>
            <w:vMerge/>
          </w:tcPr>
          <w:p w14:paraId="38A105C4" w14:textId="77777777" w:rsidR="00342966" w:rsidRPr="00684D36" w:rsidRDefault="00342966" w:rsidP="00342966">
            <w:pPr>
              <w:rPr>
                <w:sz w:val="16"/>
                <w:szCs w:val="16"/>
              </w:rPr>
            </w:pPr>
          </w:p>
        </w:tc>
        <w:tc>
          <w:tcPr>
            <w:tcW w:w="1093" w:type="dxa"/>
            <w:vMerge/>
          </w:tcPr>
          <w:p w14:paraId="1467113D" w14:textId="77777777" w:rsidR="00342966" w:rsidRPr="00684D36" w:rsidRDefault="00342966" w:rsidP="00342966">
            <w:pPr>
              <w:rPr>
                <w:sz w:val="16"/>
                <w:szCs w:val="16"/>
              </w:rPr>
            </w:pPr>
          </w:p>
        </w:tc>
        <w:tc>
          <w:tcPr>
            <w:tcW w:w="868" w:type="dxa"/>
            <w:vMerge/>
          </w:tcPr>
          <w:p w14:paraId="510D0D40" w14:textId="77777777" w:rsidR="00342966" w:rsidRPr="00684D36" w:rsidRDefault="00342966" w:rsidP="00342966">
            <w:pPr>
              <w:rPr>
                <w:sz w:val="16"/>
                <w:szCs w:val="16"/>
              </w:rPr>
            </w:pPr>
          </w:p>
        </w:tc>
        <w:tc>
          <w:tcPr>
            <w:tcW w:w="1329" w:type="dxa"/>
            <w:vMerge/>
          </w:tcPr>
          <w:p w14:paraId="7CC24403" w14:textId="77777777" w:rsidR="00342966" w:rsidRPr="00684D36" w:rsidRDefault="00342966" w:rsidP="00342966">
            <w:pPr>
              <w:rPr>
                <w:sz w:val="16"/>
                <w:szCs w:val="16"/>
              </w:rPr>
            </w:pPr>
          </w:p>
        </w:tc>
        <w:tc>
          <w:tcPr>
            <w:tcW w:w="939" w:type="dxa"/>
            <w:vMerge/>
          </w:tcPr>
          <w:p w14:paraId="43B81948" w14:textId="77777777" w:rsidR="00342966" w:rsidRPr="00684D36" w:rsidRDefault="00342966" w:rsidP="00342966">
            <w:pPr>
              <w:rPr>
                <w:sz w:val="16"/>
                <w:szCs w:val="16"/>
              </w:rPr>
            </w:pPr>
          </w:p>
        </w:tc>
      </w:tr>
      <w:tr w:rsidR="00342966" w:rsidRPr="00684D36" w14:paraId="689E93D7" w14:textId="77777777" w:rsidTr="00342966">
        <w:trPr>
          <w:trHeight w:val="487"/>
        </w:trPr>
        <w:tc>
          <w:tcPr>
            <w:tcW w:w="709" w:type="dxa"/>
            <w:vMerge/>
            <w:hideMark/>
          </w:tcPr>
          <w:p w14:paraId="30F36C35" w14:textId="77777777" w:rsidR="00342966" w:rsidRPr="00684D36" w:rsidRDefault="00342966" w:rsidP="00342966">
            <w:pPr>
              <w:rPr>
                <w:sz w:val="16"/>
                <w:szCs w:val="16"/>
              </w:rPr>
            </w:pPr>
          </w:p>
        </w:tc>
        <w:tc>
          <w:tcPr>
            <w:tcW w:w="1328" w:type="dxa"/>
            <w:vMerge/>
            <w:hideMark/>
          </w:tcPr>
          <w:p w14:paraId="058B0227" w14:textId="77777777" w:rsidR="00342966" w:rsidRPr="00684D36" w:rsidRDefault="00342966" w:rsidP="00342966">
            <w:pPr>
              <w:rPr>
                <w:sz w:val="16"/>
                <w:szCs w:val="16"/>
              </w:rPr>
            </w:pPr>
          </w:p>
        </w:tc>
        <w:tc>
          <w:tcPr>
            <w:tcW w:w="1932" w:type="dxa"/>
            <w:vMerge/>
            <w:hideMark/>
          </w:tcPr>
          <w:p w14:paraId="40DE3DED" w14:textId="77777777" w:rsidR="00342966" w:rsidRPr="00684D36" w:rsidRDefault="00342966" w:rsidP="00342966">
            <w:pPr>
              <w:rPr>
                <w:sz w:val="16"/>
                <w:szCs w:val="16"/>
              </w:rPr>
            </w:pPr>
          </w:p>
        </w:tc>
        <w:tc>
          <w:tcPr>
            <w:tcW w:w="1591" w:type="dxa"/>
            <w:hideMark/>
          </w:tcPr>
          <w:p w14:paraId="28FA89EF" w14:textId="77777777" w:rsidR="00342966" w:rsidRPr="00684D36" w:rsidRDefault="00342966" w:rsidP="00342966">
            <w:pPr>
              <w:rPr>
                <w:sz w:val="16"/>
                <w:szCs w:val="16"/>
              </w:rPr>
            </w:pPr>
            <w:r w:rsidRPr="00684D36">
              <w:rPr>
                <w:sz w:val="16"/>
                <w:szCs w:val="16"/>
              </w:rPr>
              <w:t>бюджет ГО</w:t>
            </w:r>
          </w:p>
          <w:p w14:paraId="2E8A71B0" w14:textId="77777777" w:rsidR="00342966" w:rsidRPr="00684D36" w:rsidRDefault="00342966" w:rsidP="00342966">
            <w:pPr>
              <w:rPr>
                <w:sz w:val="16"/>
                <w:szCs w:val="16"/>
              </w:rPr>
            </w:pPr>
            <w:r w:rsidRPr="00684D36">
              <w:rPr>
                <w:sz w:val="16"/>
                <w:szCs w:val="16"/>
              </w:rPr>
              <w:t>в том числе:</w:t>
            </w:r>
          </w:p>
        </w:tc>
        <w:tc>
          <w:tcPr>
            <w:tcW w:w="711" w:type="dxa"/>
            <w:noWrap/>
          </w:tcPr>
          <w:p w14:paraId="10383AF1" w14:textId="77777777" w:rsidR="00342966" w:rsidRPr="00684D36" w:rsidRDefault="00342966" w:rsidP="00342966">
            <w:pPr>
              <w:contextualSpacing/>
              <w:rPr>
                <w:sz w:val="16"/>
                <w:szCs w:val="16"/>
              </w:rPr>
            </w:pPr>
            <w:r w:rsidRPr="00684D36">
              <w:rPr>
                <w:sz w:val="16"/>
                <w:szCs w:val="16"/>
              </w:rPr>
              <w:t>0,0</w:t>
            </w:r>
          </w:p>
        </w:tc>
        <w:tc>
          <w:tcPr>
            <w:tcW w:w="621" w:type="dxa"/>
            <w:noWrap/>
          </w:tcPr>
          <w:p w14:paraId="5839E666" w14:textId="77777777" w:rsidR="00342966" w:rsidRPr="00684D36" w:rsidRDefault="00342966" w:rsidP="00342966">
            <w:pPr>
              <w:contextualSpacing/>
              <w:rPr>
                <w:sz w:val="16"/>
                <w:szCs w:val="16"/>
              </w:rPr>
            </w:pPr>
            <w:r w:rsidRPr="00684D36">
              <w:rPr>
                <w:sz w:val="16"/>
                <w:szCs w:val="16"/>
              </w:rPr>
              <w:t>0,0</w:t>
            </w:r>
          </w:p>
        </w:tc>
        <w:tc>
          <w:tcPr>
            <w:tcW w:w="621" w:type="dxa"/>
            <w:noWrap/>
          </w:tcPr>
          <w:p w14:paraId="4048AF65" w14:textId="77777777" w:rsidR="00342966" w:rsidRPr="00684D36" w:rsidRDefault="00342966" w:rsidP="00342966">
            <w:pPr>
              <w:contextualSpacing/>
              <w:rPr>
                <w:sz w:val="16"/>
                <w:szCs w:val="16"/>
              </w:rPr>
            </w:pPr>
            <w:r w:rsidRPr="00684D36">
              <w:rPr>
                <w:sz w:val="16"/>
                <w:szCs w:val="16"/>
              </w:rPr>
              <w:t>0,0</w:t>
            </w:r>
          </w:p>
        </w:tc>
        <w:tc>
          <w:tcPr>
            <w:tcW w:w="621" w:type="dxa"/>
            <w:noWrap/>
          </w:tcPr>
          <w:p w14:paraId="3F7D9573" w14:textId="77777777" w:rsidR="00342966" w:rsidRPr="00684D36" w:rsidRDefault="00342966" w:rsidP="00342966">
            <w:pPr>
              <w:contextualSpacing/>
              <w:rPr>
                <w:sz w:val="16"/>
                <w:szCs w:val="16"/>
              </w:rPr>
            </w:pPr>
            <w:r w:rsidRPr="00684D36">
              <w:rPr>
                <w:sz w:val="16"/>
                <w:szCs w:val="16"/>
              </w:rPr>
              <w:t>0,0</w:t>
            </w:r>
          </w:p>
        </w:tc>
        <w:tc>
          <w:tcPr>
            <w:tcW w:w="621" w:type="dxa"/>
            <w:noWrap/>
          </w:tcPr>
          <w:p w14:paraId="4FDB3BDC" w14:textId="77777777" w:rsidR="00342966" w:rsidRPr="00684D36" w:rsidRDefault="00342966" w:rsidP="00342966">
            <w:pPr>
              <w:contextualSpacing/>
              <w:rPr>
                <w:sz w:val="16"/>
                <w:szCs w:val="16"/>
              </w:rPr>
            </w:pPr>
            <w:r w:rsidRPr="00684D36">
              <w:rPr>
                <w:sz w:val="16"/>
                <w:szCs w:val="16"/>
              </w:rPr>
              <w:t>0,0</w:t>
            </w:r>
          </w:p>
        </w:tc>
        <w:tc>
          <w:tcPr>
            <w:tcW w:w="621" w:type="dxa"/>
            <w:noWrap/>
          </w:tcPr>
          <w:p w14:paraId="28945405" w14:textId="77777777" w:rsidR="00342966" w:rsidRPr="00684D36" w:rsidRDefault="00342966" w:rsidP="00342966">
            <w:pPr>
              <w:contextualSpacing/>
              <w:rPr>
                <w:sz w:val="16"/>
                <w:szCs w:val="16"/>
              </w:rPr>
            </w:pPr>
            <w:r w:rsidRPr="00684D36">
              <w:rPr>
                <w:sz w:val="16"/>
                <w:szCs w:val="16"/>
              </w:rPr>
              <w:t>0,0</w:t>
            </w:r>
          </w:p>
        </w:tc>
        <w:tc>
          <w:tcPr>
            <w:tcW w:w="621" w:type="dxa"/>
            <w:noWrap/>
          </w:tcPr>
          <w:p w14:paraId="5D680946" w14:textId="77777777" w:rsidR="00342966" w:rsidRPr="00684D36" w:rsidRDefault="00342966" w:rsidP="00342966">
            <w:pPr>
              <w:contextualSpacing/>
              <w:rPr>
                <w:sz w:val="16"/>
                <w:szCs w:val="16"/>
              </w:rPr>
            </w:pPr>
            <w:r w:rsidRPr="00684D36">
              <w:rPr>
                <w:sz w:val="16"/>
                <w:szCs w:val="16"/>
              </w:rPr>
              <w:t>0,0</w:t>
            </w:r>
          </w:p>
        </w:tc>
        <w:tc>
          <w:tcPr>
            <w:tcW w:w="941" w:type="dxa"/>
            <w:vMerge/>
          </w:tcPr>
          <w:p w14:paraId="7B38AAE0" w14:textId="77777777" w:rsidR="00342966" w:rsidRPr="00684D36" w:rsidRDefault="00342966" w:rsidP="00342966">
            <w:pPr>
              <w:rPr>
                <w:sz w:val="16"/>
                <w:szCs w:val="16"/>
              </w:rPr>
            </w:pPr>
          </w:p>
        </w:tc>
        <w:tc>
          <w:tcPr>
            <w:tcW w:w="1093" w:type="dxa"/>
            <w:vMerge/>
          </w:tcPr>
          <w:p w14:paraId="48005B85" w14:textId="77777777" w:rsidR="00342966" w:rsidRPr="00684D36" w:rsidRDefault="00342966" w:rsidP="00342966">
            <w:pPr>
              <w:rPr>
                <w:sz w:val="16"/>
                <w:szCs w:val="16"/>
              </w:rPr>
            </w:pPr>
          </w:p>
        </w:tc>
        <w:tc>
          <w:tcPr>
            <w:tcW w:w="868" w:type="dxa"/>
            <w:vMerge/>
          </w:tcPr>
          <w:p w14:paraId="50C3D8CE" w14:textId="77777777" w:rsidR="00342966" w:rsidRPr="00684D36" w:rsidRDefault="00342966" w:rsidP="00342966">
            <w:pPr>
              <w:rPr>
                <w:sz w:val="16"/>
                <w:szCs w:val="16"/>
              </w:rPr>
            </w:pPr>
          </w:p>
        </w:tc>
        <w:tc>
          <w:tcPr>
            <w:tcW w:w="1329" w:type="dxa"/>
            <w:vMerge/>
          </w:tcPr>
          <w:p w14:paraId="0461285D" w14:textId="77777777" w:rsidR="00342966" w:rsidRPr="00684D36" w:rsidRDefault="00342966" w:rsidP="00342966">
            <w:pPr>
              <w:rPr>
                <w:sz w:val="16"/>
                <w:szCs w:val="16"/>
              </w:rPr>
            </w:pPr>
          </w:p>
        </w:tc>
        <w:tc>
          <w:tcPr>
            <w:tcW w:w="939" w:type="dxa"/>
            <w:vMerge/>
          </w:tcPr>
          <w:p w14:paraId="1E561CE1" w14:textId="77777777" w:rsidR="00342966" w:rsidRPr="00684D36" w:rsidRDefault="00342966" w:rsidP="00342966">
            <w:pPr>
              <w:rPr>
                <w:sz w:val="16"/>
                <w:szCs w:val="16"/>
              </w:rPr>
            </w:pPr>
          </w:p>
        </w:tc>
      </w:tr>
      <w:tr w:rsidR="00342966" w:rsidRPr="00684D36" w14:paraId="201F6E59" w14:textId="77777777" w:rsidTr="00342966">
        <w:trPr>
          <w:trHeight w:val="244"/>
        </w:trPr>
        <w:tc>
          <w:tcPr>
            <w:tcW w:w="709" w:type="dxa"/>
            <w:vMerge/>
            <w:hideMark/>
          </w:tcPr>
          <w:p w14:paraId="269A9079" w14:textId="77777777" w:rsidR="00342966" w:rsidRPr="00684D36" w:rsidRDefault="00342966" w:rsidP="00342966">
            <w:pPr>
              <w:rPr>
                <w:sz w:val="16"/>
                <w:szCs w:val="16"/>
              </w:rPr>
            </w:pPr>
          </w:p>
        </w:tc>
        <w:tc>
          <w:tcPr>
            <w:tcW w:w="1328" w:type="dxa"/>
            <w:vMerge/>
            <w:hideMark/>
          </w:tcPr>
          <w:p w14:paraId="12A544FB" w14:textId="77777777" w:rsidR="00342966" w:rsidRPr="00684D36" w:rsidRDefault="00342966" w:rsidP="00342966">
            <w:pPr>
              <w:rPr>
                <w:sz w:val="16"/>
                <w:szCs w:val="16"/>
              </w:rPr>
            </w:pPr>
          </w:p>
        </w:tc>
        <w:tc>
          <w:tcPr>
            <w:tcW w:w="1932" w:type="dxa"/>
            <w:vMerge/>
            <w:hideMark/>
          </w:tcPr>
          <w:p w14:paraId="69540E8C" w14:textId="77777777" w:rsidR="00342966" w:rsidRPr="00684D36" w:rsidRDefault="00342966" w:rsidP="00342966">
            <w:pPr>
              <w:rPr>
                <w:sz w:val="16"/>
                <w:szCs w:val="16"/>
              </w:rPr>
            </w:pPr>
          </w:p>
        </w:tc>
        <w:tc>
          <w:tcPr>
            <w:tcW w:w="1591" w:type="dxa"/>
            <w:hideMark/>
          </w:tcPr>
          <w:p w14:paraId="58BF07FF" w14:textId="77777777" w:rsidR="00342966" w:rsidRPr="00684D36" w:rsidRDefault="00342966" w:rsidP="00342966">
            <w:pPr>
              <w:spacing w:after="200"/>
              <w:rPr>
                <w:sz w:val="16"/>
                <w:szCs w:val="16"/>
              </w:rPr>
            </w:pPr>
            <w:r w:rsidRPr="00684D36">
              <w:rPr>
                <w:sz w:val="16"/>
                <w:szCs w:val="16"/>
              </w:rPr>
              <w:t xml:space="preserve"> Отдел образования: </w:t>
            </w:r>
          </w:p>
        </w:tc>
        <w:tc>
          <w:tcPr>
            <w:tcW w:w="711" w:type="dxa"/>
            <w:noWrap/>
            <w:hideMark/>
          </w:tcPr>
          <w:p w14:paraId="33A29422" w14:textId="77777777" w:rsidR="00342966" w:rsidRPr="00684D36" w:rsidRDefault="00342966" w:rsidP="00342966">
            <w:pPr>
              <w:rPr>
                <w:sz w:val="16"/>
                <w:szCs w:val="16"/>
              </w:rPr>
            </w:pPr>
            <w:r w:rsidRPr="00684D36">
              <w:rPr>
                <w:sz w:val="16"/>
                <w:szCs w:val="16"/>
              </w:rPr>
              <w:t>0,0</w:t>
            </w:r>
          </w:p>
        </w:tc>
        <w:tc>
          <w:tcPr>
            <w:tcW w:w="621" w:type="dxa"/>
            <w:noWrap/>
            <w:hideMark/>
          </w:tcPr>
          <w:p w14:paraId="7F19B5AA" w14:textId="77777777" w:rsidR="00342966" w:rsidRPr="00684D36" w:rsidRDefault="00342966" w:rsidP="00342966">
            <w:pPr>
              <w:rPr>
                <w:sz w:val="16"/>
                <w:szCs w:val="16"/>
              </w:rPr>
            </w:pPr>
            <w:r w:rsidRPr="00684D36">
              <w:rPr>
                <w:sz w:val="16"/>
                <w:szCs w:val="16"/>
              </w:rPr>
              <w:t>0,0</w:t>
            </w:r>
          </w:p>
        </w:tc>
        <w:tc>
          <w:tcPr>
            <w:tcW w:w="621" w:type="dxa"/>
            <w:noWrap/>
            <w:hideMark/>
          </w:tcPr>
          <w:p w14:paraId="185B2861" w14:textId="77777777" w:rsidR="00342966" w:rsidRPr="00684D36" w:rsidRDefault="00342966" w:rsidP="00342966">
            <w:pPr>
              <w:rPr>
                <w:sz w:val="16"/>
                <w:szCs w:val="16"/>
              </w:rPr>
            </w:pPr>
            <w:r w:rsidRPr="00684D36">
              <w:rPr>
                <w:sz w:val="16"/>
                <w:szCs w:val="16"/>
              </w:rPr>
              <w:t>0,0</w:t>
            </w:r>
          </w:p>
        </w:tc>
        <w:tc>
          <w:tcPr>
            <w:tcW w:w="621" w:type="dxa"/>
            <w:noWrap/>
            <w:hideMark/>
          </w:tcPr>
          <w:p w14:paraId="7C28E12F" w14:textId="77777777" w:rsidR="00342966" w:rsidRPr="00684D36" w:rsidRDefault="00342966" w:rsidP="00342966">
            <w:pPr>
              <w:rPr>
                <w:sz w:val="16"/>
                <w:szCs w:val="16"/>
              </w:rPr>
            </w:pPr>
            <w:r w:rsidRPr="00684D36">
              <w:rPr>
                <w:sz w:val="16"/>
                <w:szCs w:val="16"/>
              </w:rPr>
              <w:t>0,0</w:t>
            </w:r>
          </w:p>
        </w:tc>
        <w:tc>
          <w:tcPr>
            <w:tcW w:w="621" w:type="dxa"/>
            <w:noWrap/>
            <w:hideMark/>
          </w:tcPr>
          <w:p w14:paraId="4753C102" w14:textId="77777777" w:rsidR="00342966" w:rsidRPr="00684D36" w:rsidRDefault="00342966" w:rsidP="00342966">
            <w:pPr>
              <w:rPr>
                <w:sz w:val="16"/>
                <w:szCs w:val="16"/>
              </w:rPr>
            </w:pPr>
            <w:r w:rsidRPr="00684D36">
              <w:rPr>
                <w:sz w:val="16"/>
                <w:szCs w:val="16"/>
              </w:rPr>
              <w:t>0,0</w:t>
            </w:r>
          </w:p>
        </w:tc>
        <w:tc>
          <w:tcPr>
            <w:tcW w:w="621" w:type="dxa"/>
            <w:noWrap/>
            <w:hideMark/>
          </w:tcPr>
          <w:p w14:paraId="73204A28" w14:textId="77777777" w:rsidR="00342966" w:rsidRPr="00684D36" w:rsidRDefault="00342966" w:rsidP="00342966">
            <w:pPr>
              <w:rPr>
                <w:sz w:val="16"/>
                <w:szCs w:val="16"/>
              </w:rPr>
            </w:pPr>
            <w:r w:rsidRPr="00684D36">
              <w:rPr>
                <w:sz w:val="16"/>
                <w:szCs w:val="16"/>
              </w:rPr>
              <w:t>0,0</w:t>
            </w:r>
          </w:p>
        </w:tc>
        <w:tc>
          <w:tcPr>
            <w:tcW w:w="621" w:type="dxa"/>
            <w:noWrap/>
            <w:hideMark/>
          </w:tcPr>
          <w:p w14:paraId="38C9D7F8" w14:textId="77777777" w:rsidR="00342966" w:rsidRPr="00684D36" w:rsidRDefault="00342966" w:rsidP="00342966">
            <w:pPr>
              <w:rPr>
                <w:sz w:val="16"/>
                <w:szCs w:val="16"/>
              </w:rPr>
            </w:pPr>
            <w:r w:rsidRPr="00684D36">
              <w:rPr>
                <w:sz w:val="16"/>
                <w:szCs w:val="16"/>
              </w:rPr>
              <w:t>0,0</w:t>
            </w:r>
          </w:p>
        </w:tc>
        <w:tc>
          <w:tcPr>
            <w:tcW w:w="941" w:type="dxa"/>
            <w:vMerge/>
          </w:tcPr>
          <w:p w14:paraId="326F0D40" w14:textId="77777777" w:rsidR="00342966" w:rsidRPr="00684D36" w:rsidRDefault="00342966" w:rsidP="00342966">
            <w:pPr>
              <w:rPr>
                <w:sz w:val="16"/>
                <w:szCs w:val="16"/>
              </w:rPr>
            </w:pPr>
          </w:p>
        </w:tc>
        <w:tc>
          <w:tcPr>
            <w:tcW w:w="1093" w:type="dxa"/>
            <w:vMerge/>
          </w:tcPr>
          <w:p w14:paraId="695C2704" w14:textId="77777777" w:rsidR="00342966" w:rsidRPr="00684D36" w:rsidRDefault="00342966" w:rsidP="00342966">
            <w:pPr>
              <w:rPr>
                <w:sz w:val="16"/>
                <w:szCs w:val="16"/>
              </w:rPr>
            </w:pPr>
          </w:p>
        </w:tc>
        <w:tc>
          <w:tcPr>
            <w:tcW w:w="868" w:type="dxa"/>
            <w:vMerge/>
          </w:tcPr>
          <w:p w14:paraId="0F51AB55" w14:textId="77777777" w:rsidR="00342966" w:rsidRPr="00684D36" w:rsidRDefault="00342966" w:rsidP="00342966">
            <w:pPr>
              <w:rPr>
                <w:sz w:val="16"/>
                <w:szCs w:val="16"/>
              </w:rPr>
            </w:pPr>
          </w:p>
        </w:tc>
        <w:tc>
          <w:tcPr>
            <w:tcW w:w="1329" w:type="dxa"/>
            <w:vMerge/>
          </w:tcPr>
          <w:p w14:paraId="4B269E6A" w14:textId="77777777" w:rsidR="00342966" w:rsidRPr="00684D36" w:rsidRDefault="00342966" w:rsidP="00342966">
            <w:pPr>
              <w:rPr>
                <w:sz w:val="16"/>
                <w:szCs w:val="16"/>
              </w:rPr>
            </w:pPr>
          </w:p>
        </w:tc>
        <w:tc>
          <w:tcPr>
            <w:tcW w:w="939" w:type="dxa"/>
            <w:vMerge/>
          </w:tcPr>
          <w:p w14:paraId="23982DBD" w14:textId="77777777" w:rsidR="00342966" w:rsidRPr="00684D36" w:rsidRDefault="00342966" w:rsidP="00342966">
            <w:pPr>
              <w:rPr>
                <w:sz w:val="16"/>
                <w:szCs w:val="16"/>
              </w:rPr>
            </w:pPr>
          </w:p>
        </w:tc>
      </w:tr>
      <w:tr w:rsidR="00342966" w:rsidRPr="00684D36" w14:paraId="1881A315" w14:textId="77777777" w:rsidTr="00342966">
        <w:trPr>
          <w:trHeight w:val="244"/>
        </w:trPr>
        <w:tc>
          <w:tcPr>
            <w:tcW w:w="709" w:type="dxa"/>
            <w:vMerge/>
          </w:tcPr>
          <w:p w14:paraId="70D91922" w14:textId="77777777" w:rsidR="00342966" w:rsidRPr="00684D36" w:rsidRDefault="00342966" w:rsidP="00342966">
            <w:pPr>
              <w:rPr>
                <w:sz w:val="16"/>
                <w:szCs w:val="16"/>
              </w:rPr>
            </w:pPr>
          </w:p>
        </w:tc>
        <w:tc>
          <w:tcPr>
            <w:tcW w:w="1328" w:type="dxa"/>
            <w:vMerge/>
          </w:tcPr>
          <w:p w14:paraId="53A60E28" w14:textId="77777777" w:rsidR="00342966" w:rsidRPr="00684D36" w:rsidRDefault="00342966" w:rsidP="00342966">
            <w:pPr>
              <w:rPr>
                <w:sz w:val="16"/>
                <w:szCs w:val="16"/>
              </w:rPr>
            </w:pPr>
          </w:p>
        </w:tc>
        <w:tc>
          <w:tcPr>
            <w:tcW w:w="1932" w:type="dxa"/>
            <w:vMerge/>
          </w:tcPr>
          <w:p w14:paraId="247A0873" w14:textId="77777777" w:rsidR="00342966" w:rsidRPr="00684D36" w:rsidRDefault="00342966" w:rsidP="00342966">
            <w:pPr>
              <w:rPr>
                <w:sz w:val="16"/>
                <w:szCs w:val="16"/>
              </w:rPr>
            </w:pPr>
          </w:p>
        </w:tc>
        <w:tc>
          <w:tcPr>
            <w:tcW w:w="1591" w:type="dxa"/>
          </w:tcPr>
          <w:p w14:paraId="78A2D72D" w14:textId="77777777" w:rsidR="00342966" w:rsidRPr="00684D36" w:rsidRDefault="00342966" w:rsidP="00342966">
            <w:pPr>
              <w:rPr>
                <w:sz w:val="16"/>
                <w:szCs w:val="16"/>
              </w:rPr>
            </w:pPr>
            <w:r w:rsidRPr="00684D36">
              <w:rPr>
                <w:sz w:val="16"/>
                <w:szCs w:val="16"/>
              </w:rPr>
              <w:t>Отдел культуры</w:t>
            </w:r>
          </w:p>
        </w:tc>
        <w:tc>
          <w:tcPr>
            <w:tcW w:w="711" w:type="dxa"/>
            <w:noWrap/>
          </w:tcPr>
          <w:p w14:paraId="1A25CA6B" w14:textId="77777777" w:rsidR="00342966" w:rsidRPr="00684D36" w:rsidRDefault="00342966" w:rsidP="00342966">
            <w:pPr>
              <w:contextualSpacing/>
              <w:rPr>
                <w:sz w:val="16"/>
                <w:szCs w:val="16"/>
              </w:rPr>
            </w:pPr>
            <w:r w:rsidRPr="00684D36">
              <w:rPr>
                <w:sz w:val="16"/>
                <w:szCs w:val="16"/>
              </w:rPr>
              <w:t>0,0</w:t>
            </w:r>
          </w:p>
        </w:tc>
        <w:tc>
          <w:tcPr>
            <w:tcW w:w="621" w:type="dxa"/>
            <w:noWrap/>
          </w:tcPr>
          <w:p w14:paraId="36D32218" w14:textId="77777777" w:rsidR="00342966" w:rsidRPr="00684D36" w:rsidRDefault="00342966" w:rsidP="00342966">
            <w:pPr>
              <w:contextualSpacing/>
              <w:rPr>
                <w:sz w:val="16"/>
                <w:szCs w:val="16"/>
              </w:rPr>
            </w:pPr>
            <w:r w:rsidRPr="00684D36">
              <w:rPr>
                <w:sz w:val="16"/>
                <w:szCs w:val="16"/>
              </w:rPr>
              <w:t>0,0</w:t>
            </w:r>
          </w:p>
        </w:tc>
        <w:tc>
          <w:tcPr>
            <w:tcW w:w="621" w:type="dxa"/>
            <w:noWrap/>
          </w:tcPr>
          <w:p w14:paraId="5CCFC789" w14:textId="77777777" w:rsidR="00342966" w:rsidRPr="00684D36" w:rsidRDefault="00342966" w:rsidP="00342966">
            <w:pPr>
              <w:contextualSpacing/>
              <w:rPr>
                <w:sz w:val="16"/>
                <w:szCs w:val="16"/>
              </w:rPr>
            </w:pPr>
            <w:r w:rsidRPr="00684D36">
              <w:rPr>
                <w:sz w:val="16"/>
                <w:szCs w:val="16"/>
              </w:rPr>
              <w:t>0,0</w:t>
            </w:r>
          </w:p>
        </w:tc>
        <w:tc>
          <w:tcPr>
            <w:tcW w:w="621" w:type="dxa"/>
            <w:noWrap/>
          </w:tcPr>
          <w:p w14:paraId="2A26C44A" w14:textId="77777777" w:rsidR="00342966" w:rsidRPr="00684D36" w:rsidRDefault="00342966" w:rsidP="00342966">
            <w:pPr>
              <w:contextualSpacing/>
              <w:rPr>
                <w:sz w:val="16"/>
                <w:szCs w:val="16"/>
              </w:rPr>
            </w:pPr>
            <w:r w:rsidRPr="00684D36">
              <w:rPr>
                <w:sz w:val="16"/>
                <w:szCs w:val="16"/>
              </w:rPr>
              <w:t>0,0</w:t>
            </w:r>
          </w:p>
        </w:tc>
        <w:tc>
          <w:tcPr>
            <w:tcW w:w="621" w:type="dxa"/>
            <w:noWrap/>
          </w:tcPr>
          <w:p w14:paraId="2C45057A" w14:textId="77777777" w:rsidR="00342966" w:rsidRPr="00684D36" w:rsidRDefault="00342966" w:rsidP="00342966">
            <w:pPr>
              <w:contextualSpacing/>
              <w:rPr>
                <w:sz w:val="16"/>
                <w:szCs w:val="16"/>
              </w:rPr>
            </w:pPr>
            <w:r w:rsidRPr="00684D36">
              <w:rPr>
                <w:sz w:val="16"/>
                <w:szCs w:val="16"/>
              </w:rPr>
              <w:t>0,0</w:t>
            </w:r>
          </w:p>
        </w:tc>
        <w:tc>
          <w:tcPr>
            <w:tcW w:w="621" w:type="dxa"/>
            <w:noWrap/>
          </w:tcPr>
          <w:p w14:paraId="6EEFF4CE" w14:textId="77777777" w:rsidR="00342966" w:rsidRPr="00684D36" w:rsidRDefault="00342966" w:rsidP="00342966">
            <w:pPr>
              <w:contextualSpacing/>
              <w:rPr>
                <w:sz w:val="16"/>
                <w:szCs w:val="16"/>
              </w:rPr>
            </w:pPr>
            <w:r w:rsidRPr="00684D36">
              <w:rPr>
                <w:sz w:val="16"/>
                <w:szCs w:val="16"/>
              </w:rPr>
              <w:t>0,0</w:t>
            </w:r>
          </w:p>
        </w:tc>
        <w:tc>
          <w:tcPr>
            <w:tcW w:w="621" w:type="dxa"/>
            <w:noWrap/>
          </w:tcPr>
          <w:p w14:paraId="068F7ABA" w14:textId="77777777" w:rsidR="00342966" w:rsidRPr="00684D36" w:rsidRDefault="00342966" w:rsidP="00342966">
            <w:pPr>
              <w:contextualSpacing/>
              <w:rPr>
                <w:sz w:val="16"/>
                <w:szCs w:val="16"/>
              </w:rPr>
            </w:pPr>
            <w:r w:rsidRPr="00684D36">
              <w:rPr>
                <w:sz w:val="16"/>
                <w:szCs w:val="16"/>
              </w:rPr>
              <w:t>0,0</w:t>
            </w:r>
          </w:p>
        </w:tc>
        <w:tc>
          <w:tcPr>
            <w:tcW w:w="941" w:type="dxa"/>
            <w:vMerge/>
          </w:tcPr>
          <w:p w14:paraId="4963D6A9" w14:textId="77777777" w:rsidR="00342966" w:rsidRPr="00684D36" w:rsidRDefault="00342966" w:rsidP="00342966">
            <w:pPr>
              <w:rPr>
                <w:sz w:val="16"/>
                <w:szCs w:val="16"/>
              </w:rPr>
            </w:pPr>
          </w:p>
        </w:tc>
        <w:tc>
          <w:tcPr>
            <w:tcW w:w="1093" w:type="dxa"/>
            <w:vMerge/>
          </w:tcPr>
          <w:p w14:paraId="162EE7DD" w14:textId="77777777" w:rsidR="00342966" w:rsidRPr="00684D36" w:rsidRDefault="00342966" w:rsidP="00342966">
            <w:pPr>
              <w:rPr>
                <w:sz w:val="16"/>
                <w:szCs w:val="16"/>
              </w:rPr>
            </w:pPr>
          </w:p>
        </w:tc>
        <w:tc>
          <w:tcPr>
            <w:tcW w:w="868" w:type="dxa"/>
            <w:vMerge/>
          </w:tcPr>
          <w:p w14:paraId="2081D44A" w14:textId="77777777" w:rsidR="00342966" w:rsidRPr="00684D36" w:rsidRDefault="00342966" w:rsidP="00342966">
            <w:pPr>
              <w:rPr>
                <w:sz w:val="16"/>
                <w:szCs w:val="16"/>
              </w:rPr>
            </w:pPr>
          </w:p>
        </w:tc>
        <w:tc>
          <w:tcPr>
            <w:tcW w:w="1329" w:type="dxa"/>
            <w:vMerge/>
          </w:tcPr>
          <w:p w14:paraId="2FB9EDE8" w14:textId="77777777" w:rsidR="00342966" w:rsidRPr="00684D36" w:rsidRDefault="00342966" w:rsidP="00342966">
            <w:pPr>
              <w:rPr>
                <w:sz w:val="16"/>
                <w:szCs w:val="16"/>
              </w:rPr>
            </w:pPr>
          </w:p>
        </w:tc>
        <w:tc>
          <w:tcPr>
            <w:tcW w:w="939" w:type="dxa"/>
            <w:vMerge/>
          </w:tcPr>
          <w:p w14:paraId="0AE89AA7" w14:textId="77777777" w:rsidR="00342966" w:rsidRPr="00684D36" w:rsidRDefault="00342966" w:rsidP="00342966">
            <w:pPr>
              <w:rPr>
                <w:sz w:val="16"/>
                <w:szCs w:val="16"/>
              </w:rPr>
            </w:pPr>
          </w:p>
        </w:tc>
      </w:tr>
      <w:tr w:rsidR="00342966" w:rsidRPr="00684D36" w14:paraId="44E7165C" w14:textId="77777777" w:rsidTr="00342966">
        <w:trPr>
          <w:trHeight w:val="465"/>
        </w:trPr>
        <w:tc>
          <w:tcPr>
            <w:tcW w:w="709" w:type="dxa"/>
            <w:vMerge/>
            <w:hideMark/>
          </w:tcPr>
          <w:p w14:paraId="405A08C3" w14:textId="77777777" w:rsidR="00342966" w:rsidRPr="00684D36" w:rsidRDefault="00342966" w:rsidP="00342966">
            <w:pPr>
              <w:rPr>
                <w:sz w:val="16"/>
                <w:szCs w:val="16"/>
              </w:rPr>
            </w:pPr>
          </w:p>
        </w:tc>
        <w:tc>
          <w:tcPr>
            <w:tcW w:w="1328" w:type="dxa"/>
            <w:vMerge/>
            <w:hideMark/>
          </w:tcPr>
          <w:p w14:paraId="590EFA27" w14:textId="77777777" w:rsidR="00342966" w:rsidRPr="00684D36" w:rsidRDefault="00342966" w:rsidP="00342966">
            <w:pPr>
              <w:rPr>
                <w:sz w:val="16"/>
                <w:szCs w:val="16"/>
              </w:rPr>
            </w:pPr>
          </w:p>
        </w:tc>
        <w:tc>
          <w:tcPr>
            <w:tcW w:w="1932" w:type="dxa"/>
            <w:vMerge/>
            <w:hideMark/>
          </w:tcPr>
          <w:p w14:paraId="2E9F97CA" w14:textId="77777777" w:rsidR="00342966" w:rsidRPr="00684D36" w:rsidRDefault="00342966" w:rsidP="00342966">
            <w:pPr>
              <w:rPr>
                <w:sz w:val="16"/>
                <w:szCs w:val="16"/>
              </w:rPr>
            </w:pPr>
          </w:p>
        </w:tc>
        <w:tc>
          <w:tcPr>
            <w:tcW w:w="1591" w:type="dxa"/>
            <w:hideMark/>
          </w:tcPr>
          <w:p w14:paraId="3B8EF042"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75A3DF94" w14:textId="77777777" w:rsidR="00342966" w:rsidRPr="00684D36" w:rsidRDefault="00342966" w:rsidP="00342966">
            <w:pPr>
              <w:rPr>
                <w:sz w:val="16"/>
                <w:szCs w:val="16"/>
              </w:rPr>
            </w:pPr>
            <w:r w:rsidRPr="00684D36">
              <w:rPr>
                <w:sz w:val="16"/>
                <w:szCs w:val="16"/>
              </w:rPr>
              <w:t>0,0</w:t>
            </w:r>
          </w:p>
        </w:tc>
        <w:tc>
          <w:tcPr>
            <w:tcW w:w="621" w:type="dxa"/>
            <w:noWrap/>
            <w:hideMark/>
          </w:tcPr>
          <w:p w14:paraId="2AC5152C" w14:textId="77777777" w:rsidR="00342966" w:rsidRPr="00684D36" w:rsidRDefault="00342966" w:rsidP="00342966">
            <w:pPr>
              <w:rPr>
                <w:sz w:val="16"/>
                <w:szCs w:val="16"/>
              </w:rPr>
            </w:pPr>
            <w:r w:rsidRPr="00684D36">
              <w:rPr>
                <w:sz w:val="16"/>
                <w:szCs w:val="16"/>
              </w:rPr>
              <w:t>0,0</w:t>
            </w:r>
          </w:p>
        </w:tc>
        <w:tc>
          <w:tcPr>
            <w:tcW w:w="621" w:type="dxa"/>
            <w:noWrap/>
            <w:hideMark/>
          </w:tcPr>
          <w:p w14:paraId="65C9FBBE" w14:textId="77777777" w:rsidR="00342966" w:rsidRPr="00684D36" w:rsidRDefault="00342966" w:rsidP="00342966">
            <w:pPr>
              <w:rPr>
                <w:sz w:val="16"/>
                <w:szCs w:val="16"/>
              </w:rPr>
            </w:pPr>
            <w:r w:rsidRPr="00684D36">
              <w:rPr>
                <w:sz w:val="16"/>
                <w:szCs w:val="16"/>
              </w:rPr>
              <w:t>0,0</w:t>
            </w:r>
          </w:p>
        </w:tc>
        <w:tc>
          <w:tcPr>
            <w:tcW w:w="621" w:type="dxa"/>
            <w:noWrap/>
            <w:hideMark/>
          </w:tcPr>
          <w:p w14:paraId="10CBA229" w14:textId="77777777" w:rsidR="00342966" w:rsidRPr="00684D36" w:rsidRDefault="00342966" w:rsidP="00342966">
            <w:pPr>
              <w:rPr>
                <w:sz w:val="16"/>
                <w:szCs w:val="16"/>
              </w:rPr>
            </w:pPr>
            <w:r w:rsidRPr="00684D36">
              <w:rPr>
                <w:sz w:val="16"/>
                <w:szCs w:val="16"/>
              </w:rPr>
              <w:t>0,0</w:t>
            </w:r>
          </w:p>
        </w:tc>
        <w:tc>
          <w:tcPr>
            <w:tcW w:w="621" w:type="dxa"/>
            <w:noWrap/>
            <w:hideMark/>
          </w:tcPr>
          <w:p w14:paraId="6F18B537" w14:textId="77777777" w:rsidR="00342966" w:rsidRPr="00684D36" w:rsidRDefault="00342966" w:rsidP="00342966">
            <w:pPr>
              <w:rPr>
                <w:sz w:val="16"/>
                <w:szCs w:val="16"/>
              </w:rPr>
            </w:pPr>
            <w:r w:rsidRPr="00684D36">
              <w:rPr>
                <w:sz w:val="16"/>
                <w:szCs w:val="16"/>
              </w:rPr>
              <w:t>0,0</w:t>
            </w:r>
          </w:p>
        </w:tc>
        <w:tc>
          <w:tcPr>
            <w:tcW w:w="621" w:type="dxa"/>
            <w:noWrap/>
            <w:hideMark/>
          </w:tcPr>
          <w:p w14:paraId="21ECF345" w14:textId="77777777" w:rsidR="00342966" w:rsidRPr="00684D36" w:rsidRDefault="00342966" w:rsidP="00342966">
            <w:pPr>
              <w:rPr>
                <w:sz w:val="16"/>
                <w:szCs w:val="16"/>
              </w:rPr>
            </w:pPr>
            <w:r w:rsidRPr="00684D36">
              <w:rPr>
                <w:sz w:val="16"/>
                <w:szCs w:val="16"/>
              </w:rPr>
              <w:t>0,0</w:t>
            </w:r>
          </w:p>
        </w:tc>
        <w:tc>
          <w:tcPr>
            <w:tcW w:w="621" w:type="dxa"/>
            <w:noWrap/>
            <w:hideMark/>
          </w:tcPr>
          <w:p w14:paraId="1A3D7450" w14:textId="77777777" w:rsidR="00342966" w:rsidRPr="00684D36" w:rsidRDefault="00342966" w:rsidP="00342966">
            <w:pPr>
              <w:rPr>
                <w:sz w:val="16"/>
                <w:szCs w:val="16"/>
              </w:rPr>
            </w:pPr>
            <w:r w:rsidRPr="00684D36">
              <w:rPr>
                <w:sz w:val="16"/>
                <w:szCs w:val="16"/>
              </w:rPr>
              <w:t>0,0</w:t>
            </w:r>
          </w:p>
        </w:tc>
        <w:tc>
          <w:tcPr>
            <w:tcW w:w="941" w:type="dxa"/>
            <w:vMerge/>
          </w:tcPr>
          <w:p w14:paraId="42A3D729" w14:textId="77777777" w:rsidR="00342966" w:rsidRPr="00684D36" w:rsidRDefault="00342966" w:rsidP="00342966">
            <w:pPr>
              <w:rPr>
                <w:sz w:val="16"/>
                <w:szCs w:val="16"/>
              </w:rPr>
            </w:pPr>
          </w:p>
        </w:tc>
        <w:tc>
          <w:tcPr>
            <w:tcW w:w="1093" w:type="dxa"/>
            <w:vMerge/>
          </w:tcPr>
          <w:p w14:paraId="22821F48" w14:textId="77777777" w:rsidR="00342966" w:rsidRPr="00684D36" w:rsidRDefault="00342966" w:rsidP="00342966">
            <w:pPr>
              <w:rPr>
                <w:sz w:val="16"/>
                <w:szCs w:val="16"/>
              </w:rPr>
            </w:pPr>
          </w:p>
        </w:tc>
        <w:tc>
          <w:tcPr>
            <w:tcW w:w="868" w:type="dxa"/>
            <w:vMerge/>
          </w:tcPr>
          <w:p w14:paraId="74F6C965" w14:textId="77777777" w:rsidR="00342966" w:rsidRPr="00684D36" w:rsidRDefault="00342966" w:rsidP="00342966">
            <w:pPr>
              <w:rPr>
                <w:sz w:val="16"/>
                <w:szCs w:val="16"/>
              </w:rPr>
            </w:pPr>
          </w:p>
        </w:tc>
        <w:tc>
          <w:tcPr>
            <w:tcW w:w="1329" w:type="dxa"/>
            <w:vMerge/>
          </w:tcPr>
          <w:p w14:paraId="3A992965" w14:textId="77777777" w:rsidR="00342966" w:rsidRPr="00684D36" w:rsidRDefault="00342966" w:rsidP="00342966">
            <w:pPr>
              <w:rPr>
                <w:sz w:val="16"/>
                <w:szCs w:val="16"/>
              </w:rPr>
            </w:pPr>
          </w:p>
        </w:tc>
        <w:tc>
          <w:tcPr>
            <w:tcW w:w="939" w:type="dxa"/>
            <w:vMerge/>
          </w:tcPr>
          <w:p w14:paraId="20D5CB5B" w14:textId="77777777" w:rsidR="00342966" w:rsidRPr="00684D36" w:rsidRDefault="00342966" w:rsidP="00342966">
            <w:pPr>
              <w:rPr>
                <w:sz w:val="16"/>
                <w:szCs w:val="16"/>
              </w:rPr>
            </w:pPr>
          </w:p>
        </w:tc>
      </w:tr>
      <w:tr w:rsidR="00342966" w:rsidRPr="00684D36" w14:paraId="050A4A04" w14:textId="77777777" w:rsidTr="00342966">
        <w:trPr>
          <w:trHeight w:val="465"/>
        </w:trPr>
        <w:tc>
          <w:tcPr>
            <w:tcW w:w="709" w:type="dxa"/>
            <w:vMerge w:val="restart"/>
          </w:tcPr>
          <w:p w14:paraId="70519904" w14:textId="77777777" w:rsidR="00342966" w:rsidRPr="00684D36" w:rsidRDefault="00342966" w:rsidP="00342966">
            <w:pPr>
              <w:rPr>
                <w:sz w:val="16"/>
                <w:szCs w:val="16"/>
              </w:rPr>
            </w:pPr>
            <w:r w:rsidRPr="00684D36">
              <w:rPr>
                <w:sz w:val="16"/>
                <w:szCs w:val="16"/>
              </w:rPr>
              <w:t>2.2.2</w:t>
            </w:r>
          </w:p>
        </w:tc>
        <w:tc>
          <w:tcPr>
            <w:tcW w:w="1328" w:type="dxa"/>
            <w:vMerge w:val="restart"/>
          </w:tcPr>
          <w:p w14:paraId="0568273E" w14:textId="77777777" w:rsidR="00342966" w:rsidRPr="00684D36" w:rsidRDefault="00342966" w:rsidP="00342966">
            <w:pPr>
              <w:rPr>
                <w:sz w:val="16"/>
                <w:szCs w:val="16"/>
              </w:rPr>
            </w:pPr>
            <w:r w:rsidRPr="00684D36">
              <w:rPr>
                <w:sz w:val="16"/>
                <w:szCs w:val="16"/>
              </w:rPr>
              <w:t>Проведение мероприятий краеведческой направленности: «круглых столов», конференций, экскурсий</w:t>
            </w:r>
          </w:p>
        </w:tc>
        <w:tc>
          <w:tcPr>
            <w:tcW w:w="1932" w:type="dxa"/>
            <w:vMerge w:val="restart"/>
          </w:tcPr>
          <w:p w14:paraId="07B62183" w14:textId="77777777" w:rsidR="00342966" w:rsidRPr="00684D36" w:rsidRDefault="00342966" w:rsidP="00342966">
            <w:pPr>
              <w:contextualSpacing/>
              <w:rPr>
                <w:bCs/>
                <w:sz w:val="16"/>
                <w:szCs w:val="16"/>
              </w:rPr>
            </w:pPr>
            <w:r w:rsidRPr="00684D36">
              <w:rPr>
                <w:sz w:val="16"/>
                <w:szCs w:val="16"/>
              </w:rPr>
              <w:t>Отдел культуры, Отдел образования,</w:t>
            </w:r>
            <w:r w:rsidRPr="00684D36">
              <w:rPr>
                <w:bCs/>
                <w:sz w:val="16"/>
                <w:szCs w:val="16"/>
              </w:rPr>
              <w:t xml:space="preserve"> Дворец молодежи,</w:t>
            </w:r>
          </w:p>
          <w:p w14:paraId="7130439A"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w:t>
            </w:r>
          </w:p>
        </w:tc>
        <w:tc>
          <w:tcPr>
            <w:tcW w:w="1591" w:type="dxa"/>
          </w:tcPr>
          <w:p w14:paraId="639E60CE"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4DF4B466" w14:textId="77777777" w:rsidR="00342966" w:rsidRPr="00684D36" w:rsidRDefault="00342966" w:rsidP="00342966">
            <w:pPr>
              <w:rPr>
                <w:sz w:val="16"/>
                <w:szCs w:val="16"/>
              </w:rPr>
            </w:pPr>
            <w:r w:rsidRPr="00684D36">
              <w:rPr>
                <w:sz w:val="16"/>
                <w:szCs w:val="16"/>
              </w:rPr>
              <w:t>0,0</w:t>
            </w:r>
          </w:p>
        </w:tc>
        <w:tc>
          <w:tcPr>
            <w:tcW w:w="621" w:type="dxa"/>
            <w:noWrap/>
          </w:tcPr>
          <w:p w14:paraId="3FB986AB" w14:textId="77777777" w:rsidR="00342966" w:rsidRPr="00684D36" w:rsidRDefault="00342966" w:rsidP="00342966">
            <w:pPr>
              <w:rPr>
                <w:sz w:val="16"/>
                <w:szCs w:val="16"/>
              </w:rPr>
            </w:pPr>
            <w:r w:rsidRPr="00684D36">
              <w:rPr>
                <w:sz w:val="16"/>
                <w:szCs w:val="16"/>
              </w:rPr>
              <w:t>0,0</w:t>
            </w:r>
          </w:p>
        </w:tc>
        <w:tc>
          <w:tcPr>
            <w:tcW w:w="621" w:type="dxa"/>
            <w:noWrap/>
          </w:tcPr>
          <w:p w14:paraId="4B703140" w14:textId="77777777" w:rsidR="00342966" w:rsidRPr="00684D36" w:rsidRDefault="00342966" w:rsidP="00342966">
            <w:pPr>
              <w:rPr>
                <w:sz w:val="16"/>
                <w:szCs w:val="16"/>
              </w:rPr>
            </w:pPr>
            <w:r w:rsidRPr="00684D36">
              <w:rPr>
                <w:sz w:val="16"/>
                <w:szCs w:val="16"/>
              </w:rPr>
              <w:t>0,0</w:t>
            </w:r>
          </w:p>
        </w:tc>
        <w:tc>
          <w:tcPr>
            <w:tcW w:w="621" w:type="dxa"/>
            <w:noWrap/>
          </w:tcPr>
          <w:p w14:paraId="2A1E4A01" w14:textId="77777777" w:rsidR="00342966" w:rsidRPr="00684D36" w:rsidRDefault="00342966" w:rsidP="00342966">
            <w:pPr>
              <w:rPr>
                <w:sz w:val="16"/>
                <w:szCs w:val="16"/>
              </w:rPr>
            </w:pPr>
            <w:r w:rsidRPr="00684D36">
              <w:rPr>
                <w:sz w:val="16"/>
                <w:szCs w:val="16"/>
              </w:rPr>
              <w:t>0,0</w:t>
            </w:r>
          </w:p>
        </w:tc>
        <w:tc>
          <w:tcPr>
            <w:tcW w:w="621" w:type="dxa"/>
            <w:noWrap/>
          </w:tcPr>
          <w:p w14:paraId="6709D576" w14:textId="77777777" w:rsidR="00342966" w:rsidRPr="00684D36" w:rsidRDefault="00342966" w:rsidP="00342966">
            <w:pPr>
              <w:rPr>
                <w:sz w:val="16"/>
                <w:szCs w:val="16"/>
              </w:rPr>
            </w:pPr>
            <w:r w:rsidRPr="00684D36">
              <w:rPr>
                <w:sz w:val="16"/>
                <w:szCs w:val="16"/>
              </w:rPr>
              <w:t>0,0</w:t>
            </w:r>
          </w:p>
        </w:tc>
        <w:tc>
          <w:tcPr>
            <w:tcW w:w="621" w:type="dxa"/>
            <w:noWrap/>
          </w:tcPr>
          <w:p w14:paraId="7F4F0C8B" w14:textId="77777777" w:rsidR="00342966" w:rsidRPr="00684D36" w:rsidRDefault="00342966" w:rsidP="00342966">
            <w:pPr>
              <w:rPr>
                <w:sz w:val="16"/>
                <w:szCs w:val="16"/>
              </w:rPr>
            </w:pPr>
            <w:r w:rsidRPr="00684D36">
              <w:rPr>
                <w:sz w:val="16"/>
                <w:szCs w:val="16"/>
              </w:rPr>
              <w:t>0,0</w:t>
            </w:r>
          </w:p>
        </w:tc>
        <w:tc>
          <w:tcPr>
            <w:tcW w:w="621" w:type="dxa"/>
            <w:noWrap/>
          </w:tcPr>
          <w:p w14:paraId="16A13A4B" w14:textId="77777777" w:rsidR="00342966" w:rsidRPr="00684D36" w:rsidRDefault="00342966" w:rsidP="00342966">
            <w:pPr>
              <w:rPr>
                <w:sz w:val="16"/>
                <w:szCs w:val="16"/>
              </w:rPr>
            </w:pPr>
            <w:r w:rsidRPr="00684D36">
              <w:rPr>
                <w:sz w:val="16"/>
                <w:szCs w:val="16"/>
              </w:rPr>
              <w:t>0,0</w:t>
            </w:r>
          </w:p>
        </w:tc>
        <w:tc>
          <w:tcPr>
            <w:tcW w:w="941" w:type="dxa"/>
            <w:vMerge w:val="restart"/>
          </w:tcPr>
          <w:p w14:paraId="42460438"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131CC24C" w14:textId="77777777" w:rsidR="00342966" w:rsidRPr="00684D36" w:rsidRDefault="00342966" w:rsidP="00342966">
            <w:pPr>
              <w:rPr>
                <w:sz w:val="16"/>
                <w:szCs w:val="16"/>
              </w:rPr>
            </w:pPr>
            <w:r w:rsidRPr="00684D36">
              <w:rPr>
                <w:sz w:val="16"/>
                <w:szCs w:val="16"/>
              </w:rPr>
              <w:t>х</w:t>
            </w:r>
          </w:p>
        </w:tc>
        <w:tc>
          <w:tcPr>
            <w:tcW w:w="868" w:type="dxa"/>
            <w:vMerge w:val="restart"/>
          </w:tcPr>
          <w:p w14:paraId="51568AF1" w14:textId="77777777" w:rsidR="00342966" w:rsidRPr="00684D36" w:rsidRDefault="00342966" w:rsidP="00342966">
            <w:pPr>
              <w:rPr>
                <w:sz w:val="16"/>
                <w:szCs w:val="16"/>
              </w:rPr>
            </w:pPr>
            <w:r w:rsidRPr="00684D36">
              <w:rPr>
                <w:sz w:val="16"/>
                <w:szCs w:val="16"/>
              </w:rPr>
              <w:t>2.1</w:t>
            </w:r>
          </w:p>
        </w:tc>
        <w:tc>
          <w:tcPr>
            <w:tcW w:w="1329" w:type="dxa"/>
            <w:vMerge w:val="restart"/>
          </w:tcPr>
          <w:p w14:paraId="001D1546" w14:textId="77777777" w:rsidR="00342966" w:rsidRPr="00684D36" w:rsidRDefault="00342966" w:rsidP="00342966">
            <w:pPr>
              <w:rPr>
                <w:sz w:val="16"/>
                <w:szCs w:val="16"/>
              </w:rPr>
            </w:pPr>
            <w:r w:rsidRPr="00684D36">
              <w:rPr>
                <w:sz w:val="16"/>
                <w:szCs w:val="16"/>
              </w:rPr>
              <w:t>Увеличение численности участников мероприятий, направленных на этнокультурное развитие народов, тыс. человек</w:t>
            </w:r>
          </w:p>
        </w:tc>
        <w:tc>
          <w:tcPr>
            <w:tcW w:w="939" w:type="dxa"/>
            <w:vMerge w:val="restart"/>
          </w:tcPr>
          <w:p w14:paraId="76C5CA1C" w14:textId="77777777" w:rsidR="00342966" w:rsidRPr="00684D36" w:rsidRDefault="00342966" w:rsidP="00342966">
            <w:pPr>
              <w:rPr>
                <w:sz w:val="16"/>
                <w:szCs w:val="16"/>
              </w:rPr>
            </w:pPr>
            <w:r w:rsidRPr="00684D36">
              <w:rPr>
                <w:sz w:val="16"/>
                <w:szCs w:val="16"/>
              </w:rPr>
              <w:t>2023-32,01</w:t>
            </w:r>
          </w:p>
          <w:p w14:paraId="1CE79068" w14:textId="77777777" w:rsidR="00342966" w:rsidRPr="00684D36" w:rsidRDefault="00342966" w:rsidP="00342966">
            <w:pPr>
              <w:rPr>
                <w:sz w:val="16"/>
                <w:szCs w:val="16"/>
              </w:rPr>
            </w:pPr>
            <w:r w:rsidRPr="00684D36">
              <w:rPr>
                <w:sz w:val="16"/>
                <w:szCs w:val="16"/>
              </w:rPr>
              <w:t>2024-32,02</w:t>
            </w:r>
          </w:p>
          <w:p w14:paraId="7A9BADC9" w14:textId="77777777" w:rsidR="00342966" w:rsidRPr="00684D36" w:rsidRDefault="00342966" w:rsidP="00342966">
            <w:pPr>
              <w:rPr>
                <w:sz w:val="16"/>
                <w:szCs w:val="16"/>
              </w:rPr>
            </w:pPr>
            <w:r w:rsidRPr="00684D36">
              <w:rPr>
                <w:sz w:val="16"/>
                <w:szCs w:val="16"/>
              </w:rPr>
              <w:t>2025-32,03</w:t>
            </w:r>
          </w:p>
          <w:p w14:paraId="4166E737" w14:textId="77777777" w:rsidR="00342966" w:rsidRPr="00684D36" w:rsidRDefault="00342966" w:rsidP="00342966">
            <w:pPr>
              <w:rPr>
                <w:sz w:val="16"/>
                <w:szCs w:val="16"/>
              </w:rPr>
            </w:pPr>
            <w:r w:rsidRPr="00684D36">
              <w:rPr>
                <w:sz w:val="16"/>
                <w:szCs w:val="16"/>
              </w:rPr>
              <w:t>2026-32,04</w:t>
            </w:r>
          </w:p>
          <w:p w14:paraId="23C0F1BD" w14:textId="77777777" w:rsidR="00342966" w:rsidRPr="00684D36" w:rsidRDefault="00342966" w:rsidP="00342966">
            <w:pPr>
              <w:rPr>
                <w:sz w:val="16"/>
                <w:szCs w:val="16"/>
              </w:rPr>
            </w:pPr>
            <w:r w:rsidRPr="00684D36">
              <w:rPr>
                <w:sz w:val="16"/>
                <w:szCs w:val="16"/>
              </w:rPr>
              <w:t>2027-32,05</w:t>
            </w:r>
          </w:p>
          <w:p w14:paraId="3C06A173" w14:textId="77777777" w:rsidR="00342966" w:rsidRPr="00684D36" w:rsidRDefault="00342966" w:rsidP="00342966">
            <w:pPr>
              <w:rPr>
                <w:sz w:val="16"/>
                <w:szCs w:val="16"/>
              </w:rPr>
            </w:pPr>
            <w:r w:rsidRPr="00684D36">
              <w:rPr>
                <w:sz w:val="16"/>
                <w:szCs w:val="16"/>
              </w:rPr>
              <w:t>2028-32,06</w:t>
            </w:r>
          </w:p>
          <w:p w14:paraId="656C7EAF" w14:textId="77777777" w:rsidR="00342966" w:rsidRPr="00684D36" w:rsidRDefault="00342966" w:rsidP="00342966">
            <w:pPr>
              <w:rPr>
                <w:sz w:val="16"/>
                <w:szCs w:val="16"/>
              </w:rPr>
            </w:pPr>
          </w:p>
          <w:p w14:paraId="0E44EB79" w14:textId="77777777" w:rsidR="00342966" w:rsidRPr="00684D36" w:rsidRDefault="00342966" w:rsidP="00342966">
            <w:pPr>
              <w:rPr>
                <w:sz w:val="16"/>
                <w:szCs w:val="16"/>
              </w:rPr>
            </w:pPr>
          </w:p>
        </w:tc>
      </w:tr>
      <w:tr w:rsidR="00342966" w:rsidRPr="00684D36" w14:paraId="69FCA845" w14:textId="77777777" w:rsidTr="00342966">
        <w:trPr>
          <w:trHeight w:val="465"/>
        </w:trPr>
        <w:tc>
          <w:tcPr>
            <w:tcW w:w="709" w:type="dxa"/>
            <w:vMerge/>
          </w:tcPr>
          <w:p w14:paraId="76C632BF" w14:textId="77777777" w:rsidR="00342966" w:rsidRPr="00684D36" w:rsidRDefault="00342966" w:rsidP="00342966">
            <w:pPr>
              <w:rPr>
                <w:sz w:val="16"/>
                <w:szCs w:val="16"/>
              </w:rPr>
            </w:pPr>
          </w:p>
        </w:tc>
        <w:tc>
          <w:tcPr>
            <w:tcW w:w="1328" w:type="dxa"/>
            <w:vMerge/>
          </w:tcPr>
          <w:p w14:paraId="2C95CB8A" w14:textId="77777777" w:rsidR="00342966" w:rsidRPr="00684D36" w:rsidRDefault="00342966" w:rsidP="00342966">
            <w:pPr>
              <w:rPr>
                <w:sz w:val="16"/>
                <w:szCs w:val="16"/>
              </w:rPr>
            </w:pPr>
          </w:p>
        </w:tc>
        <w:tc>
          <w:tcPr>
            <w:tcW w:w="1932" w:type="dxa"/>
            <w:vMerge/>
          </w:tcPr>
          <w:p w14:paraId="09AE343E" w14:textId="77777777" w:rsidR="00342966" w:rsidRPr="00684D36" w:rsidRDefault="00342966" w:rsidP="00342966">
            <w:pPr>
              <w:contextualSpacing/>
              <w:rPr>
                <w:sz w:val="16"/>
                <w:szCs w:val="16"/>
              </w:rPr>
            </w:pPr>
          </w:p>
        </w:tc>
        <w:tc>
          <w:tcPr>
            <w:tcW w:w="1591" w:type="dxa"/>
          </w:tcPr>
          <w:p w14:paraId="7B16F075"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3A13B2B6" w14:textId="77777777" w:rsidR="00342966" w:rsidRPr="00684D36" w:rsidRDefault="00342966" w:rsidP="00342966">
            <w:pPr>
              <w:rPr>
                <w:sz w:val="16"/>
                <w:szCs w:val="16"/>
              </w:rPr>
            </w:pPr>
            <w:r w:rsidRPr="00684D36">
              <w:rPr>
                <w:sz w:val="16"/>
                <w:szCs w:val="16"/>
              </w:rPr>
              <w:t>0,0</w:t>
            </w:r>
          </w:p>
        </w:tc>
        <w:tc>
          <w:tcPr>
            <w:tcW w:w="621" w:type="dxa"/>
            <w:noWrap/>
          </w:tcPr>
          <w:p w14:paraId="20BBD3D9" w14:textId="77777777" w:rsidR="00342966" w:rsidRPr="00684D36" w:rsidRDefault="00342966" w:rsidP="00342966">
            <w:pPr>
              <w:rPr>
                <w:sz w:val="16"/>
                <w:szCs w:val="16"/>
              </w:rPr>
            </w:pPr>
            <w:r w:rsidRPr="00684D36">
              <w:rPr>
                <w:sz w:val="16"/>
                <w:szCs w:val="16"/>
              </w:rPr>
              <w:t>0,0</w:t>
            </w:r>
          </w:p>
        </w:tc>
        <w:tc>
          <w:tcPr>
            <w:tcW w:w="621" w:type="dxa"/>
            <w:noWrap/>
          </w:tcPr>
          <w:p w14:paraId="60BAFC9A" w14:textId="77777777" w:rsidR="00342966" w:rsidRPr="00684D36" w:rsidRDefault="00342966" w:rsidP="00342966">
            <w:pPr>
              <w:rPr>
                <w:sz w:val="16"/>
                <w:szCs w:val="16"/>
              </w:rPr>
            </w:pPr>
            <w:r w:rsidRPr="00684D36">
              <w:rPr>
                <w:sz w:val="16"/>
                <w:szCs w:val="16"/>
              </w:rPr>
              <w:t>0,0</w:t>
            </w:r>
          </w:p>
        </w:tc>
        <w:tc>
          <w:tcPr>
            <w:tcW w:w="621" w:type="dxa"/>
            <w:noWrap/>
          </w:tcPr>
          <w:p w14:paraId="007998CF" w14:textId="77777777" w:rsidR="00342966" w:rsidRPr="00684D36" w:rsidRDefault="00342966" w:rsidP="00342966">
            <w:pPr>
              <w:rPr>
                <w:sz w:val="16"/>
                <w:szCs w:val="16"/>
              </w:rPr>
            </w:pPr>
            <w:r w:rsidRPr="00684D36">
              <w:rPr>
                <w:sz w:val="16"/>
                <w:szCs w:val="16"/>
              </w:rPr>
              <w:t>0,0</w:t>
            </w:r>
          </w:p>
        </w:tc>
        <w:tc>
          <w:tcPr>
            <w:tcW w:w="621" w:type="dxa"/>
            <w:noWrap/>
          </w:tcPr>
          <w:p w14:paraId="53E7F026" w14:textId="77777777" w:rsidR="00342966" w:rsidRPr="00684D36" w:rsidRDefault="00342966" w:rsidP="00342966">
            <w:pPr>
              <w:rPr>
                <w:sz w:val="16"/>
                <w:szCs w:val="16"/>
              </w:rPr>
            </w:pPr>
            <w:r w:rsidRPr="00684D36">
              <w:rPr>
                <w:sz w:val="16"/>
                <w:szCs w:val="16"/>
              </w:rPr>
              <w:t>0,0</w:t>
            </w:r>
          </w:p>
        </w:tc>
        <w:tc>
          <w:tcPr>
            <w:tcW w:w="621" w:type="dxa"/>
            <w:noWrap/>
          </w:tcPr>
          <w:p w14:paraId="03F4CF6E" w14:textId="77777777" w:rsidR="00342966" w:rsidRPr="00684D36" w:rsidRDefault="00342966" w:rsidP="00342966">
            <w:pPr>
              <w:rPr>
                <w:sz w:val="16"/>
                <w:szCs w:val="16"/>
              </w:rPr>
            </w:pPr>
            <w:r w:rsidRPr="00684D36">
              <w:rPr>
                <w:sz w:val="16"/>
                <w:szCs w:val="16"/>
              </w:rPr>
              <w:t>0,0</w:t>
            </w:r>
          </w:p>
        </w:tc>
        <w:tc>
          <w:tcPr>
            <w:tcW w:w="621" w:type="dxa"/>
            <w:noWrap/>
          </w:tcPr>
          <w:p w14:paraId="61C663EF" w14:textId="77777777" w:rsidR="00342966" w:rsidRPr="00684D36" w:rsidRDefault="00342966" w:rsidP="00342966">
            <w:pPr>
              <w:rPr>
                <w:sz w:val="16"/>
                <w:szCs w:val="16"/>
              </w:rPr>
            </w:pPr>
            <w:r w:rsidRPr="00684D36">
              <w:rPr>
                <w:sz w:val="16"/>
                <w:szCs w:val="16"/>
              </w:rPr>
              <w:t>0,0</w:t>
            </w:r>
          </w:p>
        </w:tc>
        <w:tc>
          <w:tcPr>
            <w:tcW w:w="941" w:type="dxa"/>
            <w:vMerge/>
          </w:tcPr>
          <w:p w14:paraId="12F4B1C7" w14:textId="77777777" w:rsidR="00342966" w:rsidRPr="00684D36" w:rsidRDefault="00342966" w:rsidP="00342966">
            <w:pPr>
              <w:rPr>
                <w:sz w:val="16"/>
                <w:szCs w:val="16"/>
              </w:rPr>
            </w:pPr>
          </w:p>
        </w:tc>
        <w:tc>
          <w:tcPr>
            <w:tcW w:w="1093" w:type="dxa"/>
            <w:vMerge/>
          </w:tcPr>
          <w:p w14:paraId="5054CCA0" w14:textId="77777777" w:rsidR="00342966" w:rsidRPr="00684D36" w:rsidRDefault="00342966" w:rsidP="00342966">
            <w:pPr>
              <w:rPr>
                <w:sz w:val="16"/>
                <w:szCs w:val="16"/>
              </w:rPr>
            </w:pPr>
          </w:p>
        </w:tc>
        <w:tc>
          <w:tcPr>
            <w:tcW w:w="868" w:type="dxa"/>
            <w:vMerge/>
          </w:tcPr>
          <w:p w14:paraId="603AEBD7" w14:textId="77777777" w:rsidR="00342966" w:rsidRPr="00684D36" w:rsidRDefault="00342966" w:rsidP="00342966">
            <w:pPr>
              <w:rPr>
                <w:sz w:val="16"/>
                <w:szCs w:val="16"/>
              </w:rPr>
            </w:pPr>
          </w:p>
        </w:tc>
        <w:tc>
          <w:tcPr>
            <w:tcW w:w="1329" w:type="dxa"/>
            <w:vMerge/>
          </w:tcPr>
          <w:p w14:paraId="4F768F84" w14:textId="77777777" w:rsidR="00342966" w:rsidRPr="00684D36" w:rsidRDefault="00342966" w:rsidP="00342966">
            <w:pPr>
              <w:rPr>
                <w:sz w:val="16"/>
                <w:szCs w:val="16"/>
              </w:rPr>
            </w:pPr>
          </w:p>
        </w:tc>
        <w:tc>
          <w:tcPr>
            <w:tcW w:w="939" w:type="dxa"/>
            <w:vMerge/>
          </w:tcPr>
          <w:p w14:paraId="126C90D3" w14:textId="77777777" w:rsidR="00342966" w:rsidRPr="00684D36" w:rsidRDefault="00342966" w:rsidP="00342966">
            <w:pPr>
              <w:rPr>
                <w:sz w:val="16"/>
                <w:szCs w:val="16"/>
              </w:rPr>
            </w:pPr>
          </w:p>
        </w:tc>
      </w:tr>
      <w:tr w:rsidR="00342966" w:rsidRPr="00684D36" w14:paraId="79144282" w14:textId="77777777" w:rsidTr="00342966">
        <w:trPr>
          <w:trHeight w:val="465"/>
        </w:trPr>
        <w:tc>
          <w:tcPr>
            <w:tcW w:w="709" w:type="dxa"/>
            <w:vMerge/>
          </w:tcPr>
          <w:p w14:paraId="1CD0530F" w14:textId="77777777" w:rsidR="00342966" w:rsidRPr="00684D36" w:rsidRDefault="00342966" w:rsidP="00342966">
            <w:pPr>
              <w:rPr>
                <w:sz w:val="16"/>
                <w:szCs w:val="16"/>
              </w:rPr>
            </w:pPr>
          </w:p>
        </w:tc>
        <w:tc>
          <w:tcPr>
            <w:tcW w:w="1328" w:type="dxa"/>
            <w:vMerge/>
          </w:tcPr>
          <w:p w14:paraId="7F0F20D1" w14:textId="77777777" w:rsidR="00342966" w:rsidRPr="00684D36" w:rsidRDefault="00342966" w:rsidP="00342966">
            <w:pPr>
              <w:rPr>
                <w:sz w:val="16"/>
                <w:szCs w:val="16"/>
              </w:rPr>
            </w:pPr>
          </w:p>
        </w:tc>
        <w:tc>
          <w:tcPr>
            <w:tcW w:w="1932" w:type="dxa"/>
            <w:vMerge/>
          </w:tcPr>
          <w:p w14:paraId="026ADEE0" w14:textId="77777777" w:rsidR="00342966" w:rsidRPr="00684D36" w:rsidRDefault="00342966" w:rsidP="00342966">
            <w:pPr>
              <w:rPr>
                <w:sz w:val="16"/>
                <w:szCs w:val="16"/>
              </w:rPr>
            </w:pPr>
          </w:p>
        </w:tc>
        <w:tc>
          <w:tcPr>
            <w:tcW w:w="1591" w:type="dxa"/>
          </w:tcPr>
          <w:p w14:paraId="58F4EF0C" w14:textId="77777777" w:rsidR="00342966" w:rsidRPr="00684D36" w:rsidRDefault="00342966" w:rsidP="00342966">
            <w:pPr>
              <w:rPr>
                <w:sz w:val="16"/>
                <w:szCs w:val="16"/>
              </w:rPr>
            </w:pPr>
            <w:r w:rsidRPr="00684D36">
              <w:rPr>
                <w:sz w:val="16"/>
                <w:szCs w:val="16"/>
              </w:rPr>
              <w:t>бюджет РБ</w:t>
            </w:r>
          </w:p>
        </w:tc>
        <w:tc>
          <w:tcPr>
            <w:tcW w:w="711" w:type="dxa"/>
            <w:noWrap/>
          </w:tcPr>
          <w:p w14:paraId="478377A1" w14:textId="77777777" w:rsidR="00342966" w:rsidRPr="00684D36" w:rsidRDefault="00342966" w:rsidP="00342966">
            <w:pPr>
              <w:rPr>
                <w:sz w:val="16"/>
                <w:szCs w:val="16"/>
              </w:rPr>
            </w:pPr>
            <w:r w:rsidRPr="00684D36">
              <w:rPr>
                <w:sz w:val="16"/>
                <w:szCs w:val="16"/>
              </w:rPr>
              <w:t>0,0</w:t>
            </w:r>
          </w:p>
        </w:tc>
        <w:tc>
          <w:tcPr>
            <w:tcW w:w="621" w:type="dxa"/>
            <w:noWrap/>
          </w:tcPr>
          <w:p w14:paraId="199124EC" w14:textId="77777777" w:rsidR="00342966" w:rsidRPr="00684D36" w:rsidRDefault="00342966" w:rsidP="00342966">
            <w:pPr>
              <w:rPr>
                <w:sz w:val="16"/>
                <w:szCs w:val="16"/>
              </w:rPr>
            </w:pPr>
            <w:r w:rsidRPr="00684D36">
              <w:rPr>
                <w:sz w:val="16"/>
                <w:szCs w:val="16"/>
              </w:rPr>
              <w:t>0,0</w:t>
            </w:r>
          </w:p>
        </w:tc>
        <w:tc>
          <w:tcPr>
            <w:tcW w:w="621" w:type="dxa"/>
            <w:noWrap/>
          </w:tcPr>
          <w:p w14:paraId="70422582" w14:textId="77777777" w:rsidR="00342966" w:rsidRPr="00684D36" w:rsidRDefault="00342966" w:rsidP="00342966">
            <w:pPr>
              <w:rPr>
                <w:sz w:val="16"/>
                <w:szCs w:val="16"/>
              </w:rPr>
            </w:pPr>
            <w:r w:rsidRPr="00684D36">
              <w:rPr>
                <w:sz w:val="16"/>
                <w:szCs w:val="16"/>
              </w:rPr>
              <w:t>0,0</w:t>
            </w:r>
          </w:p>
        </w:tc>
        <w:tc>
          <w:tcPr>
            <w:tcW w:w="621" w:type="dxa"/>
            <w:noWrap/>
          </w:tcPr>
          <w:p w14:paraId="34A5D9C6" w14:textId="77777777" w:rsidR="00342966" w:rsidRPr="00684D36" w:rsidRDefault="00342966" w:rsidP="00342966">
            <w:pPr>
              <w:rPr>
                <w:sz w:val="16"/>
                <w:szCs w:val="16"/>
              </w:rPr>
            </w:pPr>
            <w:r w:rsidRPr="00684D36">
              <w:rPr>
                <w:sz w:val="16"/>
                <w:szCs w:val="16"/>
              </w:rPr>
              <w:t>0,0</w:t>
            </w:r>
          </w:p>
        </w:tc>
        <w:tc>
          <w:tcPr>
            <w:tcW w:w="621" w:type="dxa"/>
            <w:noWrap/>
          </w:tcPr>
          <w:p w14:paraId="59A049FC" w14:textId="77777777" w:rsidR="00342966" w:rsidRPr="00684D36" w:rsidRDefault="00342966" w:rsidP="00342966">
            <w:pPr>
              <w:rPr>
                <w:sz w:val="16"/>
                <w:szCs w:val="16"/>
              </w:rPr>
            </w:pPr>
            <w:r w:rsidRPr="00684D36">
              <w:rPr>
                <w:sz w:val="16"/>
                <w:szCs w:val="16"/>
              </w:rPr>
              <w:t>0,0</w:t>
            </w:r>
          </w:p>
        </w:tc>
        <w:tc>
          <w:tcPr>
            <w:tcW w:w="621" w:type="dxa"/>
            <w:noWrap/>
          </w:tcPr>
          <w:p w14:paraId="75432634" w14:textId="77777777" w:rsidR="00342966" w:rsidRPr="00684D36" w:rsidRDefault="00342966" w:rsidP="00342966">
            <w:pPr>
              <w:rPr>
                <w:sz w:val="16"/>
                <w:szCs w:val="16"/>
              </w:rPr>
            </w:pPr>
            <w:r w:rsidRPr="00684D36">
              <w:rPr>
                <w:sz w:val="16"/>
                <w:szCs w:val="16"/>
              </w:rPr>
              <w:t>0,0</w:t>
            </w:r>
          </w:p>
        </w:tc>
        <w:tc>
          <w:tcPr>
            <w:tcW w:w="621" w:type="dxa"/>
            <w:noWrap/>
          </w:tcPr>
          <w:p w14:paraId="2C1D9B0B" w14:textId="77777777" w:rsidR="00342966" w:rsidRPr="00684D36" w:rsidRDefault="00342966" w:rsidP="00342966">
            <w:pPr>
              <w:rPr>
                <w:sz w:val="16"/>
                <w:szCs w:val="16"/>
              </w:rPr>
            </w:pPr>
            <w:r w:rsidRPr="00684D36">
              <w:rPr>
                <w:sz w:val="16"/>
                <w:szCs w:val="16"/>
              </w:rPr>
              <w:t>0,0</w:t>
            </w:r>
          </w:p>
        </w:tc>
        <w:tc>
          <w:tcPr>
            <w:tcW w:w="941" w:type="dxa"/>
            <w:vMerge/>
          </w:tcPr>
          <w:p w14:paraId="06D1BC1B" w14:textId="77777777" w:rsidR="00342966" w:rsidRPr="00684D36" w:rsidRDefault="00342966" w:rsidP="00342966">
            <w:pPr>
              <w:rPr>
                <w:sz w:val="16"/>
                <w:szCs w:val="16"/>
              </w:rPr>
            </w:pPr>
          </w:p>
        </w:tc>
        <w:tc>
          <w:tcPr>
            <w:tcW w:w="1093" w:type="dxa"/>
            <w:vMerge/>
          </w:tcPr>
          <w:p w14:paraId="372A19BF" w14:textId="77777777" w:rsidR="00342966" w:rsidRPr="00684D36" w:rsidRDefault="00342966" w:rsidP="00342966">
            <w:pPr>
              <w:rPr>
                <w:sz w:val="16"/>
                <w:szCs w:val="16"/>
              </w:rPr>
            </w:pPr>
          </w:p>
        </w:tc>
        <w:tc>
          <w:tcPr>
            <w:tcW w:w="868" w:type="dxa"/>
            <w:vMerge/>
          </w:tcPr>
          <w:p w14:paraId="652A883B" w14:textId="77777777" w:rsidR="00342966" w:rsidRPr="00684D36" w:rsidRDefault="00342966" w:rsidP="00342966">
            <w:pPr>
              <w:rPr>
                <w:sz w:val="16"/>
                <w:szCs w:val="16"/>
              </w:rPr>
            </w:pPr>
          </w:p>
        </w:tc>
        <w:tc>
          <w:tcPr>
            <w:tcW w:w="1329" w:type="dxa"/>
            <w:vMerge/>
          </w:tcPr>
          <w:p w14:paraId="2BB92317" w14:textId="77777777" w:rsidR="00342966" w:rsidRPr="00684D36" w:rsidRDefault="00342966" w:rsidP="00342966">
            <w:pPr>
              <w:rPr>
                <w:sz w:val="16"/>
                <w:szCs w:val="16"/>
              </w:rPr>
            </w:pPr>
          </w:p>
        </w:tc>
        <w:tc>
          <w:tcPr>
            <w:tcW w:w="939" w:type="dxa"/>
            <w:vMerge/>
          </w:tcPr>
          <w:p w14:paraId="7883F328" w14:textId="77777777" w:rsidR="00342966" w:rsidRPr="00684D36" w:rsidRDefault="00342966" w:rsidP="00342966">
            <w:pPr>
              <w:rPr>
                <w:sz w:val="16"/>
                <w:szCs w:val="16"/>
              </w:rPr>
            </w:pPr>
          </w:p>
        </w:tc>
      </w:tr>
      <w:tr w:rsidR="00342966" w:rsidRPr="00684D36" w14:paraId="72B1BD62" w14:textId="77777777" w:rsidTr="00342966">
        <w:trPr>
          <w:trHeight w:val="465"/>
        </w:trPr>
        <w:tc>
          <w:tcPr>
            <w:tcW w:w="709" w:type="dxa"/>
            <w:vMerge/>
          </w:tcPr>
          <w:p w14:paraId="19487488" w14:textId="77777777" w:rsidR="00342966" w:rsidRPr="00684D36" w:rsidRDefault="00342966" w:rsidP="00342966">
            <w:pPr>
              <w:rPr>
                <w:sz w:val="16"/>
                <w:szCs w:val="16"/>
              </w:rPr>
            </w:pPr>
          </w:p>
        </w:tc>
        <w:tc>
          <w:tcPr>
            <w:tcW w:w="1328" w:type="dxa"/>
            <w:vMerge/>
          </w:tcPr>
          <w:p w14:paraId="0BAB5043" w14:textId="77777777" w:rsidR="00342966" w:rsidRPr="00684D36" w:rsidRDefault="00342966" w:rsidP="00342966">
            <w:pPr>
              <w:rPr>
                <w:sz w:val="16"/>
                <w:szCs w:val="16"/>
              </w:rPr>
            </w:pPr>
          </w:p>
        </w:tc>
        <w:tc>
          <w:tcPr>
            <w:tcW w:w="1932" w:type="dxa"/>
            <w:vMerge/>
          </w:tcPr>
          <w:p w14:paraId="4632DF6C" w14:textId="77777777" w:rsidR="00342966" w:rsidRPr="00684D36" w:rsidRDefault="00342966" w:rsidP="00342966">
            <w:pPr>
              <w:rPr>
                <w:sz w:val="16"/>
                <w:szCs w:val="16"/>
              </w:rPr>
            </w:pPr>
          </w:p>
        </w:tc>
        <w:tc>
          <w:tcPr>
            <w:tcW w:w="1591" w:type="dxa"/>
          </w:tcPr>
          <w:p w14:paraId="28B21E35"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543DA747" w14:textId="77777777" w:rsidR="00342966" w:rsidRPr="00684D36" w:rsidRDefault="00342966" w:rsidP="00342966">
            <w:pPr>
              <w:rPr>
                <w:sz w:val="16"/>
                <w:szCs w:val="16"/>
              </w:rPr>
            </w:pPr>
            <w:r w:rsidRPr="00684D36">
              <w:rPr>
                <w:sz w:val="16"/>
                <w:szCs w:val="16"/>
              </w:rPr>
              <w:t>0,0</w:t>
            </w:r>
          </w:p>
        </w:tc>
        <w:tc>
          <w:tcPr>
            <w:tcW w:w="621" w:type="dxa"/>
            <w:noWrap/>
          </w:tcPr>
          <w:p w14:paraId="5C472855" w14:textId="77777777" w:rsidR="00342966" w:rsidRPr="00684D36" w:rsidRDefault="00342966" w:rsidP="00342966">
            <w:pPr>
              <w:rPr>
                <w:sz w:val="16"/>
                <w:szCs w:val="16"/>
              </w:rPr>
            </w:pPr>
            <w:r w:rsidRPr="00684D36">
              <w:rPr>
                <w:sz w:val="16"/>
                <w:szCs w:val="16"/>
              </w:rPr>
              <w:t>0,0</w:t>
            </w:r>
          </w:p>
        </w:tc>
        <w:tc>
          <w:tcPr>
            <w:tcW w:w="621" w:type="dxa"/>
            <w:noWrap/>
          </w:tcPr>
          <w:p w14:paraId="30E3210B" w14:textId="77777777" w:rsidR="00342966" w:rsidRPr="00684D36" w:rsidRDefault="00342966" w:rsidP="00342966">
            <w:pPr>
              <w:rPr>
                <w:sz w:val="16"/>
                <w:szCs w:val="16"/>
              </w:rPr>
            </w:pPr>
            <w:r w:rsidRPr="00684D36">
              <w:rPr>
                <w:sz w:val="16"/>
                <w:szCs w:val="16"/>
              </w:rPr>
              <w:t>0,0</w:t>
            </w:r>
          </w:p>
        </w:tc>
        <w:tc>
          <w:tcPr>
            <w:tcW w:w="621" w:type="dxa"/>
            <w:noWrap/>
          </w:tcPr>
          <w:p w14:paraId="14776682" w14:textId="77777777" w:rsidR="00342966" w:rsidRPr="00684D36" w:rsidRDefault="00342966" w:rsidP="00342966">
            <w:pPr>
              <w:rPr>
                <w:sz w:val="16"/>
                <w:szCs w:val="16"/>
              </w:rPr>
            </w:pPr>
            <w:r w:rsidRPr="00684D36">
              <w:rPr>
                <w:sz w:val="16"/>
                <w:szCs w:val="16"/>
              </w:rPr>
              <w:t>0,0</w:t>
            </w:r>
          </w:p>
        </w:tc>
        <w:tc>
          <w:tcPr>
            <w:tcW w:w="621" w:type="dxa"/>
            <w:noWrap/>
          </w:tcPr>
          <w:p w14:paraId="43A455F4" w14:textId="77777777" w:rsidR="00342966" w:rsidRPr="00684D36" w:rsidRDefault="00342966" w:rsidP="00342966">
            <w:pPr>
              <w:rPr>
                <w:sz w:val="16"/>
                <w:szCs w:val="16"/>
              </w:rPr>
            </w:pPr>
            <w:r w:rsidRPr="00684D36">
              <w:rPr>
                <w:sz w:val="16"/>
                <w:szCs w:val="16"/>
              </w:rPr>
              <w:t>0,0</w:t>
            </w:r>
          </w:p>
        </w:tc>
        <w:tc>
          <w:tcPr>
            <w:tcW w:w="621" w:type="dxa"/>
            <w:noWrap/>
          </w:tcPr>
          <w:p w14:paraId="12824B7C" w14:textId="77777777" w:rsidR="00342966" w:rsidRPr="00684D36" w:rsidRDefault="00342966" w:rsidP="00342966">
            <w:pPr>
              <w:rPr>
                <w:sz w:val="16"/>
                <w:szCs w:val="16"/>
              </w:rPr>
            </w:pPr>
            <w:r w:rsidRPr="00684D36">
              <w:rPr>
                <w:sz w:val="16"/>
                <w:szCs w:val="16"/>
              </w:rPr>
              <w:t>0,0</w:t>
            </w:r>
          </w:p>
        </w:tc>
        <w:tc>
          <w:tcPr>
            <w:tcW w:w="621" w:type="dxa"/>
            <w:noWrap/>
          </w:tcPr>
          <w:p w14:paraId="2B967F5B" w14:textId="77777777" w:rsidR="00342966" w:rsidRPr="00684D36" w:rsidRDefault="00342966" w:rsidP="00342966">
            <w:pPr>
              <w:rPr>
                <w:sz w:val="16"/>
                <w:szCs w:val="16"/>
              </w:rPr>
            </w:pPr>
            <w:r w:rsidRPr="00684D36">
              <w:rPr>
                <w:sz w:val="16"/>
                <w:szCs w:val="16"/>
              </w:rPr>
              <w:t>0,0</w:t>
            </w:r>
          </w:p>
        </w:tc>
        <w:tc>
          <w:tcPr>
            <w:tcW w:w="941" w:type="dxa"/>
            <w:vMerge/>
          </w:tcPr>
          <w:p w14:paraId="47A09F73" w14:textId="77777777" w:rsidR="00342966" w:rsidRPr="00684D36" w:rsidRDefault="00342966" w:rsidP="00342966">
            <w:pPr>
              <w:rPr>
                <w:sz w:val="16"/>
                <w:szCs w:val="16"/>
              </w:rPr>
            </w:pPr>
          </w:p>
        </w:tc>
        <w:tc>
          <w:tcPr>
            <w:tcW w:w="1093" w:type="dxa"/>
            <w:vMerge/>
          </w:tcPr>
          <w:p w14:paraId="7811CD00" w14:textId="77777777" w:rsidR="00342966" w:rsidRPr="00684D36" w:rsidRDefault="00342966" w:rsidP="00342966">
            <w:pPr>
              <w:rPr>
                <w:sz w:val="16"/>
                <w:szCs w:val="16"/>
              </w:rPr>
            </w:pPr>
          </w:p>
        </w:tc>
        <w:tc>
          <w:tcPr>
            <w:tcW w:w="868" w:type="dxa"/>
            <w:vMerge/>
          </w:tcPr>
          <w:p w14:paraId="5DF26B1D" w14:textId="77777777" w:rsidR="00342966" w:rsidRPr="00684D36" w:rsidRDefault="00342966" w:rsidP="00342966">
            <w:pPr>
              <w:rPr>
                <w:sz w:val="16"/>
                <w:szCs w:val="16"/>
              </w:rPr>
            </w:pPr>
          </w:p>
        </w:tc>
        <w:tc>
          <w:tcPr>
            <w:tcW w:w="1329" w:type="dxa"/>
            <w:vMerge/>
          </w:tcPr>
          <w:p w14:paraId="380429F4" w14:textId="77777777" w:rsidR="00342966" w:rsidRPr="00684D36" w:rsidRDefault="00342966" w:rsidP="00342966">
            <w:pPr>
              <w:rPr>
                <w:sz w:val="16"/>
                <w:szCs w:val="16"/>
              </w:rPr>
            </w:pPr>
          </w:p>
        </w:tc>
        <w:tc>
          <w:tcPr>
            <w:tcW w:w="939" w:type="dxa"/>
            <w:vMerge/>
          </w:tcPr>
          <w:p w14:paraId="12CA3722" w14:textId="77777777" w:rsidR="00342966" w:rsidRPr="00684D36" w:rsidRDefault="00342966" w:rsidP="00342966">
            <w:pPr>
              <w:rPr>
                <w:sz w:val="16"/>
                <w:szCs w:val="16"/>
              </w:rPr>
            </w:pPr>
          </w:p>
        </w:tc>
      </w:tr>
      <w:tr w:rsidR="00342966" w:rsidRPr="00684D36" w14:paraId="06BEA044" w14:textId="77777777" w:rsidTr="00342966">
        <w:trPr>
          <w:trHeight w:val="465"/>
        </w:trPr>
        <w:tc>
          <w:tcPr>
            <w:tcW w:w="709" w:type="dxa"/>
            <w:vMerge/>
          </w:tcPr>
          <w:p w14:paraId="27BB54FC" w14:textId="77777777" w:rsidR="00342966" w:rsidRPr="00684D36" w:rsidRDefault="00342966" w:rsidP="00342966">
            <w:pPr>
              <w:rPr>
                <w:sz w:val="16"/>
                <w:szCs w:val="16"/>
              </w:rPr>
            </w:pPr>
          </w:p>
        </w:tc>
        <w:tc>
          <w:tcPr>
            <w:tcW w:w="1328" w:type="dxa"/>
            <w:vMerge/>
          </w:tcPr>
          <w:p w14:paraId="58B80F1A" w14:textId="77777777" w:rsidR="00342966" w:rsidRPr="00684D36" w:rsidRDefault="00342966" w:rsidP="00342966">
            <w:pPr>
              <w:rPr>
                <w:sz w:val="16"/>
                <w:szCs w:val="16"/>
              </w:rPr>
            </w:pPr>
          </w:p>
        </w:tc>
        <w:tc>
          <w:tcPr>
            <w:tcW w:w="1932" w:type="dxa"/>
            <w:vMerge/>
          </w:tcPr>
          <w:p w14:paraId="28284432" w14:textId="77777777" w:rsidR="00342966" w:rsidRPr="00684D36" w:rsidRDefault="00342966" w:rsidP="00342966">
            <w:pPr>
              <w:rPr>
                <w:sz w:val="16"/>
                <w:szCs w:val="16"/>
              </w:rPr>
            </w:pPr>
          </w:p>
        </w:tc>
        <w:tc>
          <w:tcPr>
            <w:tcW w:w="1591" w:type="dxa"/>
          </w:tcPr>
          <w:p w14:paraId="2BCCED49" w14:textId="77777777" w:rsidR="00342966" w:rsidRPr="00684D36" w:rsidRDefault="00342966" w:rsidP="00342966">
            <w:pPr>
              <w:rPr>
                <w:sz w:val="16"/>
                <w:szCs w:val="16"/>
              </w:rPr>
            </w:pPr>
            <w:r w:rsidRPr="00684D36">
              <w:rPr>
                <w:sz w:val="16"/>
                <w:szCs w:val="16"/>
              </w:rPr>
              <w:t>бюджет ГО</w:t>
            </w:r>
          </w:p>
          <w:p w14:paraId="6FB7C90E" w14:textId="77777777" w:rsidR="00342966" w:rsidRPr="00684D36" w:rsidRDefault="00342966" w:rsidP="00342966">
            <w:pPr>
              <w:rPr>
                <w:sz w:val="16"/>
                <w:szCs w:val="16"/>
              </w:rPr>
            </w:pPr>
            <w:r w:rsidRPr="00684D36">
              <w:rPr>
                <w:sz w:val="16"/>
                <w:szCs w:val="16"/>
              </w:rPr>
              <w:t>в том числе:</w:t>
            </w:r>
          </w:p>
        </w:tc>
        <w:tc>
          <w:tcPr>
            <w:tcW w:w="711" w:type="dxa"/>
            <w:noWrap/>
          </w:tcPr>
          <w:p w14:paraId="78A91F7C" w14:textId="77777777" w:rsidR="00342966" w:rsidRPr="00684D36" w:rsidRDefault="00342966" w:rsidP="00342966">
            <w:pPr>
              <w:rPr>
                <w:sz w:val="16"/>
                <w:szCs w:val="16"/>
              </w:rPr>
            </w:pPr>
            <w:r w:rsidRPr="00684D36">
              <w:rPr>
                <w:sz w:val="16"/>
                <w:szCs w:val="16"/>
              </w:rPr>
              <w:t>0,0</w:t>
            </w:r>
          </w:p>
        </w:tc>
        <w:tc>
          <w:tcPr>
            <w:tcW w:w="621" w:type="dxa"/>
            <w:noWrap/>
          </w:tcPr>
          <w:p w14:paraId="0B29CC90" w14:textId="77777777" w:rsidR="00342966" w:rsidRPr="00684D36" w:rsidRDefault="00342966" w:rsidP="00342966">
            <w:pPr>
              <w:rPr>
                <w:sz w:val="16"/>
                <w:szCs w:val="16"/>
              </w:rPr>
            </w:pPr>
            <w:r w:rsidRPr="00684D36">
              <w:rPr>
                <w:sz w:val="16"/>
                <w:szCs w:val="16"/>
              </w:rPr>
              <w:t>0,0</w:t>
            </w:r>
          </w:p>
        </w:tc>
        <w:tc>
          <w:tcPr>
            <w:tcW w:w="621" w:type="dxa"/>
            <w:noWrap/>
          </w:tcPr>
          <w:p w14:paraId="5D99752C" w14:textId="77777777" w:rsidR="00342966" w:rsidRPr="00684D36" w:rsidRDefault="00342966" w:rsidP="00342966">
            <w:pPr>
              <w:rPr>
                <w:sz w:val="16"/>
                <w:szCs w:val="16"/>
              </w:rPr>
            </w:pPr>
            <w:r w:rsidRPr="00684D36">
              <w:rPr>
                <w:sz w:val="16"/>
                <w:szCs w:val="16"/>
              </w:rPr>
              <w:t>0,0</w:t>
            </w:r>
          </w:p>
        </w:tc>
        <w:tc>
          <w:tcPr>
            <w:tcW w:w="621" w:type="dxa"/>
            <w:noWrap/>
          </w:tcPr>
          <w:p w14:paraId="6330F00D" w14:textId="77777777" w:rsidR="00342966" w:rsidRPr="00684D36" w:rsidRDefault="00342966" w:rsidP="00342966">
            <w:pPr>
              <w:rPr>
                <w:sz w:val="16"/>
                <w:szCs w:val="16"/>
              </w:rPr>
            </w:pPr>
            <w:r w:rsidRPr="00684D36">
              <w:rPr>
                <w:sz w:val="16"/>
                <w:szCs w:val="16"/>
              </w:rPr>
              <w:t>0,0</w:t>
            </w:r>
          </w:p>
        </w:tc>
        <w:tc>
          <w:tcPr>
            <w:tcW w:w="621" w:type="dxa"/>
            <w:noWrap/>
          </w:tcPr>
          <w:p w14:paraId="6775FF1B" w14:textId="77777777" w:rsidR="00342966" w:rsidRPr="00684D36" w:rsidRDefault="00342966" w:rsidP="00342966">
            <w:pPr>
              <w:rPr>
                <w:sz w:val="16"/>
                <w:szCs w:val="16"/>
              </w:rPr>
            </w:pPr>
            <w:r w:rsidRPr="00684D36">
              <w:rPr>
                <w:sz w:val="16"/>
                <w:szCs w:val="16"/>
              </w:rPr>
              <w:t>0,0</w:t>
            </w:r>
          </w:p>
        </w:tc>
        <w:tc>
          <w:tcPr>
            <w:tcW w:w="621" w:type="dxa"/>
            <w:noWrap/>
          </w:tcPr>
          <w:p w14:paraId="34C8AD97" w14:textId="77777777" w:rsidR="00342966" w:rsidRPr="00684D36" w:rsidRDefault="00342966" w:rsidP="00342966">
            <w:pPr>
              <w:rPr>
                <w:sz w:val="16"/>
                <w:szCs w:val="16"/>
              </w:rPr>
            </w:pPr>
            <w:r w:rsidRPr="00684D36">
              <w:rPr>
                <w:sz w:val="16"/>
                <w:szCs w:val="16"/>
              </w:rPr>
              <w:t>0,0</w:t>
            </w:r>
          </w:p>
        </w:tc>
        <w:tc>
          <w:tcPr>
            <w:tcW w:w="621" w:type="dxa"/>
            <w:noWrap/>
          </w:tcPr>
          <w:p w14:paraId="11B83A39" w14:textId="77777777" w:rsidR="00342966" w:rsidRPr="00684D36" w:rsidRDefault="00342966" w:rsidP="00342966">
            <w:pPr>
              <w:rPr>
                <w:sz w:val="16"/>
                <w:szCs w:val="16"/>
              </w:rPr>
            </w:pPr>
            <w:r w:rsidRPr="00684D36">
              <w:rPr>
                <w:sz w:val="16"/>
                <w:szCs w:val="16"/>
              </w:rPr>
              <w:t>0,0</w:t>
            </w:r>
          </w:p>
        </w:tc>
        <w:tc>
          <w:tcPr>
            <w:tcW w:w="941" w:type="dxa"/>
            <w:vMerge/>
          </w:tcPr>
          <w:p w14:paraId="639E514E" w14:textId="77777777" w:rsidR="00342966" w:rsidRPr="00684D36" w:rsidRDefault="00342966" w:rsidP="00342966">
            <w:pPr>
              <w:rPr>
                <w:sz w:val="16"/>
                <w:szCs w:val="16"/>
              </w:rPr>
            </w:pPr>
          </w:p>
        </w:tc>
        <w:tc>
          <w:tcPr>
            <w:tcW w:w="1093" w:type="dxa"/>
            <w:vMerge/>
          </w:tcPr>
          <w:p w14:paraId="4BA20ACE" w14:textId="77777777" w:rsidR="00342966" w:rsidRPr="00684D36" w:rsidRDefault="00342966" w:rsidP="00342966">
            <w:pPr>
              <w:rPr>
                <w:sz w:val="16"/>
                <w:szCs w:val="16"/>
              </w:rPr>
            </w:pPr>
          </w:p>
        </w:tc>
        <w:tc>
          <w:tcPr>
            <w:tcW w:w="868" w:type="dxa"/>
            <w:vMerge/>
          </w:tcPr>
          <w:p w14:paraId="22856923" w14:textId="77777777" w:rsidR="00342966" w:rsidRPr="00684D36" w:rsidRDefault="00342966" w:rsidP="00342966">
            <w:pPr>
              <w:rPr>
                <w:sz w:val="16"/>
                <w:szCs w:val="16"/>
              </w:rPr>
            </w:pPr>
          </w:p>
        </w:tc>
        <w:tc>
          <w:tcPr>
            <w:tcW w:w="1329" w:type="dxa"/>
            <w:vMerge/>
          </w:tcPr>
          <w:p w14:paraId="731F378F" w14:textId="77777777" w:rsidR="00342966" w:rsidRPr="00684D36" w:rsidRDefault="00342966" w:rsidP="00342966">
            <w:pPr>
              <w:rPr>
                <w:sz w:val="16"/>
                <w:szCs w:val="16"/>
              </w:rPr>
            </w:pPr>
          </w:p>
        </w:tc>
        <w:tc>
          <w:tcPr>
            <w:tcW w:w="939" w:type="dxa"/>
            <w:vMerge/>
          </w:tcPr>
          <w:p w14:paraId="0FA34C9B" w14:textId="77777777" w:rsidR="00342966" w:rsidRPr="00684D36" w:rsidRDefault="00342966" w:rsidP="00342966">
            <w:pPr>
              <w:rPr>
                <w:sz w:val="16"/>
                <w:szCs w:val="16"/>
              </w:rPr>
            </w:pPr>
          </w:p>
        </w:tc>
      </w:tr>
      <w:tr w:rsidR="00342966" w:rsidRPr="00684D36" w14:paraId="39220EB7" w14:textId="77777777" w:rsidTr="00342966">
        <w:trPr>
          <w:trHeight w:val="465"/>
        </w:trPr>
        <w:tc>
          <w:tcPr>
            <w:tcW w:w="709" w:type="dxa"/>
            <w:vMerge/>
          </w:tcPr>
          <w:p w14:paraId="5A170EE4" w14:textId="77777777" w:rsidR="00342966" w:rsidRPr="00684D36" w:rsidRDefault="00342966" w:rsidP="00342966">
            <w:pPr>
              <w:rPr>
                <w:sz w:val="16"/>
                <w:szCs w:val="16"/>
              </w:rPr>
            </w:pPr>
          </w:p>
        </w:tc>
        <w:tc>
          <w:tcPr>
            <w:tcW w:w="1328" w:type="dxa"/>
            <w:vMerge/>
          </w:tcPr>
          <w:p w14:paraId="41A337E4" w14:textId="77777777" w:rsidR="00342966" w:rsidRPr="00684D36" w:rsidRDefault="00342966" w:rsidP="00342966">
            <w:pPr>
              <w:rPr>
                <w:sz w:val="16"/>
                <w:szCs w:val="16"/>
              </w:rPr>
            </w:pPr>
          </w:p>
        </w:tc>
        <w:tc>
          <w:tcPr>
            <w:tcW w:w="1932" w:type="dxa"/>
            <w:vMerge/>
          </w:tcPr>
          <w:p w14:paraId="2DA3F15B" w14:textId="77777777" w:rsidR="00342966" w:rsidRPr="00684D36" w:rsidRDefault="00342966" w:rsidP="00342966">
            <w:pPr>
              <w:rPr>
                <w:sz w:val="16"/>
                <w:szCs w:val="16"/>
              </w:rPr>
            </w:pPr>
          </w:p>
        </w:tc>
        <w:tc>
          <w:tcPr>
            <w:tcW w:w="1591" w:type="dxa"/>
          </w:tcPr>
          <w:p w14:paraId="056F0D80" w14:textId="77777777" w:rsidR="00342966" w:rsidRPr="00684D36" w:rsidRDefault="00342966" w:rsidP="00342966">
            <w:pPr>
              <w:spacing w:after="200" w:line="276" w:lineRule="auto"/>
              <w:rPr>
                <w:sz w:val="16"/>
                <w:szCs w:val="16"/>
              </w:rPr>
            </w:pPr>
            <w:r w:rsidRPr="00684D36">
              <w:rPr>
                <w:sz w:val="16"/>
                <w:szCs w:val="16"/>
              </w:rPr>
              <w:t> Отдел образования:</w:t>
            </w:r>
          </w:p>
        </w:tc>
        <w:tc>
          <w:tcPr>
            <w:tcW w:w="711" w:type="dxa"/>
            <w:noWrap/>
          </w:tcPr>
          <w:p w14:paraId="10658806" w14:textId="77777777" w:rsidR="00342966" w:rsidRPr="00684D36" w:rsidRDefault="00342966" w:rsidP="00342966">
            <w:pPr>
              <w:rPr>
                <w:sz w:val="16"/>
                <w:szCs w:val="16"/>
              </w:rPr>
            </w:pPr>
            <w:r w:rsidRPr="00684D36">
              <w:rPr>
                <w:sz w:val="16"/>
                <w:szCs w:val="16"/>
              </w:rPr>
              <w:t>0,0</w:t>
            </w:r>
          </w:p>
        </w:tc>
        <w:tc>
          <w:tcPr>
            <w:tcW w:w="621" w:type="dxa"/>
            <w:noWrap/>
          </w:tcPr>
          <w:p w14:paraId="221FFB37" w14:textId="77777777" w:rsidR="00342966" w:rsidRPr="00684D36" w:rsidRDefault="00342966" w:rsidP="00342966">
            <w:pPr>
              <w:rPr>
                <w:sz w:val="16"/>
                <w:szCs w:val="16"/>
              </w:rPr>
            </w:pPr>
            <w:r w:rsidRPr="00684D36">
              <w:rPr>
                <w:sz w:val="16"/>
                <w:szCs w:val="16"/>
              </w:rPr>
              <w:t>0,0</w:t>
            </w:r>
          </w:p>
        </w:tc>
        <w:tc>
          <w:tcPr>
            <w:tcW w:w="621" w:type="dxa"/>
            <w:noWrap/>
          </w:tcPr>
          <w:p w14:paraId="3FF526D3" w14:textId="77777777" w:rsidR="00342966" w:rsidRPr="00684D36" w:rsidRDefault="00342966" w:rsidP="00342966">
            <w:pPr>
              <w:rPr>
                <w:sz w:val="16"/>
                <w:szCs w:val="16"/>
              </w:rPr>
            </w:pPr>
            <w:r w:rsidRPr="00684D36">
              <w:rPr>
                <w:sz w:val="16"/>
                <w:szCs w:val="16"/>
              </w:rPr>
              <w:t>0,0</w:t>
            </w:r>
          </w:p>
        </w:tc>
        <w:tc>
          <w:tcPr>
            <w:tcW w:w="621" w:type="dxa"/>
            <w:noWrap/>
          </w:tcPr>
          <w:p w14:paraId="3ADF4F2F" w14:textId="77777777" w:rsidR="00342966" w:rsidRPr="00684D36" w:rsidRDefault="00342966" w:rsidP="00342966">
            <w:pPr>
              <w:rPr>
                <w:sz w:val="16"/>
                <w:szCs w:val="16"/>
              </w:rPr>
            </w:pPr>
            <w:r w:rsidRPr="00684D36">
              <w:rPr>
                <w:sz w:val="16"/>
                <w:szCs w:val="16"/>
              </w:rPr>
              <w:t>0,0</w:t>
            </w:r>
          </w:p>
        </w:tc>
        <w:tc>
          <w:tcPr>
            <w:tcW w:w="621" w:type="dxa"/>
            <w:noWrap/>
          </w:tcPr>
          <w:p w14:paraId="23ED9272" w14:textId="77777777" w:rsidR="00342966" w:rsidRPr="00684D36" w:rsidRDefault="00342966" w:rsidP="00342966">
            <w:pPr>
              <w:rPr>
                <w:sz w:val="16"/>
                <w:szCs w:val="16"/>
              </w:rPr>
            </w:pPr>
            <w:r w:rsidRPr="00684D36">
              <w:rPr>
                <w:sz w:val="16"/>
                <w:szCs w:val="16"/>
              </w:rPr>
              <w:t>0,0</w:t>
            </w:r>
          </w:p>
        </w:tc>
        <w:tc>
          <w:tcPr>
            <w:tcW w:w="621" w:type="dxa"/>
            <w:noWrap/>
          </w:tcPr>
          <w:p w14:paraId="6C17E71E" w14:textId="77777777" w:rsidR="00342966" w:rsidRPr="00684D36" w:rsidRDefault="00342966" w:rsidP="00342966">
            <w:pPr>
              <w:rPr>
                <w:sz w:val="16"/>
                <w:szCs w:val="16"/>
              </w:rPr>
            </w:pPr>
            <w:r w:rsidRPr="00684D36">
              <w:rPr>
                <w:sz w:val="16"/>
                <w:szCs w:val="16"/>
              </w:rPr>
              <w:t>0,0</w:t>
            </w:r>
          </w:p>
        </w:tc>
        <w:tc>
          <w:tcPr>
            <w:tcW w:w="621" w:type="dxa"/>
            <w:noWrap/>
          </w:tcPr>
          <w:p w14:paraId="6C0A6394" w14:textId="77777777" w:rsidR="00342966" w:rsidRPr="00684D36" w:rsidRDefault="00342966" w:rsidP="00342966">
            <w:pPr>
              <w:rPr>
                <w:sz w:val="16"/>
                <w:szCs w:val="16"/>
              </w:rPr>
            </w:pPr>
            <w:r w:rsidRPr="00684D36">
              <w:rPr>
                <w:sz w:val="16"/>
                <w:szCs w:val="16"/>
              </w:rPr>
              <w:t>0,0</w:t>
            </w:r>
          </w:p>
        </w:tc>
        <w:tc>
          <w:tcPr>
            <w:tcW w:w="941" w:type="dxa"/>
            <w:vMerge/>
          </w:tcPr>
          <w:p w14:paraId="659B245E" w14:textId="77777777" w:rsidR="00342966" w:rsidRPr="00684D36" w:rsidRDefault="00342966" w:rsidP="00342966">
            <w:pPr>
              <w:rPr>
                <w:sz w:val="16"/>
                <w:szCs w:val="16"/>
              </w:rPr>
            </w:pPr>
          </w:p>
        </w:tc>
        <w:tc>
          <w:tcPr>
            <w:tcW w:w="1093" w:type="dxa"/>
            <w:vMerge/>
          </w:tcPr>
          <w:p w14:paraId="0BCF10E1" w14:textId="77777777" w:rsidR="00342966" w:rsidRPr="00684D36" w:rsidRDefault="00342966" w:rsidP="00342966">
            <w:pPr>
              <w:rPr>
                <w:sz w:val="16"/>
                <w:szCs w:val="16"/>
              </w:rPr>
            </w:pPr>
          </w:p>
        </w:tc>
        <w:tc>
          <w:tcPr>
            <w:tcW w:w="868" w:type="dxa"/>
            <w:vMerge/>
          </w:tcPr>
          <w:p w14:paraId="21C73C57" w14:textId="77777777" w:rsidR="00342966" w:rsidRPr="00684D36" w:rsidRDefault="00342966" w:rsidP="00342966">
            <w:pPr>
              <w:rPr>
                <w:sz w:val="16"/>
                <w:szCs w:val="16"/>
              </w:rPr>
            </w:pPr>
          </w:p>
        </w:tc>
        <w:tc>
          <w:tcPr>
            <w:tcW w:w="1329" w:type="dxa"/>
            <w:vMerge/>
          </w:tcPr>
          <w:p w14:paraId="73629CB6" w14:textId="77777777" w:rsidR="00342966" w:rsidRPr="00684D36" w:rsidRDefault="00342966" w:rsidP="00342966">
            <w:pPr>
              <w:rPr>
                <w:sz w:val="16"/>
                <w:szCs w:val="16"/>
              </w:rPr>
            </w:pPr>
          </w:p>
        </w:tc>
        <w:tc>
          <w:tcPr>
            <w:tcW w:w="939" w:type="dxa"/>
            <w:vMerge/>
          </w:tcPr>
          <w:p w14:paraId="2922DA6B" w14:textId="77777777" w:rsidR="00342966" w:rsidRPr="00684D36" w:rsidRDefault="00342966" w:rsidP="00342966">
            <w:pPr>
              <w:rPr>
                <w:sz w:val="16"/>
                <w:szCs w:val="16"/>
              </w:rPr>
            </w:pPr>
          </w:p>
        </w:tc>
      </w:tr>
      <w:tr w:rsidR="00342966" w:rsidRPr="00684D36" w14:paraId="3D7E4C30" w14:textId="77777777" w:rsidTr="00342966">
        <w:trPr>
          <w:trHeight w:val="465"/>
        </w:trPr>
        <w:tc>
          <w:tcPr>
            <w:tcW w:w="709" w:type="dxa"/>
            <w:vMerge/>
          </w:tcPr>
          <w:p w14:paraId="6A9B6622" w14:textId="77777777" w:rsidR="00342966" w:rsidRPr="00684D36" w:rsidRDefault="00342966" w:rsidP="00342966">
            <w:pPr>
              <w:rPr>
                <w:sz w:val="16"/>
                <w:szCs w:val="16"/>
              </w:rPr>
            </w:pPr>
          </w:p>
        </w:tc>
        <w:tc>
          <w:tcPr>
            <w:tcW w:w="1328" w:type="dxa"/>
            <w:vMerge/>
          </w:tcPr>
          <w:p w14:paraId="66AA1684" w14:textId="77777777" w:rsidR="00342966" w:rsidRPr="00684D36" w:rsidRDefault="00342966" w:rsidP="00342966">
            <w:pPr>
              <w:rPr>
                <w:sz w:val="16"/>
                <w:szCs w:val="16"/>
              </w:rPr>
            </w:pPr>
          </w:p>
        </w:tc>
        <w:tc>
          <w:tcPr>
            <w:tcW w:w="1932" w:type="dxa"/>
            <w:vMerge/>
          </w:tcPr>
          <w:p w14:paraId="262EC2EF" w14:textId="77777777" w:rsidR="00342966" w:rsidRPr="00684D36" w:rsidRDefault="00342966" w:rsidP="00342966">
            <w:pPr>
              <w:rPr>
                <w:sz w:val="16"/>
                <w:szCs w:val="16"/>
              </w:rPr>
            </w:pPr>
          </w:p>
        </w:tc>
        <w:tc>
          <w:tcPr>
            <w:tcW w:w="1591" w:type="dxa"/>
          </w:tcPr>
          <w:p w14:paraId="6AF923C3"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72DDE0FB" w14:textId="77777777" w:rsidR="00342966" w:rsidRPr="00684D36" w:rsidRDefault="00342966" w:rsidP="00342966">
            <w:pPr>
              <w:rPr>
                <w:sz w:val="16"/>
                <w:szCs w:val="16"/>
              </w:rPr>
            </w:pPr>
            <w:r w:rsidRPr="00684D36">
              <w:rPr>
                <w:sz w:val="16"/>
                <w:szCs w:val="16"/>
              </w:rPr>
              <w:t>0,0</w:t>
            </w:r>
          </w:p>
        </w:tc>
        <w:tc>
          <w:tcPr>
            <w:tcW w:w="621" w:type="dxa"/>
            <w:noWrap/>
          </w:tcPr>
          <w:p w14:paraId="450CE1D0" w14:textId="77777777" w:rsidR="00342966" w:rsidRPr="00684D36" w:rsidRDefault="00342966" w:rsidP="00342966">
            <w:pPr>
              <w:rPr>
                <w:sz w:val="16"/>
                <w:szCs w:val="16"/>
              </w:rPr>
            </w:pPr>
            <w:r w:rsidRPr="00684D36">
              <w:rPr>
                <w:sz w:val="16"/>
                <w:szCs w:val="16"/>
              </w:rPr>
              <w:t>0,0</w:t>
            </w:r>
          </w:p>
        </w:tc>
        <w:tc>
          <w:tcPr>
            <w:tcW w:w="621" w:type="dxa"/>
            <w:noWrap/>
          </w:tcPr>
          <w:p w14:paraId="1A3FC04E" w14:textId="77777777" w:rsidR="00342966" w:rsidRPr="00684D36" w:rsidRDefault="00342966" w:rsidP="00342966">
            <w:pPr>
              <w:rPr>
                <w:sz w:val="16"/>
                <w:szCs w:val="16"/>
              </w:rPr>
            </w:pPr>
            <w:r w:rsidRPr="00684D36">
              <w:rPr>
                <w:sz w:val="16"/>
                <w:szCs w:val="16"/>
              </w:rPr>
              <w:t>0,0</w:t>
            </w:r>
          </w:p>
        </w:tc>
        <w:tc>
          <w:tcPr>
            <w:tcW w:w="621" w:type="dxa"/>
            <w:noWrap/>
          </w:tcPr>
          <w:p w14:paraId="1AC13EB7" w14:textId="77777777" w:rsidR="00342966" w:rsidRPr="00684D36" w:rsidRDefault="00342966" w:rsidP="00342966">
            <w:pPr>
              <w:rPr>
                <w:sz w:val="16"/>
                <w:szCs w:val="16"/>
              </w:rPr>
            </w:pPr>
            <w:r w:rsidRPr="00684D36">
              <w:rPr>
                <w:sz w:val="16"/>
                <w:szCs w:val="16"/>
              </w:rPr>
              <w:t>0,0</w:t>
            </w:r>
          </w:p>
        </w:tc>
        <w:tc>
          <w:tcPr>
            <w:tcW w:w="621" w:type="dxa"/>
            <w:noWrap/>
          </w:tcPr>
          <w:p w14:paraId="028FA5CF" w14:textId="77777777" w:rsidR="00342966" w:rsidRPr="00684D36" w:rsidRDefault="00342966" w:rsidP="00342966">
            <w:pPr>
              <w:rPr>
                <w:sz w:val="16"/>
                <w:szCs w:val="16"/>
              </w:rPr>
            </w:pPr>
            <w:r w:rsidRPr="00684D36">
              <w:rPr>
                <w:sz w:val="16"/>
                <w:szCs w:val="16"/>
              </w:rPr>
              <w:t>0,0</w:t>
            </w:r>
          </w:p>
        </w:tc>
        <w:tc>
          <w:tcPr>
            <w:tcW w:w="621" w:type="dxa"/>
            <w:noWrap/>
          </w:tcPr>
          <w:p w14:paraId="5BD8B9EF" w14:textId="77777777" w:rsidR="00342966" w:rsidRPr="00684D36" w:rsidRDefault="00342966" w:rsidP="00342966">
            <w:pPr>
              <w:rPr>
                <w:sz w:val="16"/>
                <w:szCs w:val="16"/>
              </w:rPr>
            </w:pPr>
            <w:r w:rsidRPr="00684D36">
              <w:rPr>
                <w:sz w:val="16"/>
                <w:szCs w:val="16"/>
              </w:rPr>
              <w:t>0,0</w:t>
            </w:r>
          </w:p>
        </w:tc>
        <w:tc>
          <w:tcPr>
            <w:tcW w:w="621" w:type="dxa"/>
            <w:noWrap/>
          </w:tcPr>
          <w:p w14:paraId="2461E776" w14:textId="77777777" w:rsidR="00342966" w:rsidRPr="00684D36" w:rsidRDefault="00342966" w:rsidP="00342966">
            <w:pPr>
              <w:rPr>
                <w:sz w:val="16"/>
                <w:szCs w:val="16"/>
              </w:rPr>
            </w:pPr>
            <w:r w:rsidRPr="00684D36">
              <w:rPr>
                <w:sz w:val="16"/>
                <w:szCs w:val="16"/>
              </w:rPr>
              <w:t>0,0</w:t>
            </w:r>
          </w:p>
        </w:tc>
        <w:tc>
          <w:tcPr>
            <w:tcW w:w="941" w:type="dxa"/>
            <w:vMerge/>
          </w:tcPr>
          <w:p w14:paraId="5AF957FB" w14:textId="77777777" w:rsidR="00342966" w:rsidRPr="00684D36" w:rsidRDefault="00342966" w:rsidP="00342966">
            <w:pPr>
              <w:rPr>
                <w:sz w:val="16"/>
                <w:szCs w:val="16"/>
              </w:rPr>
            </w:pPr>
          </w:p>
        </w:tc>
        <w:tc>
          <w:tcPr>
            <w:tcW w:w="1093" w:type="dxa"/>
            <w:vMerge/>
          </w:tcPr>
          <w:p w14:paraId="2AB12847" w14:textId="77777777" w:rsidR="00342966" w:rsidRPr="00684D36" w:rsidRDefault="00342966" w:rsidP="00342966">
            <w:pPr>
              <w:rPr>
                <w:sz w:val="16"/>
                <w:szCs w:val="16"/>
              </w:rPr>
            </w:pPr>
          </w:p>
        </w:tc>
        <w:tc>
          <w:tcPr>
            <w:tcW w:w="868" w:type="dxa"/>
            <w:vMerge/>
          </w:tcPr>
          <w:p w14:paraId="6962FB71" w14:textId="77777777" w:rsidR="00342966" w:rsidRPr="00684D36" w:rsidRDefault="00342966" w:rsidP="00342966">
            <w:pPr>
              <w:rPr>
                <w:sz w:val="16"/>
                <w:szCs w:val="16"/>
              </w:rPr>
            </w:pPr>
          </w:p>
        </w:tc>
        <w:tc>
          <w:tcPr>
            <w:tcW w:w="1329" w:type="dxa"/>
            <w:vMerge/>
          </w:tcPr>
          <w:p w14:paraId="1554FB1D" w14:textId="77777777" w:rsidR="00342966" w:rsidRPr="00684D36" w:rsidRDefault="00342966" w:rsidP="00342966">
            <w:pPr>
              <w:rPr>
                <w:sz w:val="16"/>
                <w:szCs w:val="16"/>
              </w:rPr>
            </w:pPr>
          </w:p>
        </w:tc>
        <w:tc>
          <w:tcPr>
            <w:tcW w:w="939" w:type="dxa"/>
            <w:vMerge/>
          </w:tcPr>
          <w:p w14:paraId="783251F0" w14:textId="77777777" w:rsidR="00342966" w:rsidRPr="00684D36" w:rsidRDefault="00342966" w:rsidP="00342966">
            <w:pPr>
              <w:rPr>
                <w:sz w:val="16"/>
                <w:szCs w:val="16"/>
              </w:rPr>
            </w:pPr>
          </w:p>
        </w:tc>
      </w:tr>
      <w:tr w:rsidR="00342966" w:rsidRPr="00684D36" w14:paraId="7F64E8D9" w14:textId="77777777" w:rsidTr="00342966">
        <w:trPr>
          <w:trHeight w:val="465"/>
        </w:trPr>
        <w:tc>
          <w:tcPr>
            <w:tcW w:w="709" w:type="dxa"/>
            <w:vMerge w:val="restart"/>
          </w:tcPr>
          <w:p w14:paraId="313DABC6" w14:textId="77777777" w:rsidR="00342966" w:rsidRPr="00684D36" w:rsidRDefault="00342966" w:rsidP="00342966">
            <w:pPr>
              <w:rPr>
                <w:iCs/>
                <w:sz w:val="16"/>
                <w:szCs w:val="16"/>
                <w:u w:val="single"/>
              </w:rPr>
            </w:pPr>
            <w:r w:rsidRPr="00684D36">
              <w:rPr>
                <w:iCs/>
                <w:sz w:val="16"/>
                <w:szCs w:val="16"/>
                <w:u w:val="single"/>
              </w:rPr>
              <w:t>2.3</w:t>
            </w:r>
          </w:p>
        </w:tc>
        <w:tc>
          <w:tcPr>
            <w:tcW w:w="1328" w:type="dxa"/>
            <w:vMerge w:val="restart"/>
          </w:tcPr>
          <w:p w14:paraId="25F398B5" w14:textId="77777777" w:rsidR="00342966" w:rsidRPr="00684D36" w:rsidRDefault="00342966" w:rsidP="00342966">
            <w:pPr>
              <w:rPr>
                <w:iCs/>
                <w:sz w:val="16"/>
                <w:szCs w:val="16"/>
                <w:u w:val="single"/>
              </w:rPr>
            </w:pPr>
            <w:r w:rsidRPr="00684D36">
              <w:rPr>
                <w:iCs/>
                <w:sz w:val="16"/>
                <w:szCs w:val="16"/>
                <w:u w:val="single"/>
              </w:rPr>
              <w:t xml:space="preserve">Основное мероприятие </w:t>
            </w:r>
          </w:p>
          <w:p w14:paraId="0D362010" w14:textId="77777777" w:rsidR="00342966" w:rsidRPr="00684D36" w:rsidRDefault="00342966" w:rsidP="00342966">
            <w:pPr>
              <w:rPr>
                <w:iCs/>
                <w:sz w:val="16"/>
                <w:szCs w:val="16"/>
              </w:rPr>
            </w:pPr>
            <w:r w:rsidRPr="00684D36">
              <w:rPr>
                <w:iCs/>
                <w:sz w:val="16"/>
                <w:szCs w:val="16"/>
              </w:rPr>
              <w:t xml:space="preserve">«Создание радио- и телепрограмм, направленных на развитие культурных, языковых традиций </w:t>
            </w:r>
            <w:r>
              <w:rPr>
                <w:iCs/>
                <w:sz w:val="16"/>
                <w:szCs w:val="16"/>
              </w:rPr>
              <w:t>н</w:t>
            </w:r>
            <w:r w:rsidRPr="00684D36">
              <w:rPr>
                <w:iCs/>
                <w:sz w:val="16"/>
                <w:szCs w:val="16"/>
              </w:rPr>
              <w:t>ародов</w:t>
            </w:r>
            <w:r>
              <w:rPr>
                <w:iCs/>
                <w:sz w:val="16"/>
                <w:szCs w:val="16"/>
              </w:rPr>
              <w:t>,</w:t>
            </w:r>
            <w:r w:rsidRPr="00684D36">
              <w:rPr>
                <w:iCs/>
                <w:sz w:val="16"/>
                <w:szCs w:val="16"/>
              </w:rPr>
              <w:t xml:space="preserve"> проживающих в городском округе город Октябрьский Республики Башкортостан» </w:t>
            </w:r>
          </w:p>
        </w:tc>
        <w:tc>
          <w:tcPr>
            <w:tcW w:w="1932" w:type="dxa"/>
            <w:vMerge w:val="restart"/>
          </w:tcPr>
          <w:p w14:paraId="7078C426" w14:textId="77777777" w:rsidR="00342966" w:rsidRPr="00684D36" w:rsidRDefault="00342966" w:rsidP="00342966">
            <w:pPr>
              <w:contextualSpacing/>
              <w:rPr>
                <w:sz w:val="16"/>
                <w:szCs w:val="16"/>
              </w:rPr>
            </w:pPr>
            <w:r w:rsidRPr="00684D36">
              <w:rPr>
                <w:sz w:val="16"/>
                <w:szCs w:val="16"/>
              </w:rPr>
              <w:t xml:space="preserve">Администрация ГО, Информационно-аналитический отдел, </w:t>
            </w:r>
          </w:p>
          <w:p w14:paraId="6409EACD"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6B81A432" w14:textId="77777777" w:rsidR="00342966" w:rsidRPr="00684D36" w:rsidRDefault="00342966" w:rsidP="00342966">
            <w:pPr>
              <w:spacing w:after="200" w:line="276" w:lineRule="auto"/>
              <w:rPr>
                <w:sz w:val="16"/>
                <w:szCs w:val="16"/>
              </w:rPr>
            </w:pPr>
            <w:r w:rsidRPr="00684D36">
              <w:rPr>
                <w:sz w:val="16"/>
                <w:szCs w:val="16"/>
              </w:rPr>
              <w:t xml:space="preserve">учреждения культуры, общественные организации – по согласованию </w:t>
            </w:r>
          </w:p>
        </w:tc>
        <w:tc>
          <w:tcPr>
            <w:tcW w:w="1591" w:type="dxa"/>
          </w:tcPr>
          <w:p w14:paraId="6784F751"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7310C0A7" w14:textId="77777777" w:rsidR="00342966" w:rsidRPr="00684D36" w:rsidRDefault="00342966" w:rsidP="00342966">
            <w:pPr>
              <w:rPr>
                <w:sz w:val="16"/>
                <w:szCs w:val="16"/>
              </w:rPr>
            </w:pPr>
            <w:r w:rsidRPr="00684D36">
              <w:rPr>
                <w:sz w:val="16"/>
                <w:szCs w:val="16"/>
              </w:rPr>
              <w:t>0,0</w:t>
            </w:r>
          </w:p>
        </w:tc>
        <w:tc>
          <w:tcPr>
            <w:tcW w:w="621" w:type="dxa"/>
            <w:noWrap/>
          </w:tcPr>
          <w:p w14:paraId="64BBCBE3" w14:textId="77777777" w:rsidR="00342966" w:rsidRPr="00684D36" w:rsidRDefault="00342966" w:rsidP="00342966">
            <w:pPr>
              <w:rPr>
                <w:sz w:val="16"/>
                <w:szCs w:val="16"/>
              </w:rPr>
            </w:pPr>
            <w:r w:rsidRPr="00684D36">
              <w:rPr>
                <w:sz w:val="16"/>
                <w:szCs w:val="16"/>
              </w:rPr>
              <w:t>0,0</w:t>
            </w:r>
          </w:p>
        </w:tc>
        <w:tc>
          <w:tcPr>
            <w:tcW w:w="621" w:type="dxa"/>
            <w:noWrap/>
          </w:tcPr>
          <w:p w14:paraId="1389C22C" w14:textId="77777777" w:rsidR="00342966" w:rsidRPr="00684D36" w:rsidRDefault="00342966" w:rsidP="00342966">
            <w:pPr>
              <w:rPr>
                <w:sz w:val="16"/>
                <w:szCs w:val="16"/>
              </w:rPr>
            </w:pPr>
            <w:r w:rsidRPr="00684D36">
              <w:rPr>
                <w:sz w:val="16"/>
                <w:szCs w:val="16"/>
              </w:rPr>
              <w:t>0,0</w:t>
            </w:r>
          </w:p>
        </w:tc>
        <w:tc>
          <w:tcPr>
            <w:tcW w:w="621" w:type="dxa"/>
            <w:noWrap/>
          </w:tcPr>
          <w:p w14:paraId="26EACB62" w14:textId="77777777" w:rsidR="00342966" w:rsidRPr="00684D36" w:rsidRDefault="00342966" w:rsidP="00342966">
            <w:pPr>
              <w:rPr>
                <w:sz w:val="16"/>
                <w:szCs w:val="16"/>
              </w:rPr>
            </w:pPr>
            <w:r w:rsidRPr="00684D36">
              <w:rPr>
                <w:sz w:val="16"/>
                <w:szCs w:val="16"/>
              </w:rPr>
              <w:t>0,0</w:t>
            </w:r>
          </w:p>
        </w:tc>
        <w:tc>
          <w:tcPr>
            <w:tcW w:w="621" w:type="dxa"/>
            <w:noWrap/>
          </w:tcPr>
          <w:p w14:paraId="18892753" w14:textId="77777777" w:rsidR="00342966" w:rsidRPr="00684D36" w:rsidRDefault="00342966" w:rsidP="00342966">
            <w:pPr>
              <w:rPr>
                <w:sz w:val="16"/>
                <w:szCs w:val="16"/>
              </w:rPr>
            </w:pPr>
            <w:r w:rsidRPr="00684D36">
              <w:rPr>
                <w:sz w:val="16"/>
                <w:szCs w:val="16"/>
              </w:rPr>
              <w:t>0,0</w:t>
            </w:r>
          </w:p>
        </w:tc>
        <w:tc>
          <w:tcPr>
            <w:tcW w:w="621" w:type="dxa"/>
            <w:noWrap/>
          </w:tcPr>
          <w:p w14:paraId="60B661E2" w14:textId="77777777" w:rsidR="00342966" w:rsidRPr="00684D36" w:rsidRDefault="00342966" w:rsidP="00342966">
            <w:pPr>
              <w:rPr>
                <w:sz w:val="16"/>
                <w:szCs w:val="16"/>
              </w:rPr>
            </w:pPr>
            <w:r w:rsidRPr="00684D36">
              <w:rPr>
                <w:sz w:val="16"/>
                <w:szCs w:val="16"/>
              </w:rPr>
              <w:t>0,0</w:t>
            </w:r>
          </w:p>
        </w:tc>
        <w:tc>
          <w:tcPr>
            <w:tcW w:w="621" w:type="dxa"/>
            <w:noWrap/>
          </w:tcPr>
          <w:p w14:paraId="4FD606EC" w14:textId="77777777" w:rsidR="00342966" w:rsidRPr="00684D36" w:rsidRDefault="00342966" w:rsidP="00342966">
            <w:pPr>
              <w:rPr>
                <w:sz w:val="16"/>
                <w:szCs w:val="16"/>
              </w:rPr>
            </w:pPr>
            <w:r w:rsidRPr="00684D36">
              <w:rPr>
                <w:sz w:val="16"/>
                <w:szCs w:val="16"/>
              </w:rPr>
              <w:t>0,0</w:t>
            </w:r>
          </w:p>
        </w:tc>
        <w:tc>
          <w:tcPr>
            <w:tcW w:w="941" w:type="dxa"/>
            <w:vMerge w:val="restart"/>
          </w:tcPr>
          <w:p w14:paraId="60D4742F" w14:textId="77777777" w:rsidR="00342966" w:rsidRPr="00684D36" w:rsidRDefault="00342966" w:rsidP="00342966">
            <w:pPr>
              <w:rPr>
                <w:sz w:val="16"/>
                <w:szCs w:val="16"/>
              </w:rPr>
            </w:pPr>
            <w:r w:rsidRPr="00684D36">
              <w:rPr>
                <w:sz w:val="16"/>
                <w:szCs w:val="16"/>
              </w:rPr>
              <w:t>2023-2028</w:t>
            </w:r>
          </w:p>
        </w:tc>
        <w:tc>
          <w:tcPr>
            <w:tcW w:w="1093" w:type="dxa"/>
            <w:vMerge w:val="restart"/>
          </w:tcPr>
          <w:p w14:paraId="517A10DB" w14:textId="77777777" w:rsidR="00342966" w:rsidRPr="00684D36" w:rsidRDefault="00342966" w:rsidP="00342966">
            <w:pPr>
              <w:rPr>
                <w:sz w:val="16"/>
                <w:szCs w:val="16"/>
              </w:rPr>
            </w:pPr>
            <w:r w:rsidRPr="00684D36">
              <w:rPr>
                <w:sz w:val="16"/>
                <w:szCs w:val="16"/>
              </w:rPr>
              <w:t>х</w:t>
            </w:r>
          </w:p>
        </w:tc>
        <w:tc>
          <w:tcPr>
            <w:tcW w:w="868" w:type="dxa"/>
            <w:vMerge w:val="restart"/>
          </w:tcPr>
          <w:p w14:paraId="52E57CF8" w14:textId="77777777" w:rsidR="00342966" w:rsidRPr="00684D36" w:rsidRDefault="00342966" w:rsidP="00342966">
            <w:pPr>
              <w:rPr>
                <w:sz w:val="16"/>
                <w:szCs w:val="16"/>
              </w:rPr>
            </w:pPr>
            <w:r w:rsidRPr="00684D36">
              <w:rPr>
                <w:sz w:val="16"/>
                <w:szCs w:val="16"/>
              </w:rPr>
              <w:t>х</w:t>
            </w:r>
          </w:p>
        </w:tc>
        <w:tc>
          <w:tcPr>
            <w:tcW w:w="1329" w:type="dxa"/>
            <w:vMerge w:val="restart"/>
          </w:tcPr>
          <w:p w14:paraId="48F82703" w14:textId="77777777" w:rsidR="00342966" w:rsidRPr="00684D36" w:rsidRDefault="00342966" w:rsidP="00342966">
            <w:pPr>
              <w:rPr>
                <w:sz w:val="16"/>
                <w:szCs w:val="16"/>
              </w:rPr>
            </w:pPr>
            <w:r w:rsidRPr="00684D36">
              <w:rPr>
                <w:sz w:val="16"/>
                <w:szCs w:val="16"/>
              </w:rPr>
              <w:t>х</w:t>
            </w:r>
          </w:p>
        </w:tc>
        <w:tc>
          <w:tcPr>
            <w:tcW w:w="939" w:type="dxa"/>
            <w:vMerge w:val="restart"/>
          </w:tcPr>
          <w:p w14:paraId="72FD6DA9" w14:textId="77777777" w:rsidR="00342966" w:rsidRPr="00684D36" w:rsidRDefault="00342966" w:rsidP="00342966">
            <w:pPr>
              <w:rPr>
                <w:sz w:val="16"/>
                <w:szCs w:val="16"/>
              </w:rPr>
            </w:pPr>
            <w:r w:rsidRPr="00684D36">
              <w:rPr>
                <w:sz w:val="16"/>
                <w:szCs w:val="16"/>
              </w:rPr>
              <w:t>х</w:t>
            </w:r>
          </w:p>
        </w:tc>
      </w:tr>
      <w:tr w:rsidR="00342966" w:rsidRPr="00684D36" w14:paraId="2800E937" w14:textId="77777777" w:rsidTr="00342966">
        <w:trPr>
          <w:trHeight w:val="465"/>
        </w:trPr>
        <w:tc>
          <w:tcPr>
            <w:tcW w:w="709" w:type="dxa"/>
            <w:vMerge/>
          </w:tcPr>
          <w:p w14:paraId="5D45C1CB" w14:textId="77777777" w:rsidR="00342966" w:rsidRPr="00684D36" w:rsidRDefault="00342966" w:rsidP="00342966">
            <w:pPr>
              <w:rPr>
                <w:sz w:val="16"/>
                <w:szCs w:val="16"/>
              </w:rPr>
            </w:pPr>
          </w:p>
        </w:tc>
        <w:tc>
          <w:tcPr>
            <w:tcW w:w="1328" w:type="dxa"/>
            <w:vMerge/>
          </w:tcPr>
          <w:p w14:paraId="5828776A" w14:textId="77777777" w:rsidR="00342966" w:rsidRPr="00684D36" w:rsidRDefault="00342966" w:rsidP="00342966">
            <w:pPr>
              <w:rPr>
                <w:sz w:val="16"/>
                <w:szCs w:val="16"/>
              </w:rPr>
            </w:pPr>
          </w:p>
        </w:tc>
        <w:tc>
          <w:tcPr>
            <w:tcW w:w="1932" w:type="dxa"/>
            <w:vMerge/>
          </w:tcPr>
          <w:p w14:paraId="237A0237" w14:textId="77777777" w:rsidR="00342966" w:rsidRPr="00684D36" w:rsidRDefault="00342966" w:rsidP="00342966">
            <w:pPr>
              <w:rPr>
                <w:sz w:val="16"/>
                <w:szCs w:val="16"/>
              </w:rPr>
            </w:pPr>
          </w:p>
        </w:tc>
        <w:tc>
          <w:tcPr>
            <w:tcW w:w="1591" w:type="dxa"/>
          </w:tcPr>
          <w:p w14:paraId="1AB3B041" w14:textId="77777777" w:rsidR="00342966" w:rsidRPr="00684D36" w:rsidRDefault="00342966" w:rsidP="00342966">
            <w:pPr>
              <w:rPr>
                <w:sz w:val="16"/>
                <w:szCs w:val="16"/>
              </w:rPr>
            </w:pPr>
            <w:r w:rsidRPr="00684D36">
              <w:rPr>
                <w:sz w:val="16"/>
                <w:szCs w:val="16"/>
              </w:rPr>
              <w:t>Отдел образования:</w:t>
            </w:r>
          </w:p>
        </w:tc>
        <w:tc>
          <w:tcPr>
            <w:tcW w:w="711" w:type="dxa"/>
            <w:noWrap/>
          </w:tcPr>
          <w:p w14:paraId="7A7D70E5" w14:textId="77777777" w:rsidR="00342966" w:rsidRPr="00684D36" w:rsidRDefault="00342966" w:rsidP="00342966">
            <w:pPr>
              <w:rPr>
                <w:sz w:val="16"/>
                <w:szCs w:val="16"/>
              </w:rPr>
            </w:pPr>
            <w:r w:rsidRPr="00684D36">
              <w:rPr>
                <w:sz w:val="16"/>
                <w:szCs w:val="16"/>
              </w:rPr>
              <w:t>0,0</w:t>
            </w:r>
          </w:p>
        </w:tc>
        <w:tc>
          <w:tcPr>
            <w:tcW w:w="621" w:type="dxa"/>
            <w:noWrap/>
          </w:tcPr>
          <w:p w14:paraId="396105BE" w14:textId="77777777" w:rsidR="00342966" w:rsidRPr="00684D36" w:rsidRDefault="00342966" w:rsidP="00342966">
            <w:pPr>
              <w:rPr>
                <w:sz w:val="16"/>
                <w:szCs w:val="16"/>
              </w:rPr>
            </w:pPr>
            <w:r w:rsidRPr="00684D36">
              <w:rPr>
                <w:sz w:val="16"/>
                <w:szCs w:val="16"/>
              </w:rPr>
              <w:t>0,0</w:t>
            </w:r>
          </w:p>
        </w:tc>
        <w:tc>
          <w:tcPr>
            <w:tcW w:w="621" w:type="dxa"/>
            <w:noWrap/>
          </w:tcPr>
          <w:p w14:paraId="5A2609F0" w14:textId="77777777" w:rsidR="00342966" w:rsidRPr="00684D36" w:rsidRDefault="00342966" w:rsidP="00342966">
            <w:pPr>
              <w:rPr>
                <w:sz w:val="16"/>
                <w:szCs w:val="16"/>
              </w:rPr>
            </w:pPr>
            <w:r w:rsidRPr="00684D36">
              <w:rPr>
                <w:sz w:val="16"/>
                <w:szCs w:val="16"/>
              </w:rPr>
              <w:t>0,0</w:t>
            </w:r>
          </w:p>
        </w:tc>
        <w:tc>
          <w:tcPr>
            <w:tcW w:w="621" w:type="dxa"/>
            <w:noWrap/>
          </w:tcPr>
          <w:p w14:paraId="005813B5" w14:textId="77777777" w:rsidR="00342966" w:rsidRPr="00684D36" w:rsidRDefault="00342966" w:rsidP="00342966">
            <w:pPr>
              <w:rPr>
                <w:sz w:val="16"/>
                <w:szCs w:val="16"/>
              </w:rPr>
            </w:pPr>
            <w:r w:rsidRPr="00684D36">
              <w:rPr>
                <w:sz w:val="16"/>
                <w:szCs w:val="16"/>
              </w:rPr>
              <w:t>0,0</w:t>
            </w:r>
          </w:p>
        </w:tc>
        <w:tc>
          <w:tcPr>
            <w:tcW w:w="621" w:type="dxa"/>
            <w:noWrap/>
          </w:tcPr>
          <w:p w14:paraId="4DF8C039" w14:textId="77777777" w:rsidR="00342966" w:rsidRPr="00684D36" w:rsidRDefault="00342966" w:rsidP="00342966">
            <w:pPr>
              <w:rPr>
                <w:sz w:val="16"/>
                <w:szCs w:val="16"/>
              </w:rPr>
            </w:pPr>
            <w:r w:rsidRPr="00684D36">
              <w:rPr>
                <w:sz w:val="16"/>
                <w:szCs w:val="16"/>
              </w:rPr>
              <w:t>0,0</w:t>
            </w:r>
          </w:p>
        </w:tc>
        <w:tc>
          <w:tcPr>
            <w:tcW w:w="621" w:type="dxa"/>
            <w:noWrap/>
          </w:tcPr>
          <w:p w14:paraId="5AF330C2" w14:textId="77777777" w:rsidR="00342966" w:rsidRPr="00684D36" w:rsidRDefault="00342966" w:rsidP="00342966">
            <w:pPr>
              <w:rPr>
                <w:sz w:val="16"/>
                <w:szCs w:val="16"/>
              </w:rPr>
            </w:pPr>
            <w:r w:rsidRPr="00684D36">
              <w:rPr>
                <w:sz w:val="16"/>
                <w:szCs w:val="16"/>
              </w:rPr>
              <w:t>0,0</w:t>
            </w:r>
          </w:p>
        </w:tc>
        <w:tc>
          <w:tcPr>
            <w:tcW w:w="621" w:type="dxa"/>
            <w:noWrap/>
          </w:tcPr>
          <w:p w14:paraId="3EA279D6" w14:textId="77777777" w:rsidR="00342966" w:rsidRPr="00684D36" w:rsidRDefault="00342966" w:rsidP="00342966">
            <w:pPr>
              <w:rPr>
                <w:sz w:val="16"/>
                <w:szCs w:val="16"/>
              </w:rPr>
            </w:pPr>
            <w:r w:rsidRPr="00684D36">
              <w:rPr>
                <w:sz w:val="16"/>
                <w:szCs w:val="16"/>
              </w:rPr>
              <w:t>0,0</w:t>
            </w:r>
          </w:p>
        </w:tc>
        <w:tc>
          <w:tcPr>
            <w:tcW w:w="941" w:type="dxa"/>
            <w:vMerge/>
          </w:tcPr>
          <w:p w14:paraId="7A28EE24" w14:textId="77777777" w:rsidR="00342966" w:rsidRPr="00684D36" w:rsidRDefault="00342966" w:rsidP="00342966">
            <w:pPr>
              <w:rPr>
                <w:sz w:val="16"/>
                <w:szCs w:val="16"/>
              </w:rPr>
            </w:pPr>
          </w:p>
        </w:tc>
        <w:tc>
          <w:tcPr>
            <w:tcW w:w="1093" w:type="dxa"/>
            <w:vMerge/>
          </w:tcPr>
          <w:p w14:paraId="0F44CE65" w14:textId="77777777" w:rsidR="00342966" w:rsidRPr="00684D36" w:rsidRDefault="00342966" w:rsidP="00342966">
            <w:pPr>
              <w:rPr>
                <w:sz w:val="16"/>
                <w:szCs w:val="16"/>
              </w:rPr>
            </w:pPr>
          </w:p>
        </w:tc>
        <w:tc>
          <w:tcPr>
            <w:tcW w:w="868" w:type="dxa"/>
            <w:vMerge/>
          </w:tcPr>
          <w:p w14:paraId="5DAEC125" w14:textId="77777777" w:rsidR="00342966" w:rsidRPr="00684D36" w:rsidRDefault="00342966" w:rsidP="00342966">
            <w:pPr>
              <w:rPr>
                <w:sz w:val="16"/>
                <w:szCs w:val="16"/>
              </w:rPr>
            </w:pPr>
          </w:p>
        </w:tc>
        <w:tc>
          <w:tcPr>
            <w:tcW w:w="1329" w:type="dxa"/>
            <w:vMerge/>
          </w:tcPr>
          <w:p w14:paraId="14349B16" w14:textId="77777777" w:rsidR="00342966" w:rsidRPr="00684D36" w:rsidRDefault="00342966" w:rsidP="00342966">
            <w:pPr>
              <w:rPr>
                <w:sz w:val="16"/>
                <w:szCs w:val="16"/>
              </w:rPr>
            </w:pPr>
          </w:p>
        </w:tc>
        <w:tc>
          <w:tcPr>
            <w:tcW w:w="939" w:type="dxa"/>
            <w:vMerge/>
          </w:tcPr>
          <w:p w14:paraId="412E4B05" w14:textId="77777777" w:rsidR="00342966" w:rsidRPr="00684D36" w:rsidRDefault="00342966" w:rsidP="00342966">
            <w:pPr>
              <w:rPr>
                <w:sz w:val="16"/>
                <w:szCs w:val="16"/>
              </w:rPr>
            </w:pPr>
          </w:p>
        </w:tc>
      </w:tr>
      <w:tr w:rsidR="00342966" w:rsidRPr="00684D36" w14:paraId="6E5EDA7B" w14:textId="77777777" w:rsidTr="00342966">
        <w:trPr>
          <w:trHeight w:val="465"/>
        </w:trPr>
        <w:tc>
          <w:tcPr>
            <w:tcW w:w="709" w:type="dxa"/>
            <w:vMerge/>
          </w:tcPr>
          <w:p w14:paraId="45FFBA1F" w14:textId="77777777" w:rsidR="00342966" w:rsidRPr="00684D36" w:rsidRDefault="00342966" w:rsidP="00342966">
            <w:pPr>
              <w:rPr>
                <w:sz w:val="16"/>
                <w:szCs w:val="16"/>
              </w:rPr>
            </w:pPr>
          </w:p>
        </w:tc>
        <w:tc>
          <w:tcPr>
            <w:tcW w:w="1328" w:type="dxa"/>
            <w:vMerge/>
          </w:tcPr>
          <w:p w14:paraId="7E941A9D" w14:textId="77777777" w:rsidR="00342966" w:rsidRPr="00684D36" w:rsidRDefault="00342966" w:rsidP="00342966">
            <w:pPr>
              <w:rPr>
                <w:sz w:val="16"/>
                <w:szCs w:val="16"/>
              </w:rPr>
            </w:pPr>
          </w:p>
        </w:tc>
        <w:tc>
          <w:tcPr>
            <w:tcW w:w="1932" w:type="dxa"/>
            <w:vMerge/>
          </w:tcPr>
          <w:p w14:paraId="12CDF3B2" w14:textId="77777777" w:rsidR="00342966" w:rsidRPr="00684D36" w:rsidRDefault="00342966" w:rsidP="00342966">
            <w:pPr>
              <w:rPr>
                <w:sz w:val="16"/>
                <w:szCs w:val="16"/>
              </w:rPr>
            </w:pPr>
          </w:p>
        </w:tc>
        <w:tc>
          <w:tcPr>
            <w:tcW w:w="1591" w:type="dxa"/>
          </w:tcPr>
          <w:p w14:paraId="020AB47B" w14:textId="77777777" w:rsidR="00342966" w:rsidRPr="00684D36" w:rsidRDefault="00342966" w:rsidP="00342966">
            <w:pPr>
              <w:rPr>
                <w:sz w:val="16"/>
                <w:szCs w:val="16"/>
              </w:rPr>
            </w:pPr>
            <w:r w:rsidRPr="00684D36">
              <w:rPr>
                <w:sz w:val="16"/>
                <w:szCs w:val="16"/>
              </w:rPr>
              <w:t>бюджет РБ</w:t>
            </w:r>
          </w:p>
        </w:tc>
        <w:tc>
          <w:tcPr>
            <w:tcW w:w="711" w:type="dxa"/>
            <w:noWrap/>
          </w:tcPr>
          <w:p w14:paraId="6FBA8ABA" w14:textId="77777777" w:rsidR="00342966" w:rsidRPr="00684D36" w:rsidRDefault="00342966" w:rsidP="00342966">
            <w:pPr>
              <w:rPr>
                <w:sz w:val="16"/>
                <w:szCs w:val="16"/>
              </w:rPr>
            </w:pPr>
            <w:r w:rsidRPr="00684D36">
              <w:rPr>
                <w:sz w:val="16"/>
                <w:szCs w:val="16"/>
              </w:rPr>
              <w:t>0,0</w:t>
            </w:r>
          </w:p>
        </w:tc>
        <w:tc>
          <w:tcPr>
            <w:tcW w:w="621" w:type="dxa"/>
            <w:noWrap/>
          </w:tcPr>
          <w:p w14:paraId="6268FCAE" w14:textId="77777777" w:rsidR="00342966" w:rsidRPr="00684D36" w:rsidRDefault="00342966" w:rsidP="00342966">
            <w:pPr>
              <w:rPr>
                <w:sz w:val="16"/>
                <w:szCs w:val="16"/>
              </w:rPr>
            </w:pPr>
            <w:r w:rsidRPr="00684D36">
              <w:rPr>
                <w:sz w:val="16"/>
                <w:szCs w:val="16"/>
              </w:rPr>
              <w:t>0,0</w:t>
            </w:r>
          </w:p>
        </w:tc>
        <w:tc>
          <w:tcPr>
            <w:tcW w:w="621" w:type="dxa"/>
            <w:noWrap/>
          </w:tcPr>
          <w:p w14:paraId="70B27A65" w14:textId="77777777" w:rsidR="00342966" w:rsidRPr="00684D36" w:rsidRDefault="00342966" w:rsidP="00342966">
            <w:pPr>
              <w:rPr>
                <w:sz w:val="16"/>
                <w:szCs w:val="16"/>
              </w:rPr>
            </w:pPr>
            <w:r w:rsidRPr="00684D36">
              <w:rPr>
                <w:sz w:val="16"/>
                <w:szCs w:val="16"/>
              </w:rPr>
              <w:t>0,0</w:t>
            </w:r>
          </w:p>
        </w:tc>
        <w:tc>
          <w:tcPr>
            <w:tcW w:w="621" w:type="dxa"/>
            <w:noWrap/>
          </w:tcPr>
          <w:p w14:paraId="0A0E7712" w14:textId="77777777" w:rsidR="00342966" w:rsidRPr="00684D36" w:rsidRDefault="00342966" w:rsidP="00342966">
            <w:pPr>
              <w:rPr>
                <w:sz w:val="16"/>
                <w:szCs w:val="16"/>
              </w:rPr>
            </w:pPr>
            <w:r w:rsidRPr="00684D36">
              <w:rPr>
                <w:sz w:val="16"/>
                <w:szCs w:val="16"/>
              </w:rPr>
              <w:t>0,0</w:t>
            </w:r>
          </w:p>
        </w:tc>
        <w:tc>
          <w:tcPr>
            <w:tcW w:w="621" w:type="dxa"/>
            <w:noWrap/>
          </w:tcPr>
          <w:p w14:paraId="67FAA31C" w14:textId="77777777" w:rsidR="00342966" w:rsidRPr="00684D36" w:rsidRDefault="00342966" w:rsidP="00342966">
            <w:pPr>
              <w:rPr>
                <w:sz w:val="16"/>
                <w:szCs w:val="16"/>
              </w:rPr>
            </w:pPr>
            <w:r w:rsidRPr="00684D36">
              <w:rPr>
                <w:sz w:val="16"/>
                <w:szCs w:val="16"/>
              </w:rPr>
              <w:t>0,0</w:t>
            </w:r>
          </w:p>
        </w:tc>
        <w:tc>
          <w:tcPr>
            <w:tcW w:w="621" w:type="dxa"/>
            <w:noWrap/>
          </w:tcPr>
          <w:p w14:paraId="15506482" w14:textId="77777777" w:rsidR="00342966" w:rsidRPr="00684D36" w:rsidRDefault="00342966" w:rsidP="00342966">
            <w:pPr>
              <w:rPr>
                <w:sz w:val="16"/>
                <w:szCs w:val="16"/>
              </w:rPr>
            </w:pPr>
            <w:r w:rsidRPr="00684D36">
              <w:rPr>
                <w:sz w:val="16"/>
                <w:szCs w:val="16"/>
              </w:rPr>
              <w:t>0,0</w:t>
            </w:r>
          </w:p>
        </w:tc>
        <w:tc>
          <w:tcPr>
            <w:tcW w:w="621" w:type="dxa"/>
            <w:noWrap/>
          </w:tcPr>
          <w:p w14:paraId="482C81F4" w14:textId="77777777" w:rsidR="00342966" w:rsidRPr="00684D36" w:rsidRDefault="00342966" w:rsidP="00342966">
            <w:pPr>
              <w:rPr>
                <w:sz w:val="16"/>
                <w:szCs w:val="16"/>
              </w:rPr>
            </w:pPr>
            <w:r w:rsidRPr="00684D36">
              <w:rPr>
                <w:sz w:val="16"/>
                <w:szCs w:val="16"/>
              </w:rPr>
              <w:t>0,0</w:t>
            </w:r>
          </w:p>
        </w:tc>
        <w:tc>
          <w:tcPr>
            <w:tcW w:w="941" w:type="dxa"/>
            <w:vMerge/>
          </w:tcPr>
          <w:p w14:paraId="6E82465A" w14:textId="77777777" w:rsidR="00342966" w:rsidRPr="00684D36" w:rsidRDefault="00342966" w:rsidP="00342966">
            <w:pPr>
              <w:rPr>
                <w:sz w:val="16"/>
                <w:szCs w:val="16"/>
              </w:rPr>
            </w:pPr>
          </w:p>
        </w:tc>
        <w:tc>
          <w:tcPr>
            <w:tcW w:w="1093" w:type="dxa"/>
            <w:vMerge/>
          </w:tcPr>
          <w:p w14:paraId="16D1ED4C" w14:textId="77777777" w:rsidR="00342966" w:rsidRPr="00684D36" w:rsidRDefault="00342966" w:rsidP="00342966">
            <w:pPr>
              <w:rPr>
                <w:sz w:val="16"/>
                <w:szCs w:val="16"/>
              </w:rPr>
            </w:pPr>
          </w:p>
        </w:tc>
        <w:tc>
          <w:tcPr>
            <w:tcW w:w="868" w:type="dxa"/>
            <w:vMerge/>
          </w:tcPr>
          <w:p w14:paraId="0E89472B" w14:textId="77777777" w:rsidR="00342966" w:rsidRPr="00684D36" w:rsidRDefault="00342966" w:rsidP="00342966">
            <w:pPr>
              <w:rPr>
                <w:sz w:val="16"/>
                <w:szCs w:val="16"/>
              </w:rPr>
            </w:pPr>
          </w:p>
        </w:tc>
        <w:tc>
          <w:tcPr>
            <w:tcW w:w="1329" w:type="dxa"/>
            <w:vMerge/>
          </w:tcPr>
          <w:p w14:paraId="437BE5D5" w14:textId="77777777" w:rsidR="00342966" w:rsidRPr="00684D36" w:rsidRDefault="00342966" w:rsidP="00342966">
            <w:pPr>
              <w:rPr>
                <w:sz w:val="16"/>
                <w:szCs w:val="16"/>
              </w:rPr>
            </w:pPr>
          </w:p>
        </w:tc>
        <w:tc>
          <w:tcPr>
            <w:tcW w:w="939" w:type="dxa"/>
            <w:vMerge/>
          </w:tcPr>
          <w:p w14:paraId="032CF27A" w14:textId="77777777" w:rsidR="00342966" w:rsidRPr="00684D36" w:rsidRDefault="00342966" w:rsidP="00342966">
            <w:pPr>
              <w:rPr>
                <w:sz w:val="16"/>
                <w:szCs w:val="16"/>
              </w:rPr>
            </w:pPr>
          </w:p>
        </w:tc>
      </w:tr>
      <w:tr w:rsidR="00342966" w:rsidRPr="00684D36" w14:paraId="387415E4" w14:textId="77777777" w:rsidTr="00342966">
        <w:trPr>
          <w:trHeight w:val="465"/>
        </w:trPr>
        <w:tc>
          <w:tcPr>
            <w:tcW w:w="709" w:type="dxa"/>
            <w:vMerge/>
          </w:tcPr>
          <w:p w14:paraId="47F08850" w14:textId="77777777" w:rsidR="00342966" w:rsidRPr="00684D36" w:rsidRDefault="00342966" w:rsidP="00342966">
            <w:pPr>
              <w:rPr>
                <w:sz w:val="16"/>
                <w:szCs w:val="16"/>
              </w:rPr>
            </w:pPr>
          </w:p>
        </w:tc>
        <w:tc>
          <w:tcPr>
            <w:tcW w:w="1328" w:type="dxa"/>
            <w:vMerge/>
          </w:tcPr>
          <w:p w14:paraId="71AA378E" w14:textId="77777777" w:rsidR="00342966" w:rsidRPr="00684D36" w:rsidRDefault="00342966" w:rsidP="00342966">
            <w:pPr>
              <w:rPr>
                <w:sz w:val="16"/>
                <w:szCs w:val="16"/>
              </w:rPr>
            </w:pPr>
          </w:p>
        </w:tc>
        <w:tc>
          <w:tcPr>
            <w:tcW w:w="1932" w:type="dxa"/>
            <w:vMerge/>
          </w:tcPr>
          <w:p w14:paraId="2A224244" w14:textId="77777777" w:rsidR="00342966" w:rsidRPr="00684D36" w:rsidRDefault="00342966" w:rsidP="00342966">
            <w:pPr>
              <w:rPr>
                <w:sz w:val="16"/>
                <w:szCs w:val="16"/>
              </w:rPr>
            </w:pPr>
          </w:p>
        </w:tc>
        <w:tc>
          <w:tcPr>
            <w:tcW w:w="1591" w:type="dxa"/>
          </w:tcPr>
          <w:p w14:paraId="7F54F1F5"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78D33A3D" w14:textId="77777777" w:rsidR="00342966" w:rsidRPr="00684D36" w:rsidRDefault="00342966" w:rsidP="00342966">
            <w:pPr>
              <w:rPr>
                <w:sz w:val="16"/>
                <w:szCs w:val="16"/>
              </w:rPr>
            </w:pPr>
            <w:r w:rsidRPr="00684D36">
              <w:rPr>
                <w:sz w:val="16"/>
                <w:szCs w:val="16"/>
              </w:rPr>
              <w:t>0,0</w:t>
            </w:r>
          </w:p>
        </w:tc>
        <w:tc>
          <w:tcPr>
            <w:tcW w:w="621" w:type="dxa"/>
            <w:noWrap/>
          </w:tcPr>
          <w:p w14:paraId="5A6E2846" w14:textId="77777777" w:rsidR="00342966" w:rsidRPr="00684D36" w:rsidRDefault="00342966" w:rsidP="00342966">
            <w:pPr>
              <w:rPr>
                <w:sz w:val="16"/>
                <w:szCs w:val="16"/>
              </w:rPr>
            </w:pPr>
            <w:r w:rsidRPr="00684D36">
              <w:rPr>
                <w:sz w:val="16"/>
                <w:szCs w:val="16"/>
              </w:rPr>
              <w:t>0,0</w:t>
            </w:r>
          </w:p>
        </w:tc>
        <w:tc>
          <w:tcPr>
            <w:tcW w:w="621" w:type="dxa"/>
            <w:noWrap/>
          </w:tcPr>
          <w:p w14:paraId="4F0BF7D8" w14:textId="77777777" w:rsidR="00342966" w:rsidRPr="00684D36" w:rsidRDefault="00342966" w:rsidP="00342966">
            <w:pPr>
              <w:rPr>
                <w:sz w:val="16"/>
                <w:szCs w:val="16"/>
              </w:rPr>
            </w:pPr>
            <w:r w:rsidRPr="00684D36">
              <w:rPr>
                <w:sz w:val="16"/>
                <w:szCs w:val="16"/>
              </w:rPr>
              <w:t>0,0</w:t>
            </w:r>
          </w:p>
        </w:tc>
        <w:tc>
          <w:tcPr>
            <w:tcW w:w="621" w:type="dxa"/>
            <w:noWrap/>
          </w:tcPr>
          <w:p w14:paraId="19300152" w14:textId="77777777" w:rsidR="00342966" w:rsidRPr="00684D36" w:rsidRDefault="00342966" w:rsidP="00342966">
            <w:pPr>
              <w:rPr>
                <w:sz w:val="16"/>
                <w:szCs w:val="16"/>
              </w:rPr>
            </w:pPr>
            <w:r w:rsidRPr="00684D36">
              <w:rPr>
                <w:sz w:val="16"/>
                <w:szCs w:val="16"/>
              </w:rPr>
              <w:t>0,0</w:t>
            </w:r>
          </w:p>
        </w:tc>
        <w:tc>
          <w:tcPr>
            <w:tcW w:w="621" w:type="dxa"/>
            <w:noWrap/>
          </w:tcPr>
          <w:p w14:paraId="61AF772F" w14:textId="77777777" w:rsidR="00342966" w:rsidRPr="00684D36" w:rsidRDefault="00342966" w:rsidP="00342966">
            <w:pPr>
              <w:rPr>
                <w:sz w:val="16"/>
                <w:szCs w:val="16"/>
              </w:rPr>
            </w:pPr>
            <w:r w:rsidRPr="00684D36">
              <w:rPr>
                <w:sz w:val="16"/>
                <w:szCs w:val="16"/>
              </w:rPr>
              <w:t>0,0</w:t>
            </w:r>
          </w:p>
        </w:tc>
        <w:tc>
          <w:tcPr>
            <w:tcW w:w="621" w:type="dxa"/>
            <w:noWrap/>
          </w:tcPr>
          <w:p w14:paraId="237C4275" w14:textId="77777777" w:rsidR="00342966" w:rsidRPr="00684D36" w:rsidRDefault="00342966" w:rsidP="00342966">
            <w:pPr>
              <w:rPr>
                <w:sz w:val="16"/>
                <w:szCs w:val="16"/>
              </w:rPr>
            </w:pPr>
            <w:r w:rsidRPr="00684D36">
              <w:rPr>
                <w:sz w:val="16"/>
                <w:szCs w:val="16"/>
              </w:rPr>
              <w:t>0,0</w:t>
            </w:r>
          </w:p>
        </w:tc>
        <w:tc>
          <w:tcPr>
            <w:tcW w:w="621" w:type="dxa"/>
            <w:noWrap/>
          </w:tcPr>
          <w:p w14:paraId="710E4A0F" w14:textId="77777777" w:rsidR="00342966" w:rsidRPr="00684D36" w:rsidRDefault="00342966" w:rsidP="00342966">
            <w:pPr>
              <w:rPr>
                <w:sz w:val="16"/>
                <w:szCs w:val="16"/>
              </w:rPr>
            </w:pPr>
            <w:r w:rsidRPr="00684D36">
              <w:rPr>
                <w:sz w:val="16"/>
                <w:szCs w:val="16"/>
              </w:rPr>
              <w:t>0,0</w:t>
            </w:r>
          </w:p>
        </w:tc>
        <w:tc>
          <w:tcPr>
            <w:tcW w:w="941" w:type="dxa"/>
            <w:vMerge/>
          </w:tcPr>
          <w:p w14:paraId="4C3C0D32" w14:textId="77777777" w:rsidR="00342966" w:rsidRPr="00684D36" w:rsidRDefault="00342966" w:rsidP="00342966">
            <w:pPr>
              <w:rPr>
                <w:sz w:val="16"/>
                <w:szCs w:val="16"/>
              </w:rPr>
            </w:pPr>
          </w:p>
        </w:tc>
        <w:tc>
          <w:tcPr>
            <w:tcW w:w="1093" w:type="dxa"/>
            <w:vMerge/>
          </w:tcPr>
          <w:p w14:paraId="36D318CC" w14:textId="77777777" w:rsidR="00342966" w:rsidRPr="00684D36" w:rsidRDefault="00342966" w:rsidP="00342966">
            <w:pPr>
              <w:rPr>
                <w:sz w:val="16"/>
                <w:szCs w:val="16"/>
              </w:rPr>
            </w:pPr>
          </w:p>
        </w:tc>
        <w:tc>
          <w:tcPr>
            <w:tcW w:w="868" w:type="dxa"/>
            <w:vMerge/>
          </w:tcPr>
          <w:p w14:paraId="5B6B1795" w14:textId="77777777" w:rsidR="00342966" w:rsidRPr="00684D36" w:rsidRDefault="00342966" w:rsidP="00342966">
            <w:pPr>
              <w:rPr>
                <w:sz w:val="16"/>
                <w:szCs w:val="16"/>
              </w:rPr>
            </w:pPr>
          </w:p>
        </w:tc>
        <w:tc>
          <w:tcPr>
            <w:tcW w:w="1329" w:type="dxa"/>
            <w:vMerge/>
          </w:tcPr>
          <w:p w14:paraId="3674A84A" w14:textId="77777777" w:rsidR="00342966" w:rsidRPr="00684D36" w:rsidRDefault="00342966" w:rsidP="00342966">
            <w:pPr>
              <w:rPr>
                <w:sz w:val="16"/>
                <w:szCs w:val="16"/>
              </w:rPr>
            </w:pPr>
          </w:p>
        </w:tc>
        <w:tc>
          <w:tcPr>
            <w:tcW w:w="939" w:type="dxa"/>
            <w:vMerge/>
          </w:tcPr>
          <w:p w14:paraId="3468EDB5" w14:textId="77777777" w:rsidR="00342966" w:rsidRPr="00684D36" w:rsidRDefault="00342966" w:rsidP="00342966">
            <w:pPr>
              <w:rPr>
                <w:sz w:val="16"/>
                <w:szCs w:val="16"/>
              </w:rPr>
            </w:pPr>
          </w:p>
        </w:tc>
      </w:tr>
      <w:tr w:rsidR="00342966" w:rsidRPr="00684D36" w14:paraId="6E72CD17" w14:textId="77777777" w:rsidTr="00342966">
        <w:trPr>
          <w:trHeight w:val="465"/>
        </w:trPr>
        <w:tc>
          <w:tcPr>
            <w:tcW w:w="709" w:type="dxa"/>
            <w:vMerge/>
          </w:tcPr>
          <w:p w14:paraId="58789D33" w14:textId="77777777" w:rsidR="00342966" w:rsidRPr="00684D36" w:rsidRDefault="00342966" w:rsidP="00342966">
            <w:pPr>
              <w:rPr>
                <w:sz w:val="16"/>
                <w:szCs w:val="16"/>
              </w:rPr>
            </w:pPr>
          </w:p>
        </w:tc>
        <w:tc>
          <w:tcPr>
            <w:tcW w:w="1328" w:type="dxa"/>
            <w:vMerge/>
          </w:tcPr>
          <w:p w14:paraId="26339169" w14:textId="77777777" w:rsidR="00342966" w:rsidRPr="00684D36" w:rsidRDefault="00342966" w:rsidP="00342966">
            <w:pPr>
              <w:rPr>
                <w:sz w:val="16"/>
                <w:szCs w:val="16"/>
              </w:rPr>
            </w:pPr>
          </w:p>
        </w:tc>
        <w:tc>
          <w:tcPr>
            <w:tcW w:w="1932" w:type="dxa"/>
            <w:vMerge/>
          </w:tcPr>
          <w:p w14:paraId="235E217E" w14:textId="77777777" w:rsidR="00342966" w:rsidRPr="00684D36" w:rsidRDefault="00342966" w:rsidP="00342966">
            <w:pPr>
              <w:rPr>
                <w:sz w:val="16"/>
                <w:szCs w:val="16"/>
              </w:rPr>
            </w:pPr>
          </w:p>
        </w:tc>
        <w:tc>
          <w:tcPr>
            <w:tcW w:w="1591" w:type="dxa"/>
          </w:tcPr>
          <w:p w14:paraId="6D37A906" w14:textId="77777777" w:rsidR="00342966" w:rsidRPr="00684D36" w:rsidRDefault="00342966" w:rsidP="00342966">
            <w:pPr>
              <w:rPr>
                <w:sz w:val="16"/>
                <w:szCs w:val="16"/>
              </w:rPr>
            </w:pPr>
            <w:r w:rsidRPr="00684D36">
              <w:rPr>
                <w:sz w:val="16"/>
                <w:szCs w:val="16"/>
              </w:rPr>
              <w:t>бюджет ГО</w:t>
            </w:r>
          </w:p>
          <w:p w14:paraId="0B5C4B9C" w14:textId="77777777" w:rsidR="00342966" w:rsidRPr="00684D36" w:rsidRDefault="00342966" w:rsidP="00342966">
            <w:pPr>
              <w:rPr>
                <w:sz w:val="16"/>
                <w:szCs w:val="16"/>
              </w:rPr>
            </w:pPr>
            <w:r w:rsidRPr="00684D36">
              <w:rPr>
                <w:sz w:val="16"/>
                <w:szCs w:val="16"/>
              </w:rPr>
              <w:t>в том числе:</w:t>
            </w:r>
          </w:p>
        </w:tc>
        <w:tc>
          <w:tcPr>
            <w:tcW w:w="711" w:type="dxa"/>
            <w:noWrap/>
          </w:tcPr>
          <w:p w14:paraId="6ECD6008" w14:textId="77777777" w:rsidR="00342966" w:rsidRPr="00684D36" w:rsidRDefault="00342966" w:rsidP="00342966">
            <w:pPr>
              <w:rPr>
                <w:sz w:val="16"/>
                <w:szCs w:val="16"/>
              </w:rPr>
            </w:pPr>
            <w:r w:rsidRPr="00684D36">
              <w:rPr>
                <w:sz w:val="16"/>
                <w:szCs w:val="16"/>
              </w:rPr>
              <w:t>0,0</w:t>
            </w:r>
          </w:p>
        </w:tc>
        <w:tc>
          <w:tcPr>
            <w:tcW w:w="621" w:type="dxa"/>
            <w:noWrap/>
          </w:tcPr>
          <w:p w14:paraId="57EA143B" w14:textId="77777777" w:rsidR="00342966" w:rsidRPr="00684D36" w:rsidRDefault="00342966" w:rsidP="00342966">
            <w:pPr>
              <w:rPr>
                <w:sz w:val="16"/>
                <w:szCs w:val="16"/>
              </w:rPr>
            </w:pPr>
            <w:r w:rsidRPr="00684D36">
              <w:rPr>
                <w:sz w:val="16"/>
                <w:szCs w:val="16"/>
              </w:rPr>
              <w:t>0,0</w:t>
            </w:r>
          </w:p>
        </w:tc>
        <w:tc>
          <w:tcPr>
            <w:tcW w:w="621" w:type="dxa"/>
            <w:noWrap/>
          </w:tcPr>
          <w:p w14:paraId="4A17090E" w14:textId="77777777" w:rsidR="00342966" w:rsidRPr="00684D36" w:rsidRDefault="00342966" w:rsidP="00342966">
            <w:pPr>
              <w:rPr>
                <w:sz w:val="16"/>
                <w:szCs w:val="16"/>
              </w:rPr>
            </w:pPr>
            <w:r w:rsidRPr="00684D36">
              <w:rPr>
                <w:sz w:val="16"/>
                <w:szCs w:val="16"/>
              </w:rPr>
              <w:t>0,0</w:t>
            </w:r>
          </w:p>
        </w:tc>
        <w:tc>
          <w:tcPr>
            <w:tcW w:w="621" w:type="dxa"/>
            <w:noWrap/>
          </w:tcPr>
          <w:p w14:paraId="70C32DF5" w14:textId="77777777" w:rsidR="00342966" w:rsidRPr="00684D36" w:rsidRDefault="00342966" w:rsidP="00342966">
            <w:pPr>
              <w:rPr>
                <w:sz w:val="16"/>
                <w:szCs w:val="16"/>
              </w:rPr>
            </w:pPr>
            <w:r w:rsidRPr="00684D36">
              <w:rPr>
                <w:sz w:val="16"/>
                <w:szCs w:val="16"/>
              </w:rPr>
              <w:t>0,0</w:t>
            </w:r>
          </w:p>
        </w:tc>
        <w:tc>
          <w:tcPr>
            <w:tcW w:w="621" w:type="dxa"/>
            <w:noWrap/>
          </w:tcPr>
          <w:p w14:paraId="0AC701F9" w14:textId="77777777" w:rsidR="00342966" w:rsidRPr="00684D36" w:rsidRDefault="00342966" w:rsidP="00342966">
            <w:pPr>
              <w:rPr>
                <w:sz w:val="16"/>
                <w:szCs w:val="16"/>
              </w:rPr>
            </w:pPr>
            <w:r w:rsidRPr="00684D36">
              <w:rPr>
                <w:sz w:val="16"/>
                <w:szCs w:val="16"/>
              </w:rPr>
              <w:t>0,0</w:t>
            </w:r>
          </w:p>
        </w:tc>
        <w:tc>
          <w:tcPr>
            <w:tcW w:w="621" w:type="dxa"/>
            <w:noWrap/>
          </w:tcPr>
          <w:p w14:paraId="0FA36B93" w14:textId="77777777" w:rsidR="00342966" w:rsidRPr="00684D36" w:rsidRDefault="00342966" w:rsidP="00342966">
            <w:pPr>
              <w:rPr>
                <w:sz w:val="16"/>
                <w:szCs w:val="16"/>
              </w:rPr>
            </w:pPr>
            <w:r w:rsidRPr="00684D36">
              <w:rPr>
                <w:sz w:val="16"/>
                <w:szCs w:val="16"/>
              </w:rPr>
              <w:t>0,0</w:t>
            </w:r>
          </w:p>
        </w:tc>
        <w:tc>
          <w:tcPr>
            <w:tcW w:w="621" w:type="dxa"/>
            <w:noWrap/>
          </w:tcPr>
          <w:p w14:paraId="0B62B023" w14:textId="77777777" w:rsidR="00342966" w:rsidRPr="00684D36" w:rsidRDefault="00342966" w:rsidP="00342966">
            <w:pPr>
              <w:rPr>
                <w:sz w:val="16"/>
                <w:szCs w:val="16"/>
              </w:rPr>
            </w:pPr>
            <w:r w:rsidRPr="00684D36">
              <w:rPr>
                <w:sz w:val="16"/>
                <w:szCs w:val="16"/>
              </w:rPr>
              <w:t>0,0</w:t>
            </w:r>
          </w:p>
        </w:tc>
        <w:tc>
          <w:tcPr>
            <w:tcW w:w="941" w:type="dxa"/>
            <w:vMerge/>
          </w:tcPr>
          <w:p w14:paraId="640BD800" w14:textId="77777777" w:rsidR="00342966" w:rsidRPr="00684D36" w:rsidRDefault="00342966" w:rsidP="00342966">
            <w:pPr>
              <w:rPr>
                <w:sz w:val="16"/>
                <w:szCs w:val="16"/>
              </w:rPr>
            </w:pPr>
          </w:p>
        </w:tc>
        <w:tc>
          <w:tcPr>
            <w:tcW w:w="1093" w:type="dxa"/>
            <w:vMerge/>
          </w:tcPr>
          <w:p w14:paraId="356A5510" w14:textId="77777777" w:rsidR="00342966" w:rsidRPr="00684D36" w:rsidRDefault="00342966" w:rsidP="00342966">
            <w:pPr>
              <w:rPr>
                <w:sz w:val="16"/>
                <w:szCs w:val="16"/>
              </w:rPr>
            </w:pPr>
          </w:p>
        </w:tc>
        <w:tc>
          <w:tcPr>
            <w:tcW w:w="868" w:type="dxa"/>
            <w:vMerge/>
          </w:tcPr>
          <w:p w14:paraId="4B4E1137" w14:textId="77777777" w:rsidR="00342966" w:rsidRPr="00684D36" w:rsidRDefault="00342966" w:rsidP="00342966">
            <w:pPr>
              <w:rPr>
                <w:sz w:val="16"/>
                <w:szCs w:val="16"/>
              </w:rPr>
            </w:pPr>
          </w:p>
        </w:tc>
        <w:tc>
          <w:tcPr>
            <w:tcW w:w="1329" w:type="dxa"/>
            <w:vMerge/>
          </w:tcPr>
          <w:p w14:paraId="0CF752FC" w14:textId="77777777" w:rsidR="00342966" w:rsidRPr="00684D36" w:rsidRDefault="00342966" w:rsidP="00342966">
            <w:pPr>
              <w:rPr>
                <w:sz w:val="16"/>
                <w:szCs w:val="16"/>
              </w:rPr>
            </w:pPr>
          </w:p>
        </w:tc>
        <w:tc>
          <w:tcPr>
            <w:tcW w:w="939" w:type="dxa"/>
            <w:vMerge/>
          </w:tcPr>
          <w:p w14:paraId="07374586" w14:textId="77777777" w:rsidR="00342966" w:rsidRPr="00684D36" w:rsidRDefault="00342966" w:rsidP="00342966">
            <w:pPr>
              <w:rPr>
                <w:sz w:val="16"/>
                <w:szCs w:val="16"/>
              </w:rPr>
            </w:pPr>
          </w:p>
        </w:tc>
      </w:tr>
      <w:tr w:rsidR="00342966" w:rsidRPr="00684D36" w14:paraId="2ECAD044" w14:textId="77777777" w:rsidTr="00342966">
        <w:trPr>
          <w:trHeight w:val="465"/>
        </w:trPr>
        <w:tc>
          <w:tcPr>
            <w:tcW w:w="709" w:type="dxa"/>
            <w:vMerge/>
          </w:tcPr>
          <w:p w14:paraId="4532DA06" w14:textId="77777777" w:rsidR="00342966" w:rsidRPr="00684D36" w:rsidRDefault="00342966" w:rsidP="00342966">
            <w:pPr>
              <w:rPr>
                <w:sz w:val="16"/>
                <w:szCs w:val="16"/>
              </w:rPr>
            </w:pPr>
          </w:p>
        </w:tc>
        <w:tc>
          <w:tcPr>
            <w:tcW w:w="1328" w:type="dxa"/>
            <w:vMerge/>
          </w:tcPr>
          <w:p w14:paraId="4AE2FCF5" w14:textId="77777777" w:rsidR="00342966" w:rsidRPr="00684D36" w:rsidRDefault="00342966" w:rsidP="00342966">
            <w:pPr>
              <w:rPr>
                <w:sz w:val="16"/>
                <w:szCs w:val="16"/>
              </w:rPr>
            </w:pPr>
          </w:p>
        </w:tc>
        <w:tc>
          <w:tcPr>
            <w:tcW w:w="1932" w:type="dxa"/>
            <w:vMerge/>
          </w:tcPr>
          <w:p w14:paraId="010F289C" w14:textId="77777777" w:rsidR="00342966" w:rsidRPr="00684D36" w:rsidRDefault="00342966" w:rsidP="00342966">
            <w:pPr>
              <w:rPr>
                <w:sz w:val="16"/>
                <w:szCs w:val="16"/>
              </w:rPr>
            </w:pPr>
          </w:p>
        </w:tc>
        <w:tc>
          <w:tcPr>
            <w:tcW w:w="1591" w:type="dxa"/>
          </w:tcPr>
          <w:p w14:paraId="3D95A7D6" w14:textId="77777777" w:rsidR="00342966" w:rsidRPr="00684D36" w:rsidRDefault="00342966" w:rsidP="00342966">
            <w:pPr>
              <w:spacing w:after="200" w:line="276" w:lineRule="auto"/>
              <w:rPr>
                <w:sz w:val="16"/>
                <w:szCs w:val="16"/>
              </w:rPr>
            </w:pPr>
            <w:r w:rsidRPr="00684D36">
              <w:rPr>
                <w:sz w:val="16"/>
                <w:szCs w:val="16"/>
              </w:rPr>
              <w:t> Отдел образования:</w:t>
            </w:r>
          </w:p>
        </w:tc>
        <w:tc>
          <w:tcPr>
            <w:tcW w:w="711" w:type="dxa"/>
            <w:noWrap/>
          </w:tcPr>
          <w:p w14:paraId="31549B4E" w14:textId="77777777" w:rsidR="00342966" w:rsidRPr="00684D36" w:rsidRDefault="00342966" w:rsidP="00342966">
            <w:pPr>
              <w:rPr>
                <w:sz w:val="16"/>
                <w:szCs w:val="16"/>
              </w:rPr>
            </w:pPr>
            <w:r w:rsidRPr="00684D36">
              <w:rPr>
                <w:sz w:val="16"/>
                <w:szCs w:val="16"/>
              </w:rPr>
              <w:t>0,0</w:t>
            </w:r>
          </w:p>
        </w:tc>
        <w:tc>
          <w:tcPr>
            <w:tcW w:w="621" w:type="dxa"/>
            <w:noWrap/>
          </w:tcPr>
          <w:p w14:paraId="15D6C71F" w14:textId="77777777" w:rsidR="00342966" w:rsidRPr="00684D36" w:rsidRDefault="00342966" w:rsidP="00342966">
            <w:pPr>
              <w:rPr>
                <w:sz w:val="16"/>
                <w:szCs w:val="16"/>
              </w:rPr>
            </w:pPr>
            <w:r w:rsidRPr="00684D36">
              <w:rPr>
                <w:sz w:val="16"/>
                <w:szCs w:val="16"/>
              </w:rPr>
              <w:t>0,0</w:t>
            </w:r>
          </w:p>
        </w:tc>
        <w:tc>
          <w:tcPr>
            <w:tcW w:w="621" w:type="dxa"/>
            <w:noWrap/>
          </w:tcPr>
          <w:p w14:paraId="6BA1A42F" w14:textId="77777777" w:rsidR="00342966" w:rsidRPr="00684D36" w:rsidRDefault="00342966" w:rsidP="00342966">
            <w:pPr>
              <w:rPr>
                <w:sz w:val="16"/>
                <w:szCs w:val="16"/>
              </w:rPr>
            </w:pPr>
            <w:r w:rsidRPr="00684D36">
              <w:rPr>
                <w:sz w:val="16"/>
                <w:szCs w:val="16"/>
              </w:rPr>
              <w:t>0,0</w:t>
            </w:r>
          </w:p>
        </w:tc>
        <w:tc>
          <w:tcPr>
            <w:tcW w:w="621" w:type="dxa"/>
            <w:noWrap/>
          </w:tcPr>
          <w:p w14:paraId="33249A8F" w14:textId="77777777" w:rsidR="00342966" w:rsidRPr="00684D36" w:rsidRDefault="00342966" w:rsidP="00342966">
            <w:pPr>
              <w:rPr>
                <w:sz w:val="16"/>
                <w:szCs w:val="16"/>
              </w:rPr>
            </w:pPr>
            <w:r w:rsidRPr="00684D36">
              <w:rPr>
                <w:sz w:val="16"/>
                <w:szCs w:val="16"/>
              </w:rPr>
              <w:t>0,0</w:t>
            </w:r>
          </w:p>
        </w:tc>
        <w:tc>
          <w:tcPr>
            <w:tcW w:w="621" w:type="dxa"/>
            <w:noWrap/>
          </w:tcPr>
          <w:p w14:paraId="1E4A209D" w14:textId="77777777" w:rsidR="00342966" w:rsidRPr="00684D36" w:rsidRDefault="00342966" w:rsidP="00342966">
            <w:pPr>
              <w:rPr>
                <w:sz w:val="16"/>
                <w:szCs w:val="16"/>
              </w:rPr>
            </w:pPr>
            <w:r w:rsidRPr="00684D36">
              <w:rPr>
                <w:sz w:val="16"/>
                <w:szCs w:val="16"/>
              </w:rPr>
              <w:t>0,0</w:t>
            </w:r>
          </w:p>
        </w:tc>
        <w:tc>
          <w:tcPr>
            <w:tcW w:w="621" w:type="dxa"/>
            <w:noWrap/>
          </w:tcPr>
          <w:p w14:paraId="1CD1F783" w14:textId="77777777" w:rsidR="00342966" w:rsidRPr="00684D36" w:rsidRDefault="00342966" w:rsidP="00342966">
            <w:pPr>
              <w:rPr>
                <w:sz w:val="16"/>
                <w:szCs w:val="16"/>
              </w:rPr>
            </w:pPr>
            <w:r w:rsidRPr="00684D36">
              <w:rPr>
                <w:sz w:val="16"/>
                <w:szCs w:val="16"/>
              </w:rPr>
              <w:t>0,0</w:t>
            </w:r>
          </w:p>
        </w:tc>
        <w:tc>
          <w:tcPr>
            <w:tcW w:w="621" w:type="dxa"/>
            <w:noWrap/>
          </w:tcPr>
          <w:p w14:paraId="3E111337" w14:textId="77777777" w:rsidR="00342966" w:rsidRPr="00684D36" w:rsidRDefault="00342966" w:rsidP="00342966">
            <w:pPr>
              <w:rPr>
                <w:sz w:val="16"/>
                <w:szCs w:val="16"/>
              </w:rPr>
            </w:pPr>
            <w:r w:rsidRPr="00684D36">
              <w:rPr>
                <w:sz w:val="16"/>
                <w:szCs w:val="16"/>
              </w:rPr>
              <w:t>0,0</w:t>
            </w:r>
          </w:p>
        </w:tc>
        <w:tc>
          <w:tcPr>
            <w:tcW w:w="941" w:type="dxa"/>
            <w:vMerge/>
          </w:tcPr>
          <w:p w14:paraId="301AE86B" w14:textId="77777777" w:rsidR="00342966" w:rsidRPr="00684D36" w:rsidRDefault="00342966" w:rsidP="00342966">
            <w:pPr>
              <w:rPr>
                <w:sz w:val="16"/>
                <w:szCs w:val="16"/>
              </w:rPr>
            </w:pPr>
          </w:p>
        </w:tc>
        <w:tc>
          <w:tcPr>
            <w:tcW w:w="1093" w:type="dxa"/>
            <w:vMerge/>
          </w:tcPr>
          <w:p w14:paraId="135316A2" w14:textId="77777777" w:rsidR="00342966" w:rsidRPr="00684D36" w:rsidRDefault="00342966" w:rsidP="00342966">
            <w:pPr>
              <w:rPr>
                <w:color w:val="00B050"/>
                <w:sz w:val="16"/>
                <w:szCs w:val="16"/>
              </w:rPr>
            </w:pPr>
          </w:p>
        </w:tc>
        <w:tc>
          <w:tcPr>
            <w:tcW w:w="868" w:type="dxa"/>
            <w:vMerge/>
          </w:tcPr>
          <w:p w14:paraId="7597FC72" w14:textId="77777777" w:rsidR="00342966" w:rsidRPr="00684D36" w:rsidRDefault="00342966" w:rsidP="00342966">
            <w:pPr>
              <w:rPr>
                <w:color w:val="00B050"/>
                <w:sz w:val="16"/>
                <w:szCs w:val="16"/>
              </w:rPr>
            </w:pPr>
          </w:p>
        </w:tc>
        <w:tc>
          <w:tcPr>
            <w:tcW w:w="1329" w:type="dxa"/>
            <w:vMerge/>
          </w:tcPr>
          <w:p w14:paraId="62BC9913" w14:textId="77777777" w:rsidR="00342966" w:rsidRPr="00684D36" w:rsidRDefault="00342966" w:rsidP="00342966">
            <w:pPr>
              <w:rPr>
                <w:color w:val="00B050"/>
                <w:sz w:val="16"/>
                <w:szCs w:val="16"/>
              </w:rPr>
            </w:pPr>
          </w:p>
        </w:tc>
        <w:tc>
          <w:tcPr>
            <w:tcW w:w="939" w:type="dxa"/>
            <w:vMerge/>
          </w:tcPr>
          <w:p w14:paraId="78494AE3" w14:textId="77777777" w:rsidR="00342966" w:rsidRPr="00684D36" w:rsidRDefault="00342966" w:rsidP="00342966">
            <w:pPr>
              <w:rPr>
                <w:color w:val="00B050"/>
                <w:sz w:val="16"/>
                <w:szCs w:val="16"/>
              </w:rPr>
            </w:pPr>
          </w:p>
        </w:tc>
      </w:tr>
      <w:tr w:rsidR="00342966" w:rsidRPr="00684D36" w14:paraId="7C7D2681" w14:textId="77777777" w:rsidTr="00342966">
        <w:trPr>
          <w:trHeight w:val="465"/>
        </w:trPr>
        <w:tc>
          <w:tcPr>
            <w:tcW w:w="709" w:type="dxa"/>
            <w:vMerge/>
          </w:tcPr>
          <w:p w14:paraId="35A48676" w14:textId="77777777" w:rsidR="00342966" w:rsidRPr="00684D36" w:rsidRDefault="00342966" w:rsidP="00342966">
            <w:pPr>
              <w:rPr>
                <w:sz w:val="16"/>
                <w:szCs w:val="16"/>
              </w:rPr>
            </w:pPr>
          </w:p>
        </w:tc>
        <w:tc>
          <w:tcPr>
            <w:tcW w:w="1328" w:type="dxa"/>
            <w:vMerge/>
          </w:tcPr>
          <w:p w14:paraId="03C73AD5" w14:textId="77777777" w:rsidR="00342966" w:rsidRPr="00684D36" w:rsidRDefault="00342966" w:rsidP="00342966">
            <w:pPr>
              <w:rPr>
                <w:sz w:val="16"/>
                <w:szCs w:val="16"/>
              </w:rPr>
            </w:pPr>
          </w:p>
        </w:tc>
        <w:tc>
          <w:tcPr>
            <w:tcW w:w="1932" w:type="dxa"/>
            <w:vMerge/>
          </w:tcPr>
          <w:p w14:paraId="0D28A851" w14:textId="77777777" w:rsidR="00342966" w:rsidRPr="00684D36" w:rsidRDefault="00342966" w:rsidP="00342966">
            <w:pPr>
              <w:rPr>
                <w:sz w:val="16"/>
                <w:szCs w:val="16"/>
              </w:rPr>
            </w:pPr>
          </w:p>
        </w:tc>
        <w:tc>
          <w:tcPr>
            <w:tcW w:w="1591" w:type="dxa"/>
          </w:tcPr>
          <w:p w14:paraId="6BCDE1F9"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5462F049" w14:textId="77777777" w:rsidR="00342966" w:rsidRPr="00684D36" w:rsidRDefault="00342966" w:rsidP="00342966">
            <w:pPr>
              <w:rPr>
                <w:sz w:val="16"/>
                <w:szCs w:val="16"/>
              </w:rPr>
            </w:pPr>
            <w:r w:rsidRPr="00684D36">
              <w:rPr>
                <w:sz w:val="16"/>
                <w:szCs w:val="16"/>
              </w:rPr>
              <w:t>0,0</w:t>
            </w:r>
          </w:p>
        </w:tc>
        <w:tc>
          <w:tcPr>
            <w:tcW w:w="621" w:type="dxa"/>
            <w:noWrap/>
          </w:tcPr>
          <w:p w14:paraId="72A910D6" w14:textId="77777777" w:rsidR="00342966" w:rsidRPr="00684D36" w:rsidRDefault="00342966" w:rsidP="00342966">
            <w:pPr>
              <w:rPr>
                <w:sz w:val="16"/>
                <w:szCs w:val="16"/>
              </w:rPr>
            </w:pPr>
            <w:r w:rsidRPr="00684D36">
              <w:rPr>
                <w:sz w:val="16"/>
                <w:szCs w:val="16"/>
              </w:rPr>
              <w:t>0,0</w:t>
            </w:r>
          </w:p>
        </w:tc>
        <w:tc>
          <w:tcPr>
            <w:tcW w:w="621" w:type="dxa"/>
            <w:noWrap/>
          </w:tcPr>
          <w:p w14:paraId="5AF7C64B" w14:textId="77777777" w:rsidR="00342966" w:rsidRPr="00684D36" w:rsidRDefault="00342966" w:rsidP="00342966">
            <w:pPr>
              <w:rPr>
                <w:sz w:val="16"/>
                <w:szCs w:val="16"/>
              </w:rPr>
            </w:pPr>
            <w:r w:rsidRPr="00684D36">
              <w:rPr>
                <w:sz w:val="16"/>
                <w:szCs w:val="16"/>
              </w:rPr>
              <w:t>0,0</w:t>
            </w:r>
          </w:p>
        </w:tc>
        <w:tc>
          <w:tcPr>
            <w:tcW w:w="621" w:type="dxa"/>
            <w:noWrap/>
          </w:tcPr>
          <w:p w14:paraId="6E7F2274" w14:textId="77777777" w:rsidR="00342966" w:rsidRPr="00684D36" w:rsidRDefault="00342966" w:rsidP="00342966">
            <w:pPr>
              <w:rPr>
                <w:sz w:val="16"/>
                <w:szCs w:val="16"/>
              </w:rPr>
            </w:pPr>
            <w:r w:rsidRPr="00684D36">
              <w:rPr>
                <w:sz w:val="16"/>
                <w:szCs w:val="16"/>
              </w:rPr>
              <w:t>0,0</w:t>
            </w:r>
          </w:p>
        </w:tc>
        <w:tc>
          <w:tcPr>
            <w:tcW w:w="621" w:type="dxa"/>
            <w:noWrap/>
          </w:tcPr>
          <w:p w14:paraId="1E59BBF8" w14:textId="77777777" w:rsidR="00342966" w:rsidRPr="00684D36" w:rsidRDefault="00342966" w:rsidP="00342966">
            <w:pPr>
              <w:rPr>
                <w:sz w:val="16"/>
                <w:szCs w:val="16"/>
              </w:rPr>
            </w:pPr>
            <w:r w:rsidRPr="00684D36">
              <w:rPr>
                <w:sz w:val="16"/>
                <w:szCs w:val="16"/>
              </w:rPr>
              <w:t>0,0</w:t>
            </w:r>
          </w:p>
        </w:tc>
        <w:tc>
          <w:tcPr>
            <w:tcW w:w="621" w:type="dxa"/>
            <w:noWrap/>
          </w:tcPr>
          <w:p w14:paraId="738CEE6F" w14:textId="77777777" w:rsidR="00342966" w:rsidRPr="00684D36" w:rsidRDefault="00342966" w:rsidP="00342966">
            <w:pPr>
              <w:rPr>
                <w:sz w:val="16"/>
                <w:szCs w:val="16"/>
              </w:rPr>
            </w:pPr>
            <w:r w:rsidRPr="00684D36">
              <w:rPr>
                <w:sz w:val="16"/>
                <w:szCs w:val="16"/>
              </w:rPr>
              <w:t>0,0</w:t>
            </w:r>
          </w:p>
        </w:tc>
        <w:tc>
          <w:tcPr>
            <w:tcW w:w="621" w:type="dxa"/>
            <w:noWrap/>
          </w:tcPr>
          <w:p w14:paraId="00A41443" w14:textId="77777777" w:rsidR="00342966" w:rsidRPr="00684D36" w:rsidRDefault="00342966" w:rsidP="00342966">
            <w:pPr>
              <w:rPr>
                <w:sz w:val="16"/>
                <w:szCs w:val="16"/>
              </w:rPr>
            </w:pPr>
            <w:r w:rsidRPr="00684D36">
              <w:rPr>
                <w:sz w:val="16"/>
                <w:szCs w:val="16"/>
              </w:rPr>
              <w:t>0,0</w:t>
            </w:r>
          </w:p>
        </w:tc>
        <w:tc>
          <w:tcPr>
            <w:tcW w:w="941" w:type="dxa"/>
            <w:vMerge/>
          </w:tcPr>
          <w:p w14:paraId="31A9EC3D" w14:textId="77777777" w:rsidR="00342966" w:rsidRPr="00684D36" w:rsidRDefault="00342966" w:rsidP="00342966">
            <w:pPr>
              <w:rPr>
                <w:sz w:val="16"/>
                <w:szCs w:val="16"/>
              </w:rPr>
            </w:pPr>
          </w:p>
        </w:tc>
        <w:tc>
          <w:tcPr>
            <w:tcW w:w="1093" w:type="dxa"/>
            <w:vMerge/>
          </w:tcPr>
          <w:p w14:paraId="5ED8A5D8" w14:textId="77777777" w:rsidR="00342966" w:rsidRPr="00684D36" w:rsidRDefault="00342966" w:rsidP="00342966">
            <w:pPr>
              <w:rPr>
                <w:color w:val="00B050"/>
                <w:sz w:val="16"/>
                <w:szCs w:val="16"/>
              </w:rPr>
            </w:pPr>
          </w:p>
        </w:tc>
        <w:tc>
          <w:tcPr>
            <w:tcW w:w="868" w:type="dxa"/>
            <w:vMerge/>
          </w:tcPr>
          <w:p w14:paraId="385F31F6" w14:textId="77777777" w:rsidR="00342966" w:rsidRPr="00684D36" w:rsidRDefault="00342966" w:rsidP="00342966">
            <w:pPr>
              <w:rPr>
                <w:color w:val="00B050"/>
                <w:sz w:val="16"/>
                <w:szCs w:val="16"/>
              </w:rPr>
            </w:pPr>
          </w:p>
        </w:tc>
        <w:tc>
          <w:tcPr>
            <w:tcW w:w="1329" w:type="dxa"/>
            <w:vMerge/>
          </w:tcPr>
          <w:p w14:paraId="370C8E79" w14:textId="77777777" w:rsidR="00342966" w:rsidRPr="00684D36" w:rsidRDefault="00342966" w:rsidP="00342966">
            <w:pPr>
              <w:rPr>
                <w:color w:val="00B050"/>
                <w:sz w:val="16"/>
                <w:szCs w:val="16"/>
              </w:rPr>
            </w:pPr>
          </w:p>
        </w:tc>
        <w:tc>
          <w:tcPr>
            <w:tcW w:w="939" w:type="dxa"/>
            <w:vMerge/>
          </w:tcPr>
          <w:p w14:paraId="77C28534" w14:textId="77777777" w:rsidR="00342966" w:rsidRPr="00684D36" w:rsidRDefault="00342966" w:rsidP="00342966">
            <w:pPr>
              <w:rPr>
                <w:color w:val="00B050"/>
                <w:sz w:val="16"/>
                <w:szCs w:val="16"/>
              </w:rPr>
            </w:pPr>
          </w:p>
        </w:tc>
      </w:tr>
      <w:tr w:rsidR="00342966" w:rsidRPr="00684D36" w14:paraId="03C75B9B" w14:textId="77777777" w:rsidTr="00342966">
        <w:trPr>
          <w:trHeight w:val="392"/>
        </w:trPr>
        <w:tc>
          <w:tcPr>
            <w:tcW w:w="709" w:type="dxa"/>
            <w:vMerge w:val="restart"/>
            <w:hideMark/>
          </w:tcPr>
          <w:p w14:paraId="683B2490" w14:textId="77777777" w:rsidR="00342966" w:rsidRPr="00684D36" w:rsidRDefault="00342966" w:rsidP="00342966">
            <w:pPr>
              <w:rPr>
                <w:iCs/>
                <w:sz w:val="16"/>
                <w:szCs w:val="16"/>
                <w:u w:val="single"/>
              </w:rPr>
            </w:pPr>
            <w:r w:rsidRPr="00684D36">
              <w:rPr>
                <w:iCs/>
                <w:sz w:val="16"/>
                <w:szCs w:val="16"/>
                <w:u w:val="single"/>
              </w:rPr>
              <w:t>2.3.</w:t>
            </w:r>
            <w:r>
              <w:rPr>
                <w:iCs/>
                <w:sz w:val="16"/>
                <w:szCs w:val="16"/>
                <w:u w:val="single"/>
              </w:rPr>
              <w:t>1</w:t>
            </w:r>
          </w:p>
        </w:tc>
        <w:tc>
          <w:tcPr>
            <w:tcW w:w="1328" w:type="dxa"/>
            <w:vMerge w:val="restart"/>
          </w:tcPr>
          <w:p w14:paraId="3FF69256" w14:textId="77777777" w:rsidR="00342966" w:rsidRPr="00684D36" w:rsidRDefault="00342966" w:rsidP="00342966">
            <w:pPr>
              <w:rPr>
                <w:iCs/>
                <w:sz w:val="16"/>
                <w:szCs w:val="16"/>
                <w:u w:val="single"/>
              </w:rPr>
            </w:pPr>
            <w:r w:rsidRPr="00684D36">
              <w:rPr>
                <w:sz w:val="16"/>
                <w:szCs w:val="16"/>
              </w:rPr>
              <w:t xml:space="preserve">Размещение информации на государственных языках Республики Башкортостан на официальном сайте администрации </w:t>
            </w:r>
            <w:r w:rsidRPr="00684D36">
              <w:rPr>
                <w:iCs/>
                <w:sz w:val="16"/>
                <w:szCs w:val="16"/>
              </w:rPr>
              <w:t xml:space="preserve">городского округа город </w:t>
            </w:r>
            <w:r w:rsidRPr="00684D36">
              <w:rPr>
                <w:iCs/>
                <w:sz w:val="16"/>
                <w:szCs w:val="16"/>
              </w:rPr>
              <w:lastRenderedPageBreak/>
              <w:t>Октябрьский Республики Башкортостан</w:t>
            </w:r>
          </w:p>
        </w:tc>
        <w:tc>
          <w:tcPr>
            <w:tcW w:w="1932" w:type="dxa"/>
            <w:vMerge w:val="restart"/>
          </w:tcPr>
          <w:p w14:paraId="7158C7E7" w14:textId="77777777" w:rsidR="00342966" w:rsidRPr="00684D36" w:rsidRDefault="00342966" w:rsidP="00342966">
            <w:pPr>
              <w:rPr>
                <w:sz w:val="16"/>
                <w:szCs w:val="16"/>
              </w:rPr>
            </w:pPr>
            <w:r w:rsidRPr="00684D36">
              <w:rPr>
                <w:bCs/>
                <w:sz w:val="16"/>
                <w:szCs w:val="16"/>
              </w:rPr>
              <w:lastRenderedPageBreak/>
              <w:t>Отдел по информационной политике и социальным коммуникациям</w:t>
            </w:r>
          </w:p>
        </w:tc>
        <w:tc>
          <w:tcPr>
            <w:tcW w:w="1591" w:type="dxa"/>
          </w:tcPr>
          <w:p w14:paraId="75F9E0E0" w14:textId="77777777" w:rsidR="00342966" w:rsidRPr="00684D36" w:rsidRDefault="00342966" w:rsidP="00342966">
            <w:pPr>
              <w:rPr>
                <w:sz w:val="16"/>
                <w:szCs w:val="16"/>
              </w:rPr>
            </w:pPr>
            <w:r w:rsidRPr="00684D36">
              <w:rPr>
                <w:sz w:val="16"/>
                <w:szCs w:val="16"/>
              </w:rPr>
              <w:t>Итого в том числе</w:t>
            </w:r>
          </w:p>
        </w:tc>
        <w:tc>
          <w:tcPr>
            <w:tcW w:w="711" w:type="dxa"/>
            <w:noWrap/>
          </w:tcPr>
          <w:p w14:paraId="0E34EA3D" w14:textId="77777777" w:rsidR="00342966" w:rsidRPr="00684D36" w:rsidRDefault="00342966" w:rsidP="00342966">
            <w:pPr>
              <w:rPr>
                <w:sz w:val="16"/>
                <w:szCs w:val="16"/>
              </w:rPr>
            </w:pPr>
            <w:r w:rsidRPr="00684D36">
              <w:rPr>
                <w:sz w:val="16"/>
                <w:szCs w:val="16"/>
              </w:rPr>
              <w:t>0,0</w:t>
            </w:r>
          </w:p>
        </w:tc>
        <w:tc>
          <w:tcPr>
            <w:tcW w:w="621" w:type="dxa"/>
            <w:noWrap/>
          </w:tcPr>
          <w:p w14:paraId="1F0AD930" w14:textId="77777777" w:rsidR="00342966" w:rsidRPr="00684D36" w:rsidRDefault="00342966" w:rsidP="00342966">
            <w:pPr>
              <w:rPr>
                <w:sz w:val="16"/>
                <w:szCs w:val="16"/>
              </w:rPr>
            </w:pPr>
            <w:r w:rsidRPr="00684D36">
              <w:rPr>
                <w:sz w:val="16"/>
                <w:szCs w:val="16"/>
              </w:rPr>
              <w:t>0,0</w:t>
            </w:r>
          </w:p>
        </w:tc>
        <w:tc>
          <w:tcPr>
            <w:tcW w:w="621" w:type="dxa"/>
            <w:noWrap/>
          </w:tcPr>
          <w:p w14:paraId="7E3AD4A9" w14:textId="77777777" w:rsidR="00342966" w:rsidRPr="00684D36" w:rsidRDefault="00342966" w:rsidP="00342966">
            <w:pPr>
              <w:rPr>
                <w:sz w:val="16"/>
                <w:szCs w:val="16"/>
              </w:rPr>
            </w:pPr>
            <w:r w:rsidRPr="00684D36">
              <w:rPr>
                <w:sz w:val="16"/>
                <w:szCs w:val="16"/>
              </w:rPr>
              <w:t>0,0</w:t>
            </w:r>
          </w:p>
        </w:tc>
        <w:tc>
          <w:tcPr>
            <w:tcW w:w="621" w:type="dxa"/>
            <w:noWrap/>
          </w:tcPr>
          <w:p w14:paraId="31FD4983" w14:textId="77777777" w:rsidR="00342966" w:rsidRPr="00684D36" w:rsidRDefault="00342966" w:rsidP="00342966">
            <w:pPr>
              <w:rPr>
                <w:sz w:val="16"/>
                <w:szCs w:val="16"/>
              </w:rPr>
            </w:pPr>
            <w:r w:rsidRPr="00684D36">
              <w:rPr>
                <w:sz w:val="16"/>
                <w:szCs w:val="16"/>
              </w:rPr>
              <w:t>0,0</w:t>
            </w:r>
          </w:p>
        </w:tc>
        <w:tc>
          <w:tcPr>
            <w:tcW w:w="621" w:type="dxa"/>
            <w:noWrap/>
          </w:tcPr>
          <w:p w14:paraId="5CF9F2A4" w14:textId="77777777" w:rsidR="00342966" w:rsidRPr="00684D36" w:rsidRDefault="00342966" w:rsidP="00342966">
            <w:pPr>
              <w:rPr>
                <w:sz w:val="16"/>
                <w:szCs w:val="16"/>
              </w:rPr>
            </w:pPr>
            <w:r w:rsidRPr="00684D36">
              <w:rPr>
                <w:sz w:val="16"/>
                <w:szCs w:val="16"/>
              </w:rPr>
              <w:t>0,0</w:t>
            </w:r>
          </w:p>
        </w:tc>
        <w:tc>
          <w:tcPr>
            <w:tcW w:w="621" w:type="dxa"/>
            <w:noWrap/>
          </w:tcPr>
          <w:p w14:paraId="7BDE656D" w14:textId="77777777" w:rsidR="00342966" w:rsidRPr="00684D36" w:rsidRDefault="00342966" w:rsidP="00342966">
            <w:pPr>
              <w:rPr>
                <w:sz w:val="16"/>
                <w:szCs w:val="16"/>
              </w:rPr>
            </w:pPr>
            <w:r w:rsidRPr="00684D36">
              <w:rPr>
                <w:sz w:val="16"/>
                <w:szCs w:val="16"/>
              </w:rPr>
              <w:t>0,0</w:t>
            </w:r>
          </w:p>
        </w:tc>
        <w:tc>
          <w:tcPr>
            <w:tcW w:w="621" w:type="dxa"/>
            <w:noWrap/>
          </w:tcPr>
          <w:p w14:paraId="1DE5FD5D" w14:textId="77777777" w:rsidR="00342966" w:rsidRPr="00684D36" w:rsidRDefault="00342966" w:rsidP="00342966">
            <w:pPr>
              <w:rPr>
                <w:sz w:val="16"/>
                <w:szCs w:val="16"/>
              </w:rPr>
            </w:pPr>
            <w:r w:rsidRPr="00684D36">
              <w:rPr>
                <w:sz w:val="16"/>
                <w:szCs w:val="16"/>
              </w:rPr>
              <w:t>0,0</w:t>
            </w:r>
          </w:p>
        </w:tc>
        <w:tc>
          <w:tcPr>
            <w:tcW w:w="941" w:type="dxa"/>
            <w:vMerge w:val="restart"/>
          </w:tcPr>
          <w:p w14:paraId="1B358884"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6FC2FE7A" w14:textId="77777777" w:rsidR="00342966" w:rsidRPr="00684D36" w:rsidRDefault="00342966" w:rsidP="00342966">
            <w:pPr>
              <w:rPr>
                <w:sz w:val="16"/>
                <w:szCs w:val="16"/>
              </w:rPr>
            </w:pPr>
            <w:r w:rsidRPr="00684D36">
              <w:rPr>
                <w:sz w:val="16"/>
                <w:szCs w:val="16"/>
              </w:rPr>
              <w:t>х</w:t>
            </w:r>
          </w:p>
        </w:tc>
        <w:tc>
          <w:tcPr>
            <w:tcW w:w="868" w:type="dxa"/>
            <w:vMerge w:val="restart"/>
          </w:tcPr>
          <w:p w14:paraId="26A975F3" w14:textId="77777777" w:rsidR="00342966" w:rsidRPr="00684D36" w:rsidRDefault="00342966" w:rsidP="00342966">
            <w:pPr>
              <w:rPr>
                <w:sz w:val="16"/>
                <w:szCs w:val="16"/>
              </w:rPr>
            </w:pPr>
            <w:r w:rsidRPr="00684D36">
              <w:rPr>
                <w:sz w:val="16"/>
                <w:szCs w:val="16"/>
              </w:rPr>
              <w:t>х</w:t>
            </w:r>
          </w:p>
        </w:tc>
        <w:tc>
          <w:tcPr>
            <w:tcW w:w="1329" w:type="dxa"/>
            <w:vMerge w:val="restart"/>
          </w:tcPr>
          <w:p w14:paraId="4E1EA6D8" w14:textId="77777777" w:rsidR="00342966" w:rsidRPr="00684D36" w:rsidRDefault="00342966" w:rsidP="00342966">
            <w:pPr>
              <w:rPr>
                <w:sz w:val="16"/>
                <w:szCs w:val="16"/>
              </w:rPr>
            </w:pPr>
            <w:r w:rsidRPr="00684D36">
              <w:rPr>
                <w:sz w:val="16"/>
                <w:szCs w:val="16"/>
              </w:rPr>
              <w:t>х</w:t>
            </w:r>
          </w:p>
        </w:tc>
        <w:tc>
          <w:tcPr>
            <w:tcW w:w="939" w:type="dxa"/>
            <w:vMerge w:val="restart"/>
          </w:tcPr>
          <w:p w14:paraId="08F395D2" w14:textId="77777777" w:rsidR="00342966" w:rsidRPr="00684D36" w:rsidRDefault="00342966" w:rsidP="00342966">
            <w:pPr>
              <w:rPr>
                <w:sz w:val="16"/>
                <w:szCs w:val="16"/>
              </w:rPr>
            </w:pPr>
            <w:r w:rsidRPr="00684D36">
              <w:rPr>
                <w:sz w:val="16"/>
                <w:szCs w:val="16"/>
              </w:rPr>
              <w:t>х</w:t>
            </w:r>
          </w:p>
        </w:tc>
      </w:tr>
      <w:tr w:rsidR="00342966" w:rsidRPr="00684D36" w14:paraId="7A64229A" w14:textId="77777777" w:rsidTr="00342966">
        <w:trPr>
          <w:trHeight w:val="200"/>
        </w:trPr>
        <w:tc>
          <w:tcPr>
            <w:tcW w:w="709" w:type="dxa"/>
            <w:vMerge/>
            <w:hideMark/>
          </w:tcPr>
          <w:p w14:paraId="1211F346" w14:textId="77777777" w:rsidR="00342966" w:rsidRPr="00684D36" w:rsidRDefault="00342966" w:rsidP="00342966">
            <w:pPr>
              <w:rPr>
                <w:sz w:val="16"/>
                <w:szCs w:val="16"/>
              </w:rPr>
            </w:pPr>
          </w:p>
        </w:tc>
        <w:tc>
          <w:tcPr>
            <w:tcW w:w="1328" w:type="dxa"/>
            <w:vMerge/>
            <w:hideMark/>
          </w:tcPr>
          <w:p w14:paraId="55AE6D1D" w14:textId="77777777" w:rsidR="00342966" w:rsidRPr="00684D36" w:rsidRDefault="00342966" w:rsidP="00342966">
            <w:pPr>
              <w:rPr>
                <w:sz w:val="16"/>
                <w:szCs w:val="16"/>
              </w:rPr>
            </w:pPr>
          </w:p>
        </w:tc>
        <w:tc>
          <w:tcPr>
            <w:tcW w:w="1932" w:type="dxa"/>
            <w:vMerge/>
            <w:hideMark/>
          </w:tcPr>
          <w:p w14:paraId="1F9CE394" w14:textId="77777777" w:rsidR="00342966" w:rsidRPr="00684D36" w:rsidRDefault="00342966" w:rsidP="00342966">
            <w:pPr>
              <w:rPr>
                <w:sz w:val="16"/>
                <w:szCs w:val="16"/>
              </w:rPr>
            </w:pPr>
          </w:p>
        </w:tc>
        <w:tc>
          <w:tcPr>
            <w:tcW w:w="1591" w:type="dxa"/>
            <w:hideMark/>
          </w:tcPr>
          <w:p w14:paraId="60D369C6"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298DB5EF" w14:textId="77777777" w:rsidR="00342966" w:rsidRPr="00684D36" w:rsidRDefault="00342966" w:rsidP="00342966">
            <w:pPr>
              <w:rPr>
                <w:sz w:val="16"/>
                <w:szCs w:val="16"/>
              </w:rPr>
            </w:pPr>
            <w:r w:rsidRPr="00684D36">
              <w:rPr>
                <w:sz w:val="16"/>
                <w:szCs w:val="16"/>
              </w:rPr>
              <w:t>0,0</w:t>
            </w:r>
          </w:p>
        </w:tc>
        <w:tc>
          <w:tcPr>
            <w:tcW w:w="621" w:type="dxa"/>
            <w:noWrap/>
            <w:hideMark/>
          </w:tcPr>
          <w:p w14:paraId="3C8965F8" w14:textId="77777777" w:rsidR="00342966" w:rsidRPr="00684D36" w:rsidRDefault="00342966" w:rsidP="00342966">
            <w:pPr>
              <w:rPr>
                <w:sz w:val="16"/>
                <w:szCs w:val="16"/>
              </w:rPr>
            </w:pPr>
            <w:r w:rsidRPr="00684D36">
              <w:rPr>
                <w:sz w:val="16"/>
                <w:szCs w:val="16"/>
              </w:rPr>
              <w:t>0,0</w:t>
            </w:r>
          </w:p>
        </w:tc>
        <w:tc>
          <w:tcPr>
            <w:tcW w:w="621" w:type="dxa"/>
            <w:noWrap/>
            <w:hideMark/>
          </w:tcPr>
          <w:p w14:paraId="7E19B441" w14:textId="77777777" w:rsidR="00342966" w:rsidRPr="00684D36" w:rsidRDefault="00342966" w:rsidP="00342966">
            <w:pPr>
              <w:rPr>
                <w:sz w:val="16"/>
                <w:szCs w:val="16"/>
              </w:rPr>
            </w:pPr>
            <w:r w:rsidRPr="00684D36">
              <w:rPr>
                <w:sz w:val="16"/>
                <w:szCs w:val="16"/>
              </w:rPr>
              <w:t>0,0</w:t>
            </w:r>
          </w:p>
        </w:tc>
        <w:tc>
          <w:tcPr>
            <w:tcW w:w="621" w:type="dxa"/>
            <w:noWrap/>
            <w:hideMark/>
          </w:tcPr>
          <w:p w14:paraId="3B2527A9" w14:textId="77777777" w:rsidR="00342966" w:rsidRPr="00684D36" w:rsidRDefault="00342966" w:rsidP="00342966">
            <w:pPr>
              <w:rPr>
                <w:sz w:val="16"/>
                <w:szCs w:val="16"/>
              </w:rPr>
            </w:pPr>
            <w:r w:rsidRPr="00684D36">
              <w:rPr>
                <w:sz w:val="16"/>
                <w:szCs w:val="16"/>
              </w:rPr>
              <w:t>0,0</w:t>
            </w:r>
          </w:p>
        </w:tc>
        <w:tc>
          <w:tcPr>
            <w:tcW w:w="621" w:type="dxa"/>
            <w:noWrap/>
            <w:hideMark/>
          </w:tcPr>
          <w:p w14:paraId="1B6F5696" w14:textId="77777777" w:rsidR="00342966" w:rsidRPr="00684D36" w:rsidRDefault="00342966" w:rsidP="00342966">
            <w:pPr>
              <w:rPr>
                <w:sz w:val="16"/>
                <w:szCs w:val="16"/>
              </w:rPr>
            </w:pPr>
            <w:r w:rsidRPr="00684D36">
              <w:rPr>
                <w:sz w:val="16"/>
                <w:szCs w:val="16"/>
              </w:rPr>
              <w:t>0,0</w:t>
            </w:r>
          </w:p>
        </w:tc>
        <w:tc>
          <w:tcPr>
            <w:tcW w:w="621" w:type="dxa"/>
            <w:noWrap/>
            <w:hideMark/>
          </w:tcPr>
          <w:p w14:paraId="19598A51" w14:textId="77777777" w:rsidR="00342966" w:rsidRPr="00684D36" w:rsidRDefault="00342966" w:rsidP="00342966">
            <w:pPr>
              <w:rPr>
                <w:sz w:val="16"/>
                <w:szCs w:val="16"/>
              </w:rPr>
            </w:pPr>
            <w:r w:rsidRPr="00684D36">
              <w:rPr>
                <w:sz w:val="16"/>
                <w:szCs w:val="16"/>
              </w:rPr>
              <w:t>0,0</w:t>
            </w:r>
          </w:p>
        </w:tc>
        <w:tc>
          <w:tcPr>
            <w:tcW w:w="621" w:type="dxa"/>
            <w:noWrap/>
            <w:hideMark/>
          </w:tcPr>
          <w:p w14:paraId="1B1C0664" w14:textId="77777777" w:rsidR="00342966" w:rsidRPr="00684D36" w:rsidRDefault="00342966" w:rsidP="00342966">
            <w:pPr>
              <w:rPr>
                <w:sz w:val="16"/>
                <w:szCs w:val="16"/>
              </w:rPr>
            </w:pPr>
            <w:r w:rsidRPr="00684D36">
              <w:rPr>
                <w:sz w:val="16"/>
                <w:szCs w:val="16"/>
              </w:rPr>
              <w:t>0,0</w:t>
            </w:r>
          </w:p>
        </w:tc>
        <w:tc>
          <w:tcPr>
            <w:tcW w:w="941" w:type="dxa"/>
            <w:vMerge/>
          </w:tcPr>
          <w:p w14:paraId="1D2DF050" w14:textId="77777777" w:rsidR="00342966" w:rsidRPr="00684D36" w:rsidRDefault="00342966" w:rsidP="00342966">
            <w:pPr>
              <w:rPr>
                <w:sz w:val="16"/>
                <w:szCs w:val="16"/>
              </w:rPr>
            </w:pPr>
          </w:p>
        </w:tc>
        <w:tc>
          <w:tcPr>
            <w:tcW w:w="1093" w:type="dxa"/>
            <w:vMerge/>
          </w:tcPr>
          <w:p w14:paraId="0668F991" w14:textId="77777777" w:rsidR="00342966" w:rsidRPr="00684D36" w:rsidRDefault="00342966" w:rsidP="00342966">
            <w:pPr>
              <w:rPr>
                <w:sz w:val="16"/>
                <w:szCs w:val="16"/>
              </w:rPr>
            </w:pPr>
          </w:p>
        </w:tc>
        <w:tc>
          <w:tcPr>
            <w:tcW w:w="868" w:type="dxa"/>
            <w:vMerge/>
          </w:tcPr>
          <w:p w14:paraId="043AF49D" w14:textId="77777777" w:rsidR="00342966" w:rsidRPr="00684D36" w:rsidRDefault="00342966" w:rsidP="00342966">
            <w:pPr>
              <w:rPr>
                <w:sz w:val="16"/>
                <w:szCs w:val="16"/>
              </w:rPr>
            </w:pPr>
          </w:p>
        </w:tc>
        <w:tc>
          <w:tcPr>
            <w:tcW w:w="1329" w:type="dxa"/>
            <w:vMerge/>
          </w:tcPr>
          <w:p w14:paraId="64C6E2B4" w14:textId="77777777" w:rsidR="00342966" w:rsidRPr="00684D36" w:rsidRDefault="00342966" w:rsidP="00342966">
            <w:pPr>
              <w:rPr>
                <w:sz w:val="16"/>
                <w:szCs w:val="16"/>
              </w:rPr>
            </w:pPr>
          </w:p>
        </w:tc>
        <w:tc>
          <w:tcPr>
            <w:tcW w:w="939" w:type="dxa"/>
            <w:vMerge/>
          </w:tcPr>
          <w:p w14:paraId="3CF41205" w14:textId="77777777" w:rsidR="00342966" w:rsidRPr="00684D36" w:rsidRDefault="00342966" w:rsidP="00342966">
            <w:pPr>
              <w:rPr>
                <w:sz w:val="16"/>
                <w:szCs w:val="16"/>
              </w:rPr>
            </w:pPr>
          </w:p>
        </w:tc>
      </w:tr>
      <w:tr w:rsidR="00342966" w:rsidRPr="00684D36" w14:paraId="03979C2E" w14:textId="77777777" w:rsidTr="00342966">
        <w:trPr>
          <w:trHeight w:val="465"/>
        </w:trPr>
        <w:tc>
          <w:tcPr>
            <w:tcW w:w="709" w:type="dxa"/>
            <w:vMerge/>
            <w:hideMark/>
          </w:tcPr>
          <w:p w14:paraId="6E907783" w14:textId="77777777" w:rsidR="00342966" w:rsidRPr="00684D36" w:rsidRDefault="00342966" w:rsidP="00342966">
            <w:pPr>
              <w:rPr>
                <w:sz w:val="16"/>
                <w:szCs w:val="16"/>
              </w:rPr>
            </w:pPr>
          </w:p>
        </w:tc>
        <w:tc>
          <w:tcPr>
            <w:tcW w:w="1328" w:type="dxa"/>
            <w:vMerge/>
            <w:hideMark/>
          </w:tcPr>
          <w:p w14:paraId="3745C950" w14:textId="77777777" w:rsidR="00342966" w:rsidRPr="00684D36" w:rsidRDefault="00342966" w:rsidP="00342966">
            <w:pPr>
              <w:rPr>
                <w:sz w:val="16"/>
                <w:szCs w:val="16"/>
              </w:rPr>
            </w:pPr>
          </w:p>
        </w:tc>
        <w:tc>
          <w:tcPr>
            <w:tcW w:w="1932" w:type="dxa"/>
            <w:vMerge/>
            <w:hideMark/>
          </w:tcPr>
          <w:p w14:paraId="0B48CB1F" w14:textId="77777777" w:rsidR="00342966" w:rsidRPr="00684D36" w:rsidRDefault="00342966" w:rsidP="00342966">
            <w:pPr>
              <w:rPr>
                <w:sz w:val="16"/>
                <w:szCs w:val="16"/>
              </w:rPr>
            </w:pPr>
          </w:p>
        </w:tc>
        <w:tc>
          <w:tcPr>
            <w:tcW w:w="1591" w:type="dxa"/>
            <w:hideMark/>
          </w:tcPr>
          <w:p w14:paraId="02A51B90"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131F18BD" w14:textId="77777777" w:rsidR="00342966" w:rsidRPr="00684D36" w:rsidRDefault="00342966" w:rsidP="00342966">
            <w:pPr>
              <w:rPr>
                <w:sz w:val="16"/>
                <w:szCs w:val="16"/>
              </w:rPr>
            </w:pPr>
            <w:r w:rsidRPr="00684D36">
              <w:rPr>
                <w:sz w:val="16"/>
                <w:szCs w:val="16"/>
              </w:rPr>
              <w:t>0,0</w:t>
            </w:r>
          </w:p>
        </w:tc>
        <w:tc>
          <w:tcPr>
            <w:tcW w:w="621" w:type="dxa"/>
            <w:noWrap/>
            <w:hideMark/>
          </w:tcPr>
          <w:p w14:paraId="2B04D1B2" w14:textId="77777777" w:rsidR="00342966" w:rsidRPr="00684D36" w:rsidRDefault="00342966" w:rsidP="00342966">
            <w:pPr>
              <w:rPr>
                <w:sz w:val="16"/>
                <w:szCs w:val="16"/>
              </w:rPr>
            </w:pPr>
            <w:r w:rsidRPr="00684D36">
              <w:rPr>
                <w:sz w:val="16"/>
                <w:szCs w:val="16"/>
              </w:rPr>
              <w:t>0,0</w:t>
            </w:r>
          </w:p>
        </w:tc>
        <w:tc>
          <w:tcPr>
            <w:tcW w:w="621" w:type="dxa"/>
            <w:noWrap/>
            <w:hideMark/>
          </w:tcPr>
          <w:p w14:paraId="72ED6BA2" w14:textId="77777777" w:rsidR="00342966" w:rsidRPr="00684D36" w:rsidRDefault="00342966" w:rsidP="00342966">
            <w:pPr>
              <w:rPr>
                <w:sz w:val="16"/>
                <w:szCs w:val="16"/>
              </w:rPr>
            </w:pPr>
            <w:r w:rsidRPr="00684D36">
              <w:rPr>
                <w:sz w:val="16"/>
                <w:szCs w:val="16"/>
              </w:rPr>
              <w:t>0,0</w:t>
            </w:r>
          </w:p>
        </w:tc>
        <w:tc>
          <w:tcPr>
            <w:tcW w:w="621" w:type="dxa"/>
            <w:noWrap/>
            <w:hideMark/>
          </w:tcPr>
          <w:p w14:paraId="19471B1E" w14:textId="77777777" w:rsidR="00342966" w:rsidRPr="00684D36" w:rsidRDefault="00342966" w:rsidP="00342966">
            <w:pPr>
              <w:rPr>
                <w:sz w:val="16"/>
                <w:szCs w:val="16"/>
              </w:rPr>
            </w:pPr>
            <w:r w:rsidRPr="00684D36">
              <w:rPr>
                <w:sz w:val="16"/>
                <w:szCs w:val="16"/>
              </w:rPr>
              <w:t>0,0</w:t>
            </w:r>
          </w:p>
        </w:tc>
        <w:tc>
          <w:tcPr>
            <w:tcW w:w="621" w:type="dxa"/>
            <w:noWrap/>
            <w:hideMark/>
          </w:tcPr>
          <w:p w14:paraId="57E80BB7" w14:textId="77777777" w:rsidR="00342966" w:rsidRPr="00684D36" w:rsidRDefault="00342966" w:rsidP="00342966">
            <w:pPr>
              <w:rPr>
                <w:sz w:val="16"/>
                <w:szCs w:val="16"/>
              </w:rPr>
            </w:pPr>
            <w:r w:rsidRPr="00684D36">
              <w:rPr>
                <w:sz w:val="16"/>
                <w:szCs w:val="16"/>
              </w:rPr>
              <w:t>0,0</w:t>
            </w:r>
          </w:p>
        </w:tc>
        <w:tc>
          <w:tcPr>
            <w:tcW w:w="621" w:type="dxa"/>
            <w:noWrap/>
            <w:hideMark/>
          </w:tcPr>
          <w:p w14:paraId="7C163FB2" w14:textId="77777777" w:rsidR="00342966" w:rsidRPr="00684D36" w:rsidRDefault="00342966" w:rsidP="00342966">
            <w:pPr>
              <w:rPr>
                <w:sz w:val="16"/>
                <w:szCs w:val="16"/>
              </w:rPr>
            </w:pPr>
            <w:r w:rsidRPr="00684D36">
              <w:rPr>
                <w:sz w:val="16"/>
                <w:szCs w:val="16"/>
              </w:rPr>
              <w:t>0,0</w:t>
            </w:r>
          </w:p>
        </w:tc>
        <w:tc>
          <w:tcPr>
            <w:tcW w:w="621" w:type="dxa"/>
            <w:noWrap/>
            <w:hideMark/>
          </w:tcPr>
          <w:p w14:paraId="7C969628" w14:textId="77777777" w:rsidR="00342966" w:rsidRPr="00684D36" w:rsidRDefault="00342966" w:rsidP="00342966">
            <w:pPr>
              <w:rPr>
                <w:sz w:val="16"/>
                <w:szCs w:val="16"/>
              </w:rPr>
            </w:pPr>
            <w:r w:rsidRPr="00684D36">
              <w:rPr>
                <w:sz w:val="16"/>
                <w:szCs w:val="16"/>
              </w:rPr>
              <w:t>0,0</w:t>
            </w:r>
          </w:p>
        </w:tc>
        <w:tc>
          <w:tcPr>
            <w:tcW w:w="941" w:type="dxa"/>
            <w:vMerge/>
          </w:tcPr>
          <w:p w14:paraId="380B7E88" w14:textId="77777777" w:rsidR="00342966" w:rsidRPr="00684D36" w:rsidRDefault="00342966" w:rsidP="00342966">
            <w:pPr>
              <w:rPr>
                <w:sz w:val="16"/>
                <w:szCs w:val="16"/>
              </w:rPr>
            </w:pPr>
          </w:p>
        </w:tc>
        <w:tc>
          <w:tcPr>
            <w:tcW w:w="1093" w:type="dxa"/>
            <w:vMerge/>
          </w:tcPr>
          <w:p w14:paraId="2C0206F1" w14:textId="77777777" w:rsidR="00342966" w:rsidRPr="00684D36" w:rsidRDefault="00342966" w:rsidP="00342966">
            <w:pPr>
              <w:rPr>
                <w:sz w:val="16"/>
                <w:szCs w:val="16"/>
              </w:rPr>
            </w:pPr>
          </w:p>
        </w:tc>
        <w:tc>
          <w:tcPr>
            <w:tcW w:w="868" w:type="dxa"/>
            <w:vMerge/>
          </w:tcPr>
          <w:p w14:paraId="64D115BA" w14:textId="77777777" w:rsidR="00342966" w:rsidRPr="00684D36" w:rsidRDefault="00342966" w:rsidP="00342966">
            <w:pPr>
              <w:rPr>
                <w:sz w:val="16"/>
                <w:szCs w:val="16"/>
              </w:rPr>
            </w:pPr>
          </w:p>
        </w:tc>
        <w:tc>
          <w:tcPr>
            <w:tcW w:w="1329" w:type="dxa"/>
            <w:vMerge/>
          </w:tcPr>
          <w:p w14:paraId="443B7A07" w14:textId="77777777" w:rsidR="00342966" w:rsidRPr="00684D36" w:rsidRDefault="00342966" w:rsidP="00342966">
            <w:pPr>
              <w:rPr>
                <w:sz w:val="16"/>
                <w:szCs w:val="16"/>
              </w:rPr>
            </w:pPr>
          </w:p>
        </w:tc>
        <w:tc>
          <w:tcPr>
            <w:tcW w:w="939" w:type="dxa"/>
            <w:vMerge/>
          </w:tcPr>
          <w:p w14:paraId="38C5493E" w14:textId="77777777" w:rsidR="00342966" w:rsidRPr="00684D36" w:rsidRDefault="00342966" w:rsidP="00342966">
            <w:pPr>
              <w:rPr>
                <w:sz w:val="16"/>
                <w:szCs w:val="16"/>
              </w:rPr>
            </w:pPr>
          </w:p>
        </w:tc>
      </w:tr>
      <w:tr w:rsidR="00342966" w:rsidRPr="00684D36" w14:paraId="46AA55EA" w14:textId="77777777" w:rsidTr="00342966">
        <w:trPr>
          <w:trHeight w:val="211"/>
        </w:trPr>
        <w:tc>
          <w:tcPr>
            <w:tcW w:w="709" w:type="dxa"/>
            <w:vMerge/>
            <w:hideMark/>
          </w:tcPr>
          <w:p w14:paraId="6A4F3D37" w14:textId="77777777" w:rsidR="00342966" w:rsidRPr="00684D36" w:rsidRDefault="00342966" w:rsidP="00342966">
            <w:pPr>
              <w:rPr>
                <w:sz w:val="16"/>
                <w:szCs w:val="16"/>
              </w:rPr>
            </w:pPr>
          </w:p>
        </w:tc>
        <w:tc>
          <w:tcPr>
            <w:tcW w:w="1328" w:type="dxa"/>
            <w:vMerge/>
            <w:hideMark/>
          </w:tcPr>
          <w:p w14:paraId="7CEC6322" w14:textId="77777777" w:rsidR="00342966" w:rsidRPr="00684D36" w:rsidRDefault="00342966" w:rsidP="00342966">
            <w:pPr>
              <w:rPr>
                <w:sz w:val="16"/>
                <w:szCs w:val="16"/>
              </w:rPr>
            </w:pPr>
          </w:p>
        </w:tc>
        <w:tc>
          <w:tcPr>
            <w:tcW w:w="1932" w:type="dxa"/>
            <w:vMerge/>
            <w:hideMark/>
          </w:tcPr>
          <w:p w14:paraId="13A40EBC" w14:textId="77777777" w:rsidR="00342966" w:rsidRPr="00684D36" w:rsidRDefault="00342966" w:rsidP="00342966">
            <w:pPr>
              <w:rPr>
                <w:sz w:val="16"/>
                <w:szCs w:val="16"/>
              </w:rPr>
            </w:pPr>
          </w:p>
        </w:tc>
        <w:tc>
          <w:tcPr>
            <w:tcW w:w="1591" w:type="dxa"/>
            <w:hideMark/>
          </w:tcPr>
          <w:p w14:paraId="17D5EDAF" w14:textId="77777777" w:rsidR="00342966" w:rsidRPr="00684D36" w:rsidRDefault="00342966" w:rsidP="00342966">
            <w:pPr>
              <w:rPr>
                <w:sz w:val="16"/>
                <w:szCs w:val="16"/>
              </w:rPr>
            </w:pPr>
            <w:r w:rsidRPr="00684D36">
              <w:rPr>
                <w:sz w:val="16"/>
                <w:szCs w:val="16"/>
              </w:rPr>
              <w:t>бюджет ГО</w:t>
            </w:r>
          </w:p>
        </w:tc>
        <w:tc>
          <w:tcPr>
            <w:tcW w:w="711" w:type="dxa"/>
            <w:noWrap/>
            <w:hideMark/>
          </w:tcPr>
          <w:p w14:paraId="050C0C93" w14:textId="77777777" w:rsidR="00342966" w:rsidRPr="00684D36" w:rsidRDefault="00342966" w:rsidP="00342966">
            <w:pPr>
              <w:rPr>
                <w:sz w:val="16"/>
                <w:szCs w:val="16"/>
              </w:rPr>
            </w:pPr>
            <w:r w:rsidRPr="00684D36">
              <w:rPr>
                <w:sz w:val="16"/>
                <w:szCs w:val="16"/>
              </w:rPr>
              <w:t>0,0</w:t>
            </w:r>
          </w:p>
        </w:tc>
        <w:tc>
          <w:tcPr>
            <w:tcW w:w="621" w:type="dxa"/>
            <w:noWrap/>
            <w:hideMark/>
          </w:tcPr>
          <w:p w14:paraId="3A4B0725" w14:textId="77777777" w:rsidR="00342966" w:rsidRPr="00684D36" w:rsidRDefault="00342966" w:rsidP="00342966">
            <w:pPr>
              <w:rPr>
                <w:sz w:val="16"/>
                <w:szCs w:val="16"/>
              </w:rPr>
            </w:pPr>
            <w:r w:rsidRPr="00684D36">
              <w:rPr>
                <w:sz w:val="16"/>
                <w:szCs w:val="16"/>
              </w:rPr>
              <w:t>0,0</w:t>
            </w:r>
          </w:p>
        </w:tc>
        <w:tc>
          <w:tcPr>
            <w:tcW w:w="621" w:type="dxa"/>
            <w:noWrap/>
            <w:hideMark/>
          </w:tcPr>
          <w:p w14:paraId="6B5DE291" w14:textId="77777777" w:rsidR="00342966" w:rsidRPr="00684D36" w:rsidRDefault="00342966" w:rsidP="00342966">
            <w:pPr>
              <w:rPr>
                <w:sz w:val="16"/>
                <w:szCs w:val="16"/>
              </w:rPr>
            </w:pPr>
            <w:r w:rsidRPr="00684D36">
              <w:rPr>
                <w:sz w:val="16"/>
                <w:szCs w:val="16"/>
              </w:rPr>
              <w:t>0,0</w:t>
            </w:r>
          </w:p>
        </w:tc>
        <w:tc>
          <w:tcPr>
            <w:tcW w:w="621" w:type="dxa"/>
            <w:noWrap/>
            <w:hideMark/>
          </w:tcPr>
          <w:p w14:paraId="0BC9C380" w14:textId="77777777" w:rsidR="00342966" w:rsidRPr="00684D36" w:rsidRDefault="00342966" w:rsidP="00342966">
            <w:pPr>
              <w:rPr>
                <w:sz w:val="16"/>
                <w:szCs w:val="16"/>
              </w:rPr>
            </w:pPr>
            <w:r w:rsidRPr="00684D36">
              <w:rPr>
                <w:sz w:val="16"/>
                <w:szCs w:val="16"/>
              </w:rPr>
              <w:t>0,0</w:t>
            </w:r>
          </w:p>
        </w:tc>
        <w:tc>
          <w:tcPr>
            <w:tcW w:w="621" w:type="dxa"/>
            <w:noWrap/>
            <w:hideMark/>
          </w:tcPr>
          <w:p w14:paraId="565DAB7D" w14:textId="77777777" w:rsidR="00342966" w:rsidRPr="00684D36" w:rsidRDefault="00342966" w:rsidP="00342966">
            <w:pPr>
              <w:rPr>
                <w:sz w:val="16"/>
                <w:szCs w:val="16"/>
              </w:rPr>
            </w:pPr>
            <w:r w:rsidRPr="00684D36">
              <w:rPr>
                <w:sz w:val="16"/>
                <w:szCs w:val="16"/>
              </w:rPr>
              <w:t>0,0</w:t>
            </w:r>
          </w:p>
        </w:tc>
        <w:tc>
          <w:tcPr>
            <w:tcW w:w="621" w:type="dxa"/>
            <w:noWrap/>
            <w:hideMark/>
          </w:tcPr>
          <w:p w14:paraId="6288B7C5" w14:textId="77777777" w:rsidR="00342966" w:rsidRPr="00684D36" w:rsidRDefault="00342966" w:rsidP="00342966">
            <w:pPr>
              <w:rPr>
                <w:sz w:val="16"/>
                <w:szCs w:val="16"/>
              </w:rPr>
            </w:pPr>
            <w:r w:rsidRPr="00684D36">
              <w:rPr>
                <w:sz w:val="16"/>
                <w:szCs w:val="16"/>
              </w:rPr>
              <w:t>0,0</w:t>
            </w:r>
          </w:p>
        </w:tc>
        <w:tc>
          <w:tcPr>
            <w:tcW w:w="621" w:type="dxa"/>
            <w:noWrap/>
            <w:hideMark/>
          </w:tcPr>
          <w:p w14:paraId="31FEE6D8" w14:textId="77777777" w:rsidR="00342966" w:rsidRPr="00684D36" w:rsidRDefault="00342966" w:rsidP="00342966">
            <w:pPr>
              <w:rPr>
                <w:sz w:val="16"/>
                <w:szCs w:val="16"/>
              </w:rPr>
            </w:pPr>
            <w:r w:rsidRPr="00684D36">
              <w:rPr>
                <w:sz w:val="16"/>
                <w:szCs w:val="16"/>
              </w:rPr>
              <w:t>0,0</w:t>
            </w:r>
          </w:p>
        </w:tc>
        <w:tc>
          <w:tcPr>
            <w:tcW w:w="941" w:type="dxa"/>
            <w:vMerge/>
          </w:tcPr>
          <w:p w14:paraId="1AEAC3FD" w14:textId="77777777" w:rsidR="00342966" w:rsidRPr="00684D36" w:rsidRDefault="00342966" w:rsidP="00342966">
            <w:pPr>
              <w:rPr>
                <w:sz w:val="16"/>
                <w:szCs w:val="16"/>
              </w:rPr>
            </w:pPr>
          </w:p>
        </w:tc>
        <w:tc>
          <w:tcPr>
            <w:tcW w:w="1093" w:type="dxa"/>
            <w:vMerge/>
          </w:tcPr>
          <w:p w14:paraId="3B6D7A61" w14:textId="77777777" w:rsidR="00342966" w:rsidRPr="00684D36" w:rsidRDefault="00342966" w:rsidP="00342966">
            <w:pPr>
              <w:rPr>
                <w:sz w:val="16"/>
                <w:szCs w:val="16"/>
              </w:rPr>
            </w:pPr>
          </w:p>
        </w:tc>
        <w:tc>
          <w:tcPr>
            <w:tcW w:w="868" w:type="dxa"/>
            <w:vMerge/>
          </w:tcPr>
          <w:p w14:paraId="71FCC14A" w14:textId="77777777" w:rsidR="00342966" w:rsidRPr="00684D36" w:rsidRDefault="00342966" w:rsidP="00342966">
            <w:pPr>
              <w:rPr>
                <w:sz w:val="16"/>
                <w:szCs w:val="16"/>
              </w:rPr>
            </w:pPr>
          </w:p>
        </w:tc>
        <w:tc>
          <w:tcPr>
            <w:tcW w:w="1329" w:type="dxa"/>
            <w:vMerge/>
          </w:tcPr>
          <w:p w14:paraId="08901CDC" w14:textId="77777777" w:rsidR="00342966" w:rsidRPr="00684D36" w:rsidRDefault="00342966" w:rsidP="00342966">
            <w:pPr>
              <w:rPr>
                <w:sz w:val="16"/>
                <w:szCs w:val="16"/>
              </w:rPr>
            </w:pPr>
          </w:p>
        </w:tc>
        <w:tc>
          <w:tcPr>
            <w:tcW w:w="939" w:type="dxa"/>
            <w:vMerge/>
          </w:tcPr>
          <w:p w14:paraId="1BAFE9D5" w14:textId="77777777" w:rsidR="00342966" w:rsidRPr="00684D36" w:rsidRDefault="00342966" w:rsidP="00342966">
            <w:pPr>
              <w:rPr>
                <w:sz w:val="16"/>
                <w:szCs w:val="16"/>
              </w:rPr>
            </w:pPr>
          </w:p>
        </w:tc>
      </w:tr>
      <w:tr w:rsidR="00342966" w:rsidRPr="00684D36" w14:paraId="55280704" w14:textId="77777777" w:rsidTr="00342966">
        <w:trPr>
          <w:trHeight w:val="1070"/>
        </w:trPr>
        <w:tc>
          <w:tcPr>
            <w:tcW w:w="709" w:type="dxa"/>
            <w:vMerge/>
            <w:hideMark/>
          </w:tcPr>
          <w:p w14:paraId="0FAEBB11" w14:textId="77777777" w:rsidR="00342966" w:rsidRPr="00684D36" w:rsidRDefault="00342966" w:rsidP="00342966">
            <w:pPr>
              <w:rPr>
                <w:sz w:val="16"/>
                <w:szCs w:val="16"/>
              </w:rPr>
            </w:pPr>
          </w:p>
        </w:tc>
        <w:tc>
          <w:tcPr>
            <w:tcW w:w="1328" w:type="dxa"/>
            <w:vMerge/>
            <w:hideMark/>
          </w:tcPr>
          <w:p w14:paraId="3D4B3279" w14:textId="77777777" w:rsidR="00342966" w:rsidRPr="00684D36" w:rsidRDefault="00342966" w:rsidP="00342966">
            <w:pPr>
              <w:rPr>
                <w:sz w:val="16"/>
                <w:szCs w:val="16"/>
              </w:rPr>
            </w:pPr>
          </w:p>
        </w:tc>
        <w:tc>
          <w:tcPr>
            <w:tcW w:w="1932" w:type="dxa"/>
            <w:vMerge/>
            <w:hideMark/>
          </w:tcPr>
          <w:p w14:paraId="08DC27BF" w14:textId="77777777" w:rsidR="00342966" w:rsidRPr="00684D36" w:rsidRDefault="00342966" w:rsidP="00342966">
            <w:pPr>
              <w:rPr>
                <w:sz w:val="16"/>
                <w:szCs w:val="16"/>
              </w:rPr>
            </w:pPr>
          </w:p>
        </w:tc>
        <w:tc>
          <w:tcPr>
            <w:tcW w:w="1591" w:type="dxa"/>
            <w:hideMark/>
          </w:tcPr>
          <w:p w14:paraId="00ED916C"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34F09734" w14:textId="77777777" w:rsidR="00342966" w:rsidRPr="00684D36" w:rsidRDefault="00342966" w:rsidP="00342966">
            <w:pPr>
              <w:rPr>
                <w:sz w:val="16"/>
                <w:szCs w:val="16"/>
              </w:rPr>
            </w:pPr>
            <w:r w:rsidRPr="00684D36">
              <w:rPr>
                <w:sz w:val="16"/>
                <w:szCs w:val="16"/>
              </w:rPr>
              <w:t>0,0</w:t>
            </w:r>
          </w:p>
        </w:tc>
        <w:tc>
          <w:tcPr>
            <w:tcW w:w="621" w:type="dxa"/>
            <w:noWrap/>
            <w:hideMark/>
          </w:tcPr>
          <w:p w14:paraId="0CE57DDC" w14:textId="77777777" w:rsidR="00342966" w:rsidRPr="00684D36" w:rsidRDefault="00342966" w:rsidP="00342966">
            <w:pPr>
              <w:rPr>
                <w:sz w:val="16"/>
                <w:szCs w:val="16"/>
              </w:rPr>
            </w:pPr>
            <w:r w:rsidRPr="00684D36">
              <w:rPr>
                <w:sz w:val="16"/>
                <w:szCs w:val="16"/>
              </w:rPr>
              <w:t>0,0</w:t>
            </w:r>
          </w:p>
        </w:tc>
        <w:tc>
          <w:tcPr>
            <w:tcW w:w="621" w:type="dxa"/>
            <w:noWrap/>
            <w:hideMark/>
          </w:tcPr>
          <w:p w14:paraId="5B1A2957" w14:textId="77777777" w:rsidR="00342966" w:rsidRPr="00684D36" w:rsidRDefault="00342966" w:rsidP="00342966">
            <w:pPr>
              <w:rPr>
                <w:sz w:val="16"/>
                <w:szCs w:val="16"/>
              </w:rPr>
            </w:pPr>
            <w:r w:rsidRPr="00684D36">
              <w:rPr>
                <w:sz w:val="16"/>
                <w:szCs w:val="16"/>
              </w:rPr>
              <w:t>0,0</w:t>
            </w:r>
          </w:p>
        </w:tc>
        <w:tc>
          <w:tcPr>
            <w:tcW w:w="621" w:type="dxa"/>
            <w:noWrap/>
            <w:hideMark/>
          </w:tcPr>
          <w:p w14:paraId="15B0CA95" w14:textId="77777777" w:rsidR="00342966" w:rsidRPr="00684D36" w:rsidRDefault="00342966" w:rsidP="00342966">
            <w:pPr>
              <w:rPr>
                <w:sz w:val="16"/>
                <w:szCs w:val="16"/>
              </w:rPr>
            </w:pPr>
            <w:r w:rsidRPr="00684D36">
              <w:rPr>
                <w:sz w:val="16"/>
                <w:szCs w:val="16"/>
              </w:rPr>
              <w:t>0,0</w:t>
            </w:r>
          </w:p>
        </w:tc>
        <w:tc>
          <w:tcPr>
            <w:tcW w:w="621" w:type="dxa"/>
            <w:noWrap/>
            <w:hideMark/>
          </w:tcPr>
          <w:p w14:paraId="3A587B5D" w14:textId="77777777" w:rsidR="00342966" w:rsidRPr="00684D36" w:rsidRDefault="00342966" w:rsidP="00342966">
            <w:pPr>
              <w:rPr>
                <w:sz w:val="16"/>
                <w:szCs w:val="16"/>
              </w:rPr>
            </w:pPr>
            <w:r w:rsidRPr="00684D36">
              <w:rPr>
                <w:sz w:val="16"/>
                <w:szCs w:val="16"/>
              </w:rPr>
              <w:t>0,0</w:t>
            </w:r>
          </w:p>
        </w:tc>
        <w:tc>
          <w:tcPr>
            <w:tcW w:w="621" w:type="dxa"/>
            <w:noWrap/>
            <w:hideMark/>
          </w:tcPr>
          <w:p w14:paraId="6F817254" w14:textId="77777777" w:rsidR="00342966" w:rsidRPr="00684D36" w:rsidRDefault="00342966" w:rsidP="00342966">
            <w:pPr>
              <w:rPr>
                <w:sz w:val="16"/>
                <w:szCs w:val="16"/>
              </w:rPr>
            </w:pPr>
            <w:r w:rsidRPr="00684D36">
              <w:rPr>
                <w:sz w:val="16"/>
                <w:szCs w:val="16"/>
              </w:rPr>
              <w:t>0,0</w:t>
            </w:r>
          </w:p>
        </w:tc>
        <w:tc>
          <w:tcPr>
            <w:tcW w:w="621" w:type="dxa"/>
            <w:noWrap/>
            <w:hideMark/>
          </w:tcPr>
          <w:p w14:paraId="540BEEA9" w14:textId="77777777" w:rsidR="00342966" w:rsidRPr="00684D36" w:rsidRDefault="00342966" w:rsidP="00342966">
            <w:pPr>
              <w:rPr>
                <w:sz w:val="16"/>
                <w:szCs w:val="16"/>
              </w:rPr>
            </w:pPr>
            <w:r w:rsidRPr="00684D36">
              <w:rPr>
                <w:sz w:val="16"/>
                <w:szCs w:val="16"/>
              </w:rPr>
              <w:t>0,0</w:t>
            </w:r>
          </w:p>
        </w:tc>
        <w:tc>
          <w:tcPr>
            <w:tcW w:w="941" w:type="dxa"/>
            <w:vMerge/>
          </w:tcPr>
          <w:p w14:paraId="68CFA3D5" w14:textId="77777777" w:rsidR="00342966" w:rsidRPr="00684D36" w:rsidRDefault="00342966" w:rsidP="00342966">
            <w:pPr>
              <w:rPr>
                <w:sz w:val="16"/>
                <w:szCs w:val="16"/>
              </w:rPr>
            </w:pPr>
          </w:p>
        </w:tc>
        <w:tc>
          <w:tcPr>
            <w:tcW w:w="1093" w:type="dxa"/>
            <w:vMerge/>
          </w:tcPr>
          <w:p w14:paraId="00CD0570" w14:textId="77777777" w:rsidR="00342966" w:rsidRPr="00684D36" w:rsidRDefault="00342966" w:rsidP="00342966">
            <w:pPr>
              <w:rPr>
                <w:sz w:val="16"/>
                <w:szCs w:val="16"/>
              </w:rPr>
            </w:pPr>
          </w:p>
        </w:tc>
        <w:tc>
          <w:tcPr>
            <w:tcW w:w="868" w:type="dxa"/>
            <w:vMerge/>
          </w:tcPr>
          <w:p w14:paraId="5456521C" w14:textId="77777777" w:rsidR="00342966" w:rsidRPr="00684D36" w:rsidRDefault="00342966" w:rsidP="00342966">
            <w:pPr>
              <w:rPr>
                <w:sz w:val="16"/>
                <w:szCs w:val="16"/>
              </w:rPr>
            </w:pPr>
          </w:p>
        </w:tc>
        <w:tc>
          <w:tcPr>
            <w:tcW w:w="1329" w:type="dxa"/>
            <w:vMerge/>
          </w:tcPr>
          <w:p w14:paraId="0E98CD66" w14:textId="77777777" w:rsidR="00342966" w:rsidRPr="00684D36" w:rsidRDefault="00342966" w:rsidP="00342966">
            <w:pPr>
              <w:rPr>
                <w:sz w:val="16"/>
                <w:szCs w:val="16"/>
              </w:rPr>
            </w:pPr>
          </w:p>
        </w:tc>
        <w:tc>
          <w:tcPr>
            <w:tcW w:w="939" w:type="dxa"/>
            <w:vMerge/>
          </w:tcPr>
          <w:p w14:paraId="170C7D1A" w14:textId="77777777" w:rsidR="00342966" w:rsidRPr="00684D36" w:rsidRDefault="00342966" w:rsidP="00342966">
            <w:pPr>
              <w:rPr>
                <w:sz w:val="16"/>
                <w:szCs w:val="16"/>
              </w:rPr>
            </w:pPr>
          </w:p>
        </w:tc>
      </w:tr>
      <w:tr w:rsidR="00342966" w:rsidRPr="00684D36" w14:paraId="714AD595" w14:textId="77777777" w:rsidTr="00342966">
        <w:trPr>
          <w:trHeight w:val="260"/>
        </w:trPr>
        <w:tc>
          <w:tcPr>
            <w:tcW w:w="709" w:type="dxa"/>
            <w:vMerge/>
            <w:hideMark/>
          </w:tcPr>
          <w:p w14:paraId="7BA2039C" w14:textId="77777777" w:rsidR="00342966" w:rsidRPr="00684D36" w:rsidRDefault="00342966" w:rsidP="00342966">
            <w:pPr>
              <w:rPr>
                <w:sz w:val="16"/>
                <w:szCs w:val="16"/>
              </w:rPr>
            </w:pPr>
          </w:p>
        </w:tc>
        <w:tc>
          <w:tcPr>
            <w:tcW w:w="1328" w:type="dxa"/>
            <w:vMerge/>
          </w:tcPr>
          <w:p w14:paraId="11716BBD" w14:textId="77777777" w:rsidR="00342966" w:rsidRPr="00684D36" w:rsidRDefault="00342966" w:rsidP="00342966">
            <w:pPr>
              <w:rPr>
                <w:sz w:val="16"/>
                <w:szCs w:val="16"/>
              </w:rPr>
            </w:pPr>
          </w:p>
        </w:tc>
        <w:tc>
          <w:tcPr>
            <w:tcW w:w="1932" w:type="dxa"/>
            <w:vMerge/>
          </w:tcPr>
          <w:p w14:paraId="473EF313" w14:textId="77777777" w:rsidR="00342966" w:rsidRPr="00684D36" w:rsidRDefault="00342966" w:rsidP="00342966">
            <w:pPr>
              <w:rPr>
                <w:sz w:val="16"/>
                <w:szCs w:val="16"/>
              </w:rPr>
            </w:pPr>
          </w:p>
        </w:tc>
        <w:tc>
          <w:tcPr>
            <w:tcW w:w="1591" w:type="dxa"/>
            <w:hideMark/>
          </w:tcPr>
          <w:p w14:paraId="54FFE955"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78A73C04" w14:textId="77777777" w:rsidR="00342966" w:rsidRPr="00684D36" w:rsidRDefault="00342966" w:rsidP="00342966">
            <w:pPr>
              <w:rPr>
                <w:sz w:val="16"/>
                <w:szCs w:val="16"/>
              </w:rPr>
            </w:pPr>
            <w:r w:rsidRPr="00684D36">
              <w:rPr>
                <w:sz w:val="16"/>
                <w:szCs w:val="16"/>
              </w:rPr>
              <w:t>0,0</w:t>
            </w:r>
          </w:p>
        </w:tc>
        <w:tc>
          <w:tcPr>
            <w:tcW w:w="621" w:type="dxa"/>
            <w:noWrap/>
            <w:hideMark/>
          </w:tcPr>
          <w:p w14:paraId="42B65300" w14:textId="77777777" w:rsidR="00342966" w:rsidRPr="00684D36" w:rsidRDefault="00342966" w:rsidP="00342966">
            <w:pPr>
              <w:rPr>
                <w:sz w:val="16"/>
                <w:szCs w:val="16"/>
              </w:rPr>
            </w:pPr>
            <w:r w:rsidRPr="00684D36">
              <w:rPr>
                <w:sz w:val="16"/>
                <w:szCs w:val="16"/>
              </w:rPr>
              <w:t>0,0</w:t>
            </w:r>
          </w:p>
        </w:tc>
        <w:tc>
          <w:tcPr>
            <w:tcW w:w="621" w:type="dxa"/>
            <w:noWrap/>
            <w:hideMark/>
          </w:tcPr>
          <w:p w14:paraId="679AF00E" w14:textId="77777777" w:rsidR="00342966" w:rsidRPr="00684D36" w:rsidRDefault="00342966" w:rsidP="00342966">
            <w:pPr>
              <w:rPr>
                <w:sz w:val="16"/>
                <w:szCs w:val="16"/>
              </w:rPr>
            </w:pPr>
            <w:r w:rsidRPr="00684D36">
              <w:rPr>
                <w:sz w:val="16"/>
                <w:szCs w:val="16"/>
              </w:rPr>
              <w:t>0,0</w:t>
            </w:r>
          </w:p>
        </w:tc>
        <w:tc>
          <w:tcPr>
            <w:tcW w:w="621" w:type="dxa"/>
            <w:noWrap/>
            <w:hideMark/>
          </w:tcPr>
          <w:p w14:paraId="3DF826BF" w14:textId="77777777" w:rsidR="00342966" w:rsidRPr="00684D36" w:rsidRDefault="00342966" w:rsidP="00342966">
            <w:pPr>
              <w:rPr>
                <w:sz w:val="16"/>
                <w:szCs w:val="16"/>
              </w:rPr>
            </w:pPr>
            <w:r w:rsidRPr="00684D36">
              <w:rPr>
                <w:sz w:val="16"/>
                <w:szCs w:val="16"/>
              </w:rPr>
              <w:t>0,0</w:t>
            </w:r>
          </w:p>
        </w:tc>
        <w:tc>
          <w:tcPr>
            <w:tcW w:w="621" w:type="dxa"/>
            <w:noWrap/>
            <w:hideMark/>
          </w:tcPr>
          <w:p w14:paraId="73F3492C" w14:textId="77777777" w:rsidR="00342966" w:rsidRPr="00684D36" w:rsidRDefault="00342966" w:rsidP="00342966">
            <w:pPr>
              <w:rPr>
                <w:sz w:val="16"/>
                <w:szCs w:val="16"/>
              </w:rPr>
            </w:pPr>
            <w:r w:rsidRPr="00684D36">
              <w:rPr>
                <w:sz w:val="16"/>
                <w:szCs w:val="16"/>
              </w:rPr>
              <w:t>0,0</w:t>
            </w:r>
          </w:p>
        </w:tc>
        <w:tc>
          <w:tcPr>
            <w:tcW w:w="621" w:type="dxa"/>
            <w:noWrap/>
            <w:hideMark/>
          </w:tcPr>
          <w:p w14:paraId="574B0A61" w14:textId="77777777" w:rsidR="00342966" w:rsidRPr="00684D36" w:rsidRDefault="00342966" w:rsidP="00342966">
            <w:pPr>
              <w:rPr>
                <w:sz w:val="16"/>
                <w:szCs w:val="16"/>
              </w:rPr>
            </w:pPr>
            <w:r w:rsidRPr="00684D36">
              <w:rPr>
                <w:sz w:val="16"/>
                <w:szCs w:val="16"/>
              </w:rPr>
              <w:t>0,0</w:t>
            </w:r>
          </w:p>
        </w:tc>
        <w:tc>
          <w:tcPr>
            <w:tcW w:w="621" w:type="dxa"/>
            <w:noWrap/>
            <w:hideMark/>
          </w:tcPr>
          <w:p w14:paraId="74DA0C91" w14:textId="77777777" w:rsidR="00342966" w:rsidRPr="00684D36" w:rsidRDefault="00342966" w:rsidP="00342966">
            <w:pPr>
              <w:rPr>
                <w:sz w:val="16"/>
                <w:szCs w:val="16"/>
              </w:rPr>
            </w:pPr>
            <w:r w:rsidRPr="00684D36">
              <w:rPr>
                <w:sz w:val="16"/>
                <w:szCs w:val="16"/>
              </w:rPr>
              <w:t>0,0</w:t>
            </w:r>
          </w:p>
        </w:tc>
        <w:tc>
          <w:tcPr>
            <w:tcW w:w="941" w:type="dxa"/>
            <w:vMerge/>
          </w:tcPr>
          <w:p w14:paraId="6C211501" w14:textId="77777777" w:rsidR="00342966" w:rsidRPr="00684D36" w:rsidRDefault="00342966" w:rsidP="00342966">
            <w:pPr>
              <w:rPr>
                <w:color w:val="00B050"/>
                <w:sz w:val="16"/>
                <w:szCs w:val="16"/>
              </w:rPr>
            </w:pPr>
          </w:p>
        </w:tc>
        <w:tc>
          <w:tcPr>
            <w:tcW w:w="1093" w:type="dxa"/>
            <w:vMerge/>
          </w:tcPr>
          <w:p w14:paraId="4C2FAACB" w14:textId="77777777" w:rsidR="00342966" w:rsidRPr="00684D36" w:rsidRDefault="00342966" w:rsidP="00342966">
            <w:pPr>
              <w:rPr>
                <w:color w:val="00B050"/>
                <w:sz w:val="16"/>
                <w:szCs w:val="16"/>
              </w:rPr>
            </w:pPr>
          </w:p>
        </w:tc>
        <w:tc>
          <w:tcPr>
            <w:tcW w:w="868" w:type="dxa"/>
            <w:vMerge/>
          </w:tcPr>
          <w:p w14:paraId="5BB80915" w14:textId="77777777" w:rsidR="00342966" w:rsidRPr="00684D36" w:rsidRDefault="00342966" w:rsidP="00342966">
            <w:pPr>
              <w:rPr>
                <w:color w:val="00B050"/>
                <w:sz w:val="16"/>
                <w:szCs w:val="16"/>
              </w:rPr>
            </w:pPr>
          </w:p>
        </w:tc>
        <w:tc>
          <w:tcPr>
            <w:tcW w:w="1329" w:type="dxa"/>
            <w:vMerge/>
          </w:tcPr>
          <w:p w14:paraId="3E415494" w14:textId="77777777" w:rsidR="00342966" w:rsidRPr="00684D36" w:rsidRDefault="00342966" w:rsidP="00342966">
            <w:pPr>
              <w:rPr>
                <w:color w:val="00B050"/>
                <w:sz w:val="16"/>
                <w:szCs w:val="16"/>
              </w:rPr>
            </w:pPr>
          </w:p>
        </w:tc>
        <w:tc>
          <w:tcPr>
            <w:tcW w:w="939" w:type="dxa"/>
            <w:vMerge/>
          </w:tcPr>
          <w:p w14:paraId="6B568575" w14:textId="77777777" w:rsidR="00342966" w:rsidRPr="00684D36" w:rsidRDefault="00342966" w:rsidP="00342966">
            <w:pPr>
              <w:rPr>
                <w:color w:val="00B050"/>
                <w:sz w:val="16"/>
                <w:szCs w:val="16"/>
              </w:rPr>
            </w:pPr>
          </w:p>
        </w:tc>
      </w:tr>
      <w:tr w:rsidR="00342966" w:rsidRPr="00684D36" w14:paraId="2A10BA75" w14:textId="77777777" w:rsidTr="00342966">
        <w:trPr>
          <w:trHeight w:val="465"/>
        </w:trPr>
        <w:tc>
          <w:tcPr>
            <w:tcW w:w="709" w:type="dxa"/>
            <w:vMerge/>
            <w:hideMark/>
          </w:tcPr>
          <w:p w14:paraId="5EF0AD8A" w14:textId="77777777" w:rsidR="00342966" w:rsidRPr="00684D36" w:rsidRDefault="00342966" w:rsidP="00342966">
            <w:pPr>
              <w:rPr>
                <w:sz w:val="16"/>
                <w:szCs w:val="16"/>
              </w:rPr>
            </w:pPr>
          </w:p>
        </w:tc>
        <w:tc>
          <w:tcPr>
            <w:tcW w:w="1328" w:type="dxa"/>
            <w:vMerge/>
          </w:tcPr>
          <w:p w14:paraId="523E5D13" w14:textId="77777777" w:rsidR="00342966" w:rsidRPr="00684D36" w:rsidRDefault="00342966" w:rsidP="00342966">
            <w:pPr>
              <w:rPr>
                <w:sz w:val="16"/>
                <w:szCs w:val="16"/>
              </w:rPr>
            </w:pPr>
          </w:p>
        </w:tc>
        <w:tc>
          <w:tcPr>
            <w:tcW w:w="1932" w:type="dxa"/>
            <w:vMerge/>
          </w:tcPr>
          <w:p w14:paraId="3D8588DB" w14:textId="77777777" w:rsidR="00342966" w:rsidRPr="00684D36" w:rsidRDefault="00342966" w:rsidP="00342966">
            <w:pPr>
              <w:rPr>
                <w:sz w:val="16"/>
                <w:szCs w:val="16"/>
              </w:rPr>
            </w:pPr>
          </w:p>
        </w:tc>
        <w:tc>
          <w:tcPr>
            <w:tcW w:w="1591" w:type="dxa"/>
            <w:hideMark/>
          </w:tcPr>
          <w:p w14:paraId="46E00310"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1AE25DEC" w14:textId="77777777" w:rsidR="00342966" w:rsidRPr="00684D36" w:rsidRDefault="00342966" w:rsidP="00342966">
            <w:pPr>
              <w:rPr>
                <w:sz w:val="16"/>
                <w:szCs w:val="16"/>
              </w:rPr>
            </w:pPr>
            <w:r w:rsidRPr="00684D36">
              <w:rPr>
                <w:sz w:val="16"/>
                <w:szCs w:val="16"/>
              </w:rPr>
              <w:t>0,0</w:t>
            </w:r>
          </w:p>
        </w:tc>
        <w:tc>
          <w:tcPr>
            <w:tcW w:w="621" w:type="dxa"/>
            <w:noWrap/>
            <w:hideMark/>
          </w:tcPr>
          <w:p w14:paraId="7939E9CB" w14:textId="77777777" w:rsidR="00342966" w:rsidRPr="00684D36" w:rsidRDefault="00342966" w:rsidP="00342966">
            <w:pPr>
              <w:rPr>
                <w:sz w:val="16"/>
                <w:szCs w:val="16"/>
              </w:rPr>
            </w:pPr>
            <w:r w:rsidRPr="00684D36">
              <w:rPr>
                <w:sz w:val="16"/>
                <w:szCs w:val="16"/>
              </w:rPr>
              <w:t>0,0</w:t>
            </w:r>
          </w:p>
        </w:tc>
        <w:tc>
          <w:tcPr>
            <w:tcW w:w="621" w:type="dxa"/>
            <w:noWrap/>
            <w:hideMark/>
          </w:tcPr>
          <w:p w14:paraId="3DCB0064" w14:textId="77777777" w:rsidR="00342966" w:rsidRPr="00684D36" w:rsidRDefault="00342966" w:rsidP="00342966">
            <w:pPr>
              <w:rPr>
                <w:sz w:val="16"/>
                <w:szCs w:val="16"/>
              </w:rPr>
            </w:pPr>
            <w:r w:rsidRPr="00684D36">
              <w:rPr>
                <w:sz w:val="16"/>
                <w:szCs w:val="16"/>
              </w:rPr>
              <w:t>0,0</w:t>
            </w:r>
          </w:p>
        </w:tc>
        <w:tc>
          <w:tcPr>
            <w:tcW w:w="621" w:type="dxa"/>
            <w:noWrap/>
            <w:hideMark/>
          </w:tcPr>
          <w:p w14:paraId="2FDAC8AE" w14:textId="77777777" w:rsidR="00342966" w:rsidRPr="00684D36" w:rsidRDefault="00342966" w:rsidP="00342966">
            <w:pPr>
              <w:rPr>
                <w:sz w:val="16"/>
                <w:szCs w:val="16"/>
              </w:rPr>
            </w:pPr>
            <w:r w:rsidRPr="00684D36">
              <w:rPr>
                <w:sz w:val="16"/>
                <w:szCs w:val="16"/>
              </w:rPr>
              <w:t>0,0</w:t>
            </w:r>
          </w:p>
        </w:tc>
        <w:tc>
          <w:tcPr>
            <w:tcW w:w="621" w:type="dxa"/>
            <w:noWrap/>
            <w:hideMark/>
          </w:tcPr>
          <w:p w14:paraId="77519892" w14:textId="77777777" w:rsidR="00342966" w:rsidRPr="00684D36" w:rsidRDefault="00342966" w:rsidP="00342966">
            <w:pPr>
              <w:rPr>
                <w:sz w:val="16"/>
                <w:szCs w:val="16"/>
              </w:rPr>
            </w:pPr>
            <w:r w:rsidRPr="00684D36">
              <w:rPr>
                <w:sz w:val="16"/>
                <w:szCs w:val="16"/>
              </w:rPr>
              <w:t>0,0</w:t>
            </w:r>
          </w:p>
        </w:tc>
        <w:tc>
          <w:tcPr>
            <w:tcW w:w="621" w:type="dxa"/>
            <w:noWrap/>
            <w:hideMark/>
          </w:tcPr>
          <w:p w14:paraId="1056FF52" w14:textId="77777777" w:rsidR="00342966" w:rsidRPr="00684D36" w:rsidRDefault="00342966" w:rsidP="00342966">
            <w:pPr>
              <w:rPr>
                <w:sz w:val="16"/>
                <w:szCs w:val="16"/>
              </w:rPr>
            </w:pPr>
            <w:r w:rsidRPr="00684D36">
              <w:rPr>
                <w:sz w:val="16"/>
                <w:szCs w:val="16"/>
              </w:rPr>
              <w:t>0,0</w:t>
            </w:r>
          </w:p>
        </w:tc>
        <w:tc>
          <w:tcPr>
            <w:tcW w:w="621" w:type="dxa"/>
            <w:noWrap/>
            <w:hideMark/>
          </w:tcPr>
          <w:p w14:paraId="748D9E04" w14:textId="77777777" w:rsidR="00342966" w:rsidRPr="00684D36" w:rsidRDefault="00342966" w:rsidP="00342966">
            <w:pPr>
              <w:rPr>
                <w:sz w:val="16"/>
                <w:szCs w:val="16"/>
              </w:rPr>
            </w:pPr>
            <w:r w:rsidRPr="00684D36">
              <w:rPr>
                <w:sz w:val="16"/>
                <w:szCs w:val="16"/>
              </w:rPr>
              <w:t>0,0</w:t>
            </w:r>
          </w:p>
        </w:tc>
        <w:tc>
          <w:tcPr>
            <w:tcW w:w="941" w:type="dxa"/>
            <w:vMerge/>
          </w:tcPr>
          <w:p w14:paraId="77F3E640" w14:textId="77777777" w:rsidR="00342966" w:rsidRPr="00684D36" w:rsidRDefault="00342966" w:rsidP="00342966">
            <w:pPr>
              <w:rPr>
                <w:color w:val="00B050"/>
                <w:sz w:val="16"/>
                <w:szCs w:val="16"/>
              </w:rPr>
            </w:pPr>
          </w:p>
        </w:tc>
        <w:tc>
          <w:tcPr>
            <w:tcW w:w="1093" w:type="dxa"/>
            <w:vMerge/>
          </w:tcPr>
          <w:p w14:paraId="62D52D8B" w14:textId="77777777" w:rsidR="00342966" w:rsidRPr="00684D36" w:rsidRDefault="00342966" w:rsidP="00342966">
            <w:pPr>
              <w:rPr>
                <w:color w:val="00B050"/>
                <w:sz w:val="16"/>
                <w:szCs w:val="16"/>
              </w:rPr>
            </w:pPr>
          </w:p>
        </w:tc>
        <w:tc>
          <w:tcPr>
            <w:tcW w:w="868" w:type="dxa"/>
            <w:vMerge/>
          </w:tcPr>
          <w:p w14:paraId="274116EC" w14:textId="77777777" w:rsidR="00342966" w:rsidRPr="00684D36" w:rsidRDefault="00342966" w:rsidP="00342966">
            <w:pPr>
              <w:rPr>
                <w:color w:val="00B050"/>
                <w:sz w:val="16"/>
                <w:szCs w:val="16"/>
              </w:rPr>
            </w:pPr>
          </w:p>
        </w:tc>
        <w:tc>
          <w:tcPr>
            <w:tcW w:w="1329" w:type="dxa"/>
            <w:vMerge/>
          </w:tcPr>
          <w:p w14:paraId="07192505" w14:textId="77777777" w:rsidR="00342966" w:rsidRPr="00684D36" w:rsidRDefault="00342966" w:rsidP="00342966">
            <w:pPr>
              <w:rPr>
                <w:color w:val="00B050"/>
                <w:sz w:val="16"/>
                <w:szCs w:val="16"/>
              </w:rPr>
            </w:pPr>
          </w:p>
        </w:tc>
        <w:tc>
          <w:tcPr>
            <w:tcW w:w="939" w:type="dxa"/>
            <w:vMerge/>
          </w:tcPr>
          <w:p w14:paraId="6AADD6A7" w14:textId="77777777" w:rsidR="00342966" w:rsidRPr="00684D36" w:rsidRDefault="00342966" w:rsidP="00342966">
            <w:pPr>
              <w:rPr>
                <w:color w:val="00B050"/>
                <w:sz w:val="16"/>
                <w:szCs w:val="16"/>
              </w:rPr>
            </w:pPr>
          </w:p>
        </w:tc>
      </w:tr>
      <w:tr w:rsidR="00342966" w:rsidRPr="00684D36" w14:paraId="2546D4FD" w14:textId="77777777" w:rsidTr="00342966">
        <w:trPr>
          <w:trHeight w:val="215"/>
        </w:trPr>
        <w:tc>
          <w:tcPr>
            <w:tcW w:w="709" w:type="dxa"/>
            <w:vMerge/>
            <w:hideMark/>
          </w:tcPr>
          <w:p w14:paraId="5ECDE2A9" w14:textId="77777777" w:rsidR="00342966" w:rsidRPr="00684D36" w:rsidRDefault="00342966" w:rsidP="00342966">
            <w:pPr>
              <w:rPr>
                <w:sz w:val="16"/>
                <w:szCs w:val="16"/>
              </w:rPr>
            </w:pPr>
          </w:p>
        </w:tc>
        <w:tc>
          <w:tcPr>
            <w:tcW w:w="1328" w:type="dxa"/>
            <w:vMerge/>
          </w:tcPr>
          <w:p w14:paraId="1B7D442A" w14:textId="77777777" w:rsidR="00342966" w:rsidRPr="00684D36" w:rsidRDefault="00342966" w:rsidP="00342966">
            <w:pPr>
              <w:rPr>
                <w:sz w:val="16"/>
                <w:szCs w:val="16"/>
              </w:rPr>
            </w:pPr>
          </w:p>
        </w:tc>
        <w:tc>
          <w:tcPr>
            <w:tcW w:w="1932" w:type="dxa"/>
            <w:vMerge/>
          </w:tcPr>
          <w:p w14:paraId="2FACBFC6" w14:textId="77777777" w:rsidR="00342966" w:rsidRPr="00684D36" w:rsidRDefault="00342966" w:rsidP="00342966">
            <w:pPr>
              <w:rPr>
                <w:sz w:val="16"/>
                <w:szCs w:val="16"/>
              </w:rPr>
            </w:pPr>
          </w:p>
        </w:tc>
        <w:tc>
          <w:tcPr>
            <w:tcW w:w="1591" w:type="dxa"/>
            <w:hideMark/>
          </w:tcPr>
          <w:p w14:paraId="1145D178" w14:textId="77777777" w:rsidR="00342966" w:rsidRPr="00684D36" w:rsidRDefault="00342966" w:rsidP="00342966">
            <w:pPr>
              <w:rPr>
                <w:sz w:val="16"/>
                <w:szCs w:val="16"/>
              </w:rPr>
            </w:pPr>
            <w:r w:rsidRPr="00684D36">
              <w:rPr>
                <w:sz w:val="16"/>
                <w:szCs w:val="16"/>
              </w:rPr>
              <w:t>бюджет ГО</w:t>
            </w:r>
          </w:p>
        </w:tc>
        <w:tc>
          <w:tcPr>
            <w:tcW w:w="711" w:type="dxa"/>
            <w:noWrap/>
            <w:hideMark/>
          </w:tcPr>
          <w:p w14:paraId="3E81A776" w14:textId="77777777" w:rsidR="00342966" w:rsidRPr="00684D36" w:rsidRDefault="00342966" w:rsidP="00342966">
            <w:pPr>
              <w:rPr>
                <w:sz w:val="16"/>
                <w:szCs w:val="16"/>
              </w:rPr>
            </w:pPr>
            <w:r w:rsidRPr="00684D36">
              <w:rPr>
                <w:sz w:val="16"/>
                <w:szCs w:val="16"/>
              </w:rPr>
              <w:t>0,0</w:t>
            </w:r>
          </w:p>
        </w:tc>
        <w:tc>
          <w:tcPr>
            <w:tcW w:w="621" w:type="dxa"/>
            <w:noWrap/>
            <w:hideMark/>
          </w:tcPr>
          <w:p w14:paraId="0F021C8F" w14:textId="77777777" w:rsidR="00342966" w:rsidRPr="00684D36" w:rsidRDefault="00342966" w:rsidP="00342966">
            <w:pPr>
              <w:rPr>
                <w:sz w:val="16"/>
                <w:szCs w:val="16"/>
              </w:rPr>
            </w:pPr>
            <w:r w:rsidRPr="00684D36">
              <w:rPr>
                <w:sz w:val="16"/>
                <w:szCs w:val="16"/>
              </w:rPr>
              <w:t>0,0</w:t>
            </w:r>
          </w:p>
        </w:tc>
        <w:tc>
          <w:tcPr>
            <w:tcW w:w="621" w:type="dxa"/>
            <w:noWrap/>
            <w:hideMark/>
          </w:tcPr>
          <w:p w14:paraId="5F0E4063" w14:textId="77777777" w:rsidR="00342966" w:rsidRPr="00684D36" w:rsidRDefault="00342966" w:rsidP="00342966">
            <w:pPr>
              <w:rPr>
                <w:sz w:val="16"/>
                <w:szCs w:val="16"/>
              </w:rPr>
            </w:pPr>
            <w:r w:rsidRPr="00684D36">
              <w:rPr>
                <w:sz w:val="16"/>
                <w:szCs w:val="16"/>
              </w:rPr>
              <w:t>0,0</w:t>
            </w:r>
          </w:p>
        </w:tc>
        <w:tc>
          <w:tcPr>
            <w:tcW w:w="621" w:type="dxa"/>
            <w:noWrap/>
            <w:hideMark/>
          </w:tcPr>
          <w:p w14:paraId="40C8F6C6" w14:textId="77777777" w:rsidR="00342966" w:rsidRPr="00684D36" w:rsidRDefault="00342966" w:rsidP="00342966">
            <w:pPr>
              <w:rPr>
                <w:sz w:val="16"/>
                <w:szCs w:val="16"/>
              </w:rPr>
            </w:pPr>
            <w:r w:rsidRPr="00684D36">
              <w:rPr>
                <w:sz w:val="16"/>
                <w:szCs w:val="16"/>
              </w:rPr>
              <w:t>0,0</w:t>
            </w:r>
          </w:p>
        </w:tc>
        <w:tc>
          <w:tcPr>
            <w:tcW w:w="621" w:type="dxa"/>
            <w:noWrap/>
            <w:hideMark/>
          </w:tcPr>
          <w:p w14:paraId="78AFD77A" w14:textId="77777777" w:rsidR="00342966" w:rsidRPr="00684D36" w:rsidRDefault="00342966" w:rsidP="00342966">
            <w:pPr>
              <w:rPr>
                <w:sz w:val="16"/>
                <w:szCs w:val="16"/>
              </w:rPr>
            </w:pPr>
            <w:r w:rsidRPr="00684D36">
              <w:rPr>
                <w:sz w:val="16"/>
                <w:szCs w:val="16"/>
              </w:rPr>
              <w:t>0,0</w:t>
            </w:r>
          </w:p>
        </w:tc>
        <w:tc>
          <w:tcPr>
            <w:tcW w:w="621" w:type="dxa"/>
            <w:noWrap/>
            <w:hideMark/>
          </w:tcPr>
          <w:p w14:paraId="0CEA6373" w14:textId="77777777" w:rsidR="00342966" w:rsidRPr="00684D36" w:rsidRDefault="00342966" w:rsidP="00342966">
            <w:pPr>
              <w:rPr>
                <w:sz w:val="16"/>
                <w:szCs w:val="16"/>
              </w:rPr>
            </w:pPr>
            <w:r w:rsidRPr="00684D36">
              <w:rPr>
                <w:sz w:val="16"/>
                <w:szCs w:val="16"/>
              </w:rPr>
              <w:t>0,0</w:t>
            </w:r>
          </w:p>
        </w:tc>
        <w:tc>
          <w:tcPr>
            <w:tcW w:w="621" w:type="dxa"/>
            <w:noWrap/>
            <w:hideMark/>
          </w:tcPr>
          <w:p w14:paraId="16F5FDA2" w14:textId="77777777" w:rsidR="00342966" w:rsidRPr="00684D36" w:rsidRDefault="00342966" w:rsidP="00342966">
            <w:pPr>
              <w:rPr>
                <w:sz w:val="16"/>
                <w:szCs w:val="16"/>
              </w:rPr>
            </w:pPr>
            <w:r w:rsidRPr="00684D36">
              <w:rPr>
                <w:sz w:val="16"/>
                <w:szCs w:val="16"/>
              </w:rPr>
              <w:t>0,0</w:t>
            </w:r>
          </w:p>
        </w:tc>
        <w:tc>
          <w:tcPr>
            <w:tcW w:w="941" w:type="dxa"/>
            <w:vMerge/>
          </w:tcPr>
          <w:p w14:paraId="760FF4EF" w14:textId="77777777" w:rsidR="00342966" w:rsidRPr="00684D36" w:rsidRDefault="00342966" w:rsidP="00342966">
            <w:pPr>
              <w:rPr>
                <w:color w:val="00B050"/>
                <w:sz w:val="16"/>
                <w:szCs w:val="16"/>
              </w:rPr>
            </w:pPr>
          </w:p>
        </w:tc>
        <w:tc>
          <w:tcPr>
            <w:tcW w:w="1093" w:type="dxa"/>
            <w:vMerge/>
          </w:tcPr>
          <w:p w14:paraId="5D3460CB" w14:textId="77777777" w:rsidR="00342966" w:rsidRPr="00684D36" w:rsidRDefault="00342966" w:rsidP="00342966">
            <w:pPr>
              <w:rPr>
                <w:color w:val="00B050"/>
                <w:sz w:val="16"/>
                <w:szCs w:val="16"/>
              </w:rPr>
            </w:pPr>
          </w:p>
        </w:tc>
        <w:tc>
          <w:tcPr>
            <w:tcW w:w="868" w:type="dxa"/>
            <w:vMerge/>
          </w:tcPr>
          <w:p w14:paraId="3D724235" w14:textId="77777777" w:rsidR="00342966" w:rsidRPr="00684D36" w:rsidRDefault="00342966" w:rsidP="00342966">
            <w:pPr>
              <w:rPr>
                <w:color w:val="00B050"/>
                <w:sz w:val="16"/>
                <w:szCs w:val="16"/>
              </w:rPr>
            </w:pPr>
          </w:p>
        </w:tc>
        <w:tc>
          <w:tcPr>
            <w:tcW w:w="1329" w:type="dxa"/>
            <w:vMerge/>
          </w:tcPr>
          <w:p w14:paraId="6362CBC2" w14:textId="77777777" w:rsidR="00342966" w:rsidRPr="00684D36" w:rsidRDefault="00342966" w:rsidP="00342966">
            <w:pPr>
              <w:rPr>
                <w:color w:val="00B050"/>
                <w:sz w:val="16"/>
                <w:szCs w:val="16"/>
              </w:rPr>
            </w:pPr>
          </w:p>
        </w:tc>
        <w:tc>
          <w:tcPr>
            <w:tcW w:w="939" w:type="dxa"/>
            <w:vMerge/>
          </w:tcPr>
          <w:p w14:paraId="602FCFE1" w14:textId="77777777" w:rsidR="00342966" w:rsidRPr="00684D36" w:rsidRDefault="00342966" w:rsidP="00342966">
            <w:pPr>
              <w:rPr>
                <w:color w:val="00B050"/>
                <w:sz w:val="16"/>
                <w:szCs w:val="16"/>
              </w:rPr>
            </w:pPr>
          </w:p>
        </w:tc>
      </w:tr>
      <w:tr w:rsidR="00342966" w:rsidRPr="00684D36" w14:paraId="660F45CA" w14:textId="77777777" w:rsidTr="00342966">
        <w:trPr>
          <w:trHeight w:val="465"/>
        </w:trPr>
        <w:tc>
          <w:tcPr>
            <w:tcW w:w="709" w:type="dxa"/>
            <w:vMerge/>
            <w:hideMark/>
          </w:tcPr>
          <w:p w14:paraId="2965B71E" w14:textId="77777777" w:rsidR="00342966" w:rsidRPr="00684D36" w:rsidRDefault="00342966" w:rsidP="00342966">
            <w:pPr>
              <w:rPr>
                <w:sz w:val="16"/>
                <w:szCs w:val="16"/>
              </w:rPr>
            </w:pPr>
          </w:p>
        </w:tc>
        <w:tc>
          <w:tcPr>
            <w:tcW w:w="1328" w:type="dxa"/>
            <w:vMerge/>
          </w:tcPr>
          <w:p w14:paraId="3E2EBF22" w14:textId="77777777" w:rsidR="00342966" w:rsidRPr="00684D36" w:rsidRDefault="00342966" w:rsidP="00342966">
            <w:pPr>
              <w:rPr>
                <w:sz w:val="16"/>
                <w:szCs w:val="16"/>
              </w:rPr>
            </w:pPr>
          </w:p>
        </w:tc>
        <w:tc>
          <w:tcPr>
            <w:tcW w:w="1932" w:type="dxa"/>
            <w:vMerge/>
          </w:tcPr>
          <w:p w14:paraId="22674EE6" w14:textId="77777777" w:rsidR="00342966" w:rsidRPr="00684D36" w:rsidRDefault="00342966" w:rsidP="00342966">
            <w:pPr>
              <w:rPr>
                <w:sz w:val="16"/>
                <w:szCs w:val="16"/>
              </w:rPr>
            </w:pPr>
          </w:p>
        </w:tc>
        <w:tc>
          <w:tcPr>
            <w:tcW w:w="1591" w:type="dxa"/>
            <w:hideMark/>
          </w:tcPr>
          <w:p w14:paraId="704A9555"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784FDE87" w14:textId="77777777" w:rsidR="00342966" w:rsidRPr="00684D36" w:rsidRDefault="00342966" w:rsidP="00342966">
            <w:pPr>
              <w:rPr>
                <w:sz w:val="16"/>
                <w:szCs w:val="16"/>
              </w:rPr>
            </w:pPr>
            <w:r w:rsidRPr="00684D36">
              <w:rPr>
                <w:sz w:val="16"/>
                <w:szCs w:val="16"/>
              </w:rPr>
              <w:t>0,0</w:t>
            </w:r>
          </w:p>
        </w:tc>
        <w:tc>
          <w:tcPr>
            <w:tcW w:w="621" w:type="dxa"/>
            <w:noWrap/>
            <w:hideMark/>
          </w:tcPr>
          <w:p w14:paraId="2B18DC9A" w14:textId="77777777" w:rsidR="00342966" w:rsidRPr="00684D36" w:rsidRDefault="00342966" w:rsidP="00342966">
            <w:pPr>
              <w:rPr>
                <w:sz w:val="16"/>
                <w:szCs w:val="16"/>
              </w:rPr>
            </w:pPr>
            <w:r w:rsidRPr="00684D36">
              <w:rPr>
                <w:sz w:val="16"/>
                <w:szCs w:val="16"/>
              </w:rPr>
              <w:t>0,0</w:t>
            </w:r>
          </w:p>
        </w:tc>
        <w:tc>
          <w:tcPr>
            <w:tcW w:w="621" w:type="dxa"/>
            <w:noWrap/>
            <w:hideMark/>
          </w:tcPr>
          <w:p w14:paraId="73D3C7A6" w14:textId="77777777" w:rsidR="00342966" w:rsidRPr="00684D36" w:rsidRDefault="00342966" w:rsidP="00342966">
            <w:pPr>
              <w:rPr>
                <w:sz w:val="16"/>
                <w:szCs w:val="16"/>
              </w:rPr>
            </w:pPr>
            <w:r w:rsidRPr="00684D36">
              <w:rPr>
                <w:sz w:val="16"/>
                <w:szCs w:val="16"/>
              </w:rPr>
              <w:t>0,0</w:t>
            </w:r>
          </w:p>
        </w:tc>
        <w:tc>
          <w:tcPr>
            <w:tcW w:w="621" w:type="dxa"/>
            <w:noWrap/>
            <w:hideMark/>
          </w:tcPr>
          <w:p w14:paraId="1E9F24FE" w14:textId="77777777" w:rsidR="00342966" w:rsidRPr="00684D36" w:rsidRDefault="00342966" w:rsidP="00342966">
            <w:pPr>
              <w:rPr>
                <w:sz w:val="16"/>
                <w:szCs w:val="16"/>
              </w:rPr>
            </w:pPr>
            <w:r w:rsidRPr="00684D36">
              <w:rPr>
                <w:sz w:val="16"/>
                <w:szCs w:val="16"/>
              </w:rPr>
              <w:t>0,0</w:t>
            </w:r>
          </w:p>
        </w:tc>
        <w:tc>
          <w:tcPr>
            <w:tcW w:w="621" w:type="dxa"/>
            <w:noWrap/>
            <w:hideMark/>
          </w:tcPr>
          <w:p w14:paraId="5A5AD726" w14:textId="77777777" w:rsidR="00342966" w:rsidRPr="00684D36" w:rsidRDefault="00342966" w:rsidP="00342966">
            <w:pPr>
              <w:rPr>
                <w:sz w:val="16"/>
                <w:szCs w:val="16"/>
              </w:rPr>
            </w:pPr>
            <w:r w:rsidRPr="00684D36">
              <w:rPr>
                <w:sz w:val="16"/>
                <w:szCs w:val="16"/>
              </w:rPr>
              <w:t>0,0</w:t>
            </w:r>
          </w:p>
        </w:tc>
        <w:tc>
          <w:tcPr>
            <w:tcW w:w="621" w:type="dxa"/>
            <w:noWrap/>
            <w:hideMark/>
          </w:tcPr>
          <w:p w14:paraId="69FCB374" w14:textId="77777777" w:rsidR="00342966" w:rsidRPr="00684D36" w:rsidRDefault="00342966" w:rsidP="00342966">
            <w:pPr>
              <w:rPr>
                <w:sz w:val="16"/>
                <w:szCs w:val="16"/>
              </w:rPr>
            </w:pPr>
            <w:r w:rsidRPr="00684D36">
              <w:rPr>
                <w:sz w:val="16"/>
                <w:szCs w:val="16"/>
              </w:rPr>
              <w:t>0,0</w:t>
            </w:r>
          </w:p>
        </w:tc>
        <w:tc>
          <w:tcPr>
            <w:tcW w:w="621" w:type="dxa"/>
            <w:noWrap/>
            <w:hideMark/>
          </w:tcPr>
          <w:p w14:paraId="1E7D6380" w14:textId="77777777" w:rsidR="00342966" w:rsidRPr="00684D36" w:rsidRDefault="00342966" w:rsidP="00342966">
            <w:pPr>
              <w:rPr>
                <w:sz w:val="16"/>
                <w:szCs w:val="16"/>
              </w:rPr>
            </w:pPr>
            <w:r w:rsidRPr="00684D36">
              <w:rPr>
                <w:sz w:val="16"/>
                <w:szCs w:val="16"/>
              </w:rPr>
              <w:t>0,0</w:t>
            </w:r>
          </w:p>
        </w:tc>
        <w:tc>
          <w:tcPr>
            <w:tcW w:w="941" w:type="dxa"/>
            <w:vMerge/>
          </w:tcPr>
          <w:p w14:paraId="4B5EF0BA" w14:textId="77777777" w:rsidR="00342966" w:rsidRPr="00684D36" w:rsidRDefault="00342966" w:rsidP="00342966">
            <w:pPr>
              <w:rPr>
                <w:color w:val="00B050"/>
                <w:sz w:val="16"/>
                <w:szCs w:val="16"/>
              </w:rPr>
            </w:pPr>
          </w:p>
        </w:tc>
        <w:tc>
          <w:tcPr>
            <w:tcW w:w="1093" w:type="dxa"/>
            <w:vMerge/>
          </w:tcPr>
          <w:p w14:paraId="1445F780" w14:textId="77777777" w:rsidR="00342966" w:rsidRPr="00684D36" w:rsidRDefault="00342966" w:rsidP="00342966">
            <w:pPr>
              <w:rPr>
                <w:color w:val="00B050"/>
                <w:sz w:val="16"/>
                <w:szCs w:val="16"/>
              </w:rPr>
            </w:pPr>
          </w:p>
        </w:tc>
        <w:tc>
          <w:tcPr>
            <w:tcW w:w="868" w:type="dxa"/>
            <w:vMerge/>
          </w:tcPr>
          <w:p w14:paraId="5B349A80" w14:textId="77777777" w:rsidR="00342966" w:rsidRPr="00684D36" w:rsidRDefault="00342966" w:rsidP="00342966">
            <w:pPr>
              <w:rPr>
                <w:color w:val="00B050"/>
                <w:sz w:val="16"/>
                <w:szCs w:val="16"/>
              </w:rPr>
            </w:pPr>
          </w:p>
        </w:tc>
        <w:tc>
          <w:tcPr>
            <w:tcW w:w="1329" w:type="dxa"/>
            <w:vMerge/>
          </w:tcPr>
          <w:p w14:paraId="0C1818C3" w14:textId="77777777" w:rsidR="00342966" w:rsidRPr="00684D36" w:rsidRDefault="00342966" w:rsidP="00342966">
            <w:pPr>
              <w:rPr>
                <w:color w:val="00B050"/>
                <w:sz w:val="16"/>
                <w:szCs w:val="16"/>
              </w:rPr>
            </w:pPr>
          </w:p>
        </w:tc>
        <w:tc>
          <w:tcPr>
            <w:tcW w:w="939" w:type="dxa"/>
            <w:vMerge/>
          </w:tcPr>
          <w:p w14:paraId="137AB8C6" w14:textId="77777777" w:rsidR="00342966" w:rsidRPr="00684D36" w:rsidRDefault="00342966" w:rsidP="00342966">
            <w:pPr>
              <w:rPr>
                <w:color w:val="00B050"/>
                <w:sz w:val="16"/>
                <w:szCs w:val="16"/>
              </w:rPr>
            </w:pPr>
          </w:p>
        </w:tc>
      </w:tr>
      <w:tr w:rsidR="00342966" w:rsidRPr="00684D36" w14:paraId="08E60F9D" w14:textId="77777777" w:rsidTr="00342966">
        <w:trPr>
          <w:trHeight w:val="465"/>
        </w:trPr>
        <w:tc>
          <w:tcPr>
            <w:tcW w:w="709" w:type="dxa"/>
            <w:vMerge/>
            <w:hideMark/>
          </w:tcPr>
          <w:p w14:paraId="72F5499F" w14:textId="77777777" w:rsidR="00342966" w:rsidRPr="00684D36" w:rsidRDefault="00342966" w:rsidP="00342966">
            <w:pPr>
              <w:rPr>
                <w:sz w:val="16"/>
                <w:szCs w:val="16"/>
              </w:rPr>
            </w:pPr>
          </w:p>
        </w:tc>
        <w:tc>
          <w:tcPr>
            <w:tcW w:w="1328" w:type="dxa"/>
            <w:vMerge/>
          </w:tcPr>
          <w:p w14:paraId="4716408A" w14:textId="77777777" w:rsidR="00342966" w:rsidRPr="00684D36" w:rsidRDefault="00342966" w:rsidP="00342966">
            <w:pPr>
              <w:rPr>
                <w:sz w:val="16"/>
                <w:szCs w:val="16"/>
              </w:rPr>
            </w:pPr>
          </w:p>
        </w:tc>
        <w:tc>
          <w:tcPr>
            <w:tcW w:w="1932" w:type="dxa"/>
            <w:vMerge/>
          </w:tcPr>
          <w:p w14:paraId="3BB6B7A3" w14:textId="77777777" w:rsidR="00342966" w:rsidRPr="00684D36" w:rsidRDefault="00342966" w:rsidP="00342966">
            <w:pPr>
              <w:rPr>
                <w:sz w:val="16"/>
                <w:szCs w:val="16"/>
              </w:rPr>
            </w:pPr>
          </w:p>
        </w:tc>
        <w:tc>
          <w:tcPr>
            <w:tcW w:w="1591" w:type="dxa"/>
            <w:hideMark/>
          </w:tcPr>
          <w:p w14:paraId="6BAFC952"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51CB3836" w14:textId="77777777" w:rsidR="00342966" w:rsidRPr="00684D36" w:rsidRDefault="00342966" w:rsidP="00342966">
            <w:pPr>
              <w:rPr>
                <w:sz w:val="16"/>
                <w:szCs w:val="16"/>
              </w:rPr>
            </w:pPr>
            <w:r w:rsidRPr="00684D36">
              <w:rPr>
                <w:sz w:val="16"/>
                <w:szCs w:val="16"/>
              </w:rPr>
              <w:t>0,0</w:t>
            </w:r>
          </w:p>
        </w:tc>
        <w:tc>
          <w:tcPr>
            <w:tcW w:w="621" w:type="dxa"/>
            <w:noWrap/>
            <w:hideMark/>
          </w:tcPr>
          <w:p w14:paraId="7C385F55" w14:textId="77777777" w:rsidR="00342966" w:rsidRPr="00684D36" w:rsidRDefault="00342966" w:rsidP="00342966">
            <w:pPr>
              <w:rPr>
                <w:sz w:val="16"/>
                <w:szCs w:val="16"/>
              </w:rPr>
            </w:pPr>
            <w:r w:rsidRPr="00684D36">
              <w:rPr>
                <w:sz w:val="16"/>
                <w:szCs w:val="16"/>
              </w:rPr>
              <w:t>0,0</w:t>
            </w:r>
          </w:p>
        </w:tc>
        <w:tc>
          <w:tcPr>
            <w:tcW w:w="621" w:type="dxa"/>
            <w:noWrap/>
            <w:hideMark/>
          </w:tcPr>
          <w:p w14:paraId="19AE396A" w14:textId="77777777" w:rsidR="00342966" w:rsidRPr="00684D36" w:rsidRDefault="00342966" w:rsidP="00342966">
            <w:pPr>
              <w:rPr>
                <w:sz w:val="16"/>
                <w:szCs w:val="16"/>
              </w:rPr>
            </w:pPr>
            <w:r w:rsidRPr="00684D36">
              <w:rPr>
                <w:sz w:val="16"/>
                <w:szCs w:val="16"/>
              </w:rPr>
              <w:t>0,0</w:t>
            </w:r>
          </w:p>
        </w:tc>
        <w:tc>
          <w:tcPr>
            <w:tcW w:w="621" w:type="dxa"/>
            <w:noWrap/>
            <w:hideMark/>
          </w:tcPr>
          <w:p w14:paraId="4BDD62F6" w14:textId="77777777" w:rsidR="00342966" w:rsidRPr="00684D36" w:rsidRDefault="00342966" w:rsidP="00342966">
            <w:pPr>
              <w:rPr>
                <w:sz w:val="16"/>
                <w:szCs w:val="16"/>
              </w:rPr>
            </w:pPr>
            <w:r w:rsidRPr="00684D36">
              <w:rPr>
                <w:sz w:val="16"/>
                <w:szCs w:val="16"/>
              </w:rPr>
              <w:t>0,0</w:t>
            </w:r>
          </w:p>
        </w:tc>
        <w:tc>
          <w:tcPr>
            <w:tcW w:w="621" w:type="dxa"/>
            <w:noWrap/>
            <w:hideMark/>
          </w:tcPr>
          <w:p w14:paraId="072A4DD7" w14:textId="77777777" w:rsidR="00342966" w:rsidRPr="00684D36" w:rsidRDefault="00342966" w:rsidP="00342966">
            <w:pPr>
              <w:rPr>
                <w:sz w:val="16"/>
                <w:szCs w:val="16"/>
              </w:rPr>
            </w:pPr>
            <w:r w:rsidRPr="00684D36">
              <w:rPr>
                <w:sz w:val="16"/>
                <w:szCs w:val="16"/>
              </w:rPr>
              <w:t>0,0</w:t>
            </w:r>
          </w:p>
        </w:tc>
        <w:tc>
          <w:tcPr>
            <w:tcW w:w="621" w:type="dxa"/>
            <w:noWrap/>
            <w:hideMark/>
          </w:tcPr>
          <w:p w14:paraId="7CF8D5BE" w14:textId="77777777" w:rsidR="00342966" w:rsidRPr="00684D36" w:rsidRDefault="00342966" w:rsidP="00342966">
            <w:pPr>
              <w:rPr>
                <w:sz w:val="16"/>
                <w:szCs w:val="16"/>
              </w:rPr>
            </w:pPr>
            <w:r w:rsidRPr="00684D36">
              <w:rPr>
                <w:sz w:val="16"/>
                <w:szCs w:val="16"/>
              </w:rPr>
              <w:t>0,0</w:t>
            </w:r>
          </w:p>
        </w:tc>
        <w:tc>
          <w:tcPr>
            <w:tcW w:w="621" w:type="dxa"/>
            <w:noWrap/>
            <w:hideMark/>
          </w:tcPr>
          <w:p w14:paraId="712CD368" w14:textId="77777777" w:rsidR="00342966" w:rsidRPr="00684D36" w:rsidRDefault="00342966" w:rsidP="00342966">
            <w:pPr>
              <w:rPr>
                <w:sz w:val="16"/>
                <w:szCs w:val="16"/>
              </w:rPr>
            </w:pPr>
            <w:r w:rsidRPr="00684D36">
              <w:rPr>
                <w:sz w:val="16"/>
                <w:szCs w:val="16"/>
              </w:rPr>
              <w:t>0,0</w:t>
            </w:r>
          </w:p>
        </w:tc>
        <w:tc>
          <w:tcPr>
            <w:tcW w:w="941" w:type="dxa"/>
            <w:vMerge/>
          </w:tcPr>
          <w:p w14:paraId="5FB72082" w14:textId="77777777" w:rsidR="00342966" w:rsidRPr="00684D36" w:rsidRDefault="00342966" w:rsidP="00342966">
            <w:pPr>
              <w:rPr>
                <w:color w:val="00B050"/>
                <w:sz w:val="16"/>
                <w:szCs w:val="16"/>
              </w:rPr>
            </w:pPr>
          </w:p>
        </w:tc>
        <w:tc>
          <w:tcPr>
            <w:tcW w:w="1093" w:type="dxa"/>
            <w:vMerge/>
          </w:tcPr>
          <w:p w14:paraId="0F671271" w14:textId="77777777" w:rsidR="00342966" w:rsidRPr="00684D36" w:rsidRDefault="00342966" w:rsidP="00342966">
            <w:pPr>
              <w:rPr>
                <w:color w:val="00B050"/>
                <w:sz w:val="16"/>
                <w:szCs w:val="16"/>
              </w:rPr>
            </w:pPr>
          </w:p>
        </w:tc>
        <w:tc>
          <w:tcPr>
            <w:tcW w:w="868" w:type="dxa"/>
            <w:vMerge/>
          </w:tcPr>
          <w:p w14:paraId="003B2C28" w14:textId="77777777" w:rsidR="00342966" w:rsidRPr="00684D36" w:rsidRDefault="00342966" w:rsidP="00342966">
            <w:pPr>
              <w:rPr>
                <w:color w:val="00B050"/>
                <w:sz w:val="16"/>
                <w:szCs w:val="16"/>
              </w:rPr>
            </w:pPr>
          </w:p>
        </w:tc>
        <w:tc>
          <w:tcPr>
            <w:tcW w:w="1329" w:type="dxa"/>
            <w:vMerge/>
          </w:tcPr>
          <w:p w14:paraId="7919A95C" w14:textId="77777777" w:rsidR="00342966" w:rsidRPr="00684D36" w:rsidRDefault="00342966" w:rsidP="00342966">
            <w:pPr>
              <w:rPr>
                <w:color w:val="00B050"/>
                <w:sz w:val="16"/>
                <w:szCs w:val="16"/>
              </w:rPr>
            </w:pPr>
          </w:p>
        </w:tc>
        <w:tc>
          <w:tcPr>
            <w:tcW w:w="939" w:type="dxa"/>
            <w:vMerge/>
          </w:tcPr>
          <w:p w14:paraId="68831C6A" w14:textId="77777777" w:rsidR="00342966" w:rsidRPr="00684D36" w:rsidRDefault="00342966" w:rsidP="00342966">
            <w:pPr>
              <w:rPr>
                <w:color w:val="00B050"/>
                <w:sz w:val="16"/>
                <w:szCs w:val="16"/>
              </w:rPr>
            </w:pPr>
          </w:p>
        </w:tc>
      </w:tr>
      <w:tr w:rsidR="00342966" w:rsidRPr="00684D36" w14:paraId="68C0FAB2" w14:textId="77777777" w:rsidTr="00342966">
        <w:trPr>
          <w:trHeight w:val="615"/>
        </w:trPr>
        <w:tc>
          <w:tcPr>
            <w:tcW w:w="709" w:type="dxa"/>
            <w:vMerge w:val="restart"/>
            <w:hideMark/>
          </w:tcPr>
          <w:p w14:paraId="7CF1AC3C" w14:textId="77777777" w:rsidR="00342966" w:rsidRPr="00684D36" w:rsidRDefault="00342966" w:rsidP="00342966">
            <w:pPr>
              <w:ind w:right="-108"/>
              <w:contextualSpacing/>
              <w:rPr>
                <w:iCs/>
                <w:sz w:val="16"/>
                <w:szCs w:val="16"/>
                <w:u w:val="single"/>
              </w:rPr>
            </w:pPr>
            <w:r w:rsidRPr="00684D36">
              <w:rPr>
                <w:iCs/>
                <w:sz w:val="16"/>
                <w:szCs w:val="16"/>
                <w:u w:val="single"/>
              </w:rPr>
              <w:t>2.4</w:t>
            </w:r>
          </w:p>
        </w:tc>
        <w:tc>
          <w:tcPr>
            <w:tcW w:w="1328" w:type="dxa"/>
            <w:vMerge w:val="restart"/>
            <w:hideMark/>
          </w:tcPr>
          <w:p w14:paraId="5E696E75" w14:textId="77777777" w:rsidR="00342966" w:rsidRPr="00684D36" w:rsidRDefault="00342966" w:rsidP="00342966">
            <w:pPr>
              <w:ind w:right="-108"/>
              <w:contextualSpacing/>
              <w:rPr>
                <w:iCs/>
                <w:sz w:val="16"/>
                <w:szCs w:val="16"/>
              </w:rPr>
            </w:pPr>
            <w:r w:rsidRPr="00684D36">
              <w:rPr>
                <w:iCs/>
                <w:sz w:val="16"/>
                <w:szCs w:val="16"/>
                <w:u w:val="single"/>
              </w:rPr>
              <w:t>Основное мероприятие</w:t>
            </w:r>
            <w:r w:rsidRPr="00684D36">
              <w:rPr>
                <w:iCs/>
                <w:sz w:val="16"/>
                <w:szCs w:val="16"/>
              </w:rPr>
              <w:t xml:space="preserve"> «Проведение мероприятий, направленных на противодействие национальному экстремизму»</w:t>
            </w:r>
          </w:p>
        </w:tc>
        <w:tc>
          <w:tcPr>
            <w:tcW w:w="1932" w:type="dxa"/>
            <w:vMerge w:val="restart"/>
            <w:hideMark/>
          </w:tcPr>
          <w:p w14:paraId="0DBF77AB" w14:textId="77777777" w:rsidR="00342966" w:rsidRPr="00684D36" w:rsidRDefault="00342966" w:rsidP="00342966">
            <w:pPr>
              <w:contextualSpacing/>
              <w:rPr>
                <w:bCs/>
                <w:sz w:val="16"/>
                <w:szCs w:val="16"/>
              </w:rPr>
            </w:pPr>
            <w:r w:rsidRPr="00684D36">
              <w:rPr>
                <w:sz w:val="16"/>
                <w:szCs w:val="16"/>
              </w:rPr>
              <w:t>Отдел культуры, Отдел образования,</w:t>
            </w:r>
            <w:r w:rsidRPr="00684D36">
              <w:rPr>
                <w:bCs/>
                <w:sz w:val="16"/>
                <w:szCs w:val="16"/>
              </w:rPr>
              <w:t xml:space="preserve"> Дворец молодежи,</w:t>
            </w:r>
          </w:p>
          <w:p w14:paraId="055E8396"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 общественные организации – по согласованию</w:t>
            </w:r>
          </w:p>
          <w:p w14:paraId="15EAC845" w14:textId="77777777" w:rsidR="00342966" w:rsidRPr="00684D36" w:rsidRDefault="00342966" w:rsidP="00342966">
            <w:pPr>
              <w:spacing w:after="200" w:line="276" w:lineRule="auto"/>
              <w:rPr>
                <w:sz w:val="16"/>
                <w:szCs w:val="16"/>
              </w:rPr>
            </w:pPr>
          </w:p>
        </w:tc>
        <w:tc>
          <w:tcPr>
            <w:tcW w:w="1591" w:type="dxa"/>
            <w:hideMark/>
          </w:tcPr>
          <w:p w14:paraId="6B11AA13"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p w14:paraId="1FB67EC9" w14:textId="77777777" w:rsidR="00342966" w:rsidRPr="00684D36" w:rsidRDefault="00342966" w:rsidP="00342966">
            <w:pPr>
              <w:rPr>
                <w:sz w:val="16"/>
                <w:szCs w:val="16"/>
              </w:rPr>
            </w:pPr>
          </w:p>
        </w:tc>
        <w:tc>
          <w:tcPr>
            <w:tcW w:w="711" w:type="dxa"/>
            <w:noWrap/>
          </w:tcPr>
          <w:p w14:paraId="372A9D71" w14:textId="77777777" w:rsidR="00342966" w:rsidRPr="00684D36" w:rsidRDefault="00342966" w:rsidP="00342966">
            <w:pPr>
              <w:rPr>
                <w:sz w:val="16"/>
                <w:szCs w:val="16"/>
              </w:rPr>
            </w:pPr>
            <w:r w:rsidRPr="00684D36">
              <w:rPr>
                <w:sz w:val="16"/>
                <w:szCs w:val="16"/>
              </w:rPr>
              <w:t>0,0</w:t>
            </w:r>
          </w:p>
        </w:tc>
        <w:tc>
          <w:tcPr>
            <w:tcW w:w="621" w:type="dxa"/>
            <w:noWrap/>
          </w:tcPr>
          <w:p w14:paraId="78E6C945" w14:textId="77777777" w:rsidR="00342966" w:rsidRPr="00684D36" w:rsidRDefault="00342966" w:rsidP="00342966">
            <w:pPr>
              <w:rPr>
                <w:sz w:val="16"/>
                <w:szCs w:val="16"/>
              </w:rPr>
            </w:pPr>
            <w:r w:rsidRPr="00684D36">
              <w:rPr>
                <w:sz w:val="16"/>
                <w:szCs w:val="16"/>
              </w:rPr>
              <w:t>0,0</w:t>
            </w:r>
          </w:p>
        </w:tc>
        <w:tc>
          <w:tcPr>
            <w:tcW w:w="621" w:type="dxa"/>
            <w:noWrap/>
          </w:tcPr>
          <w:p w14:paraId="48C4585F" w14:textId="77777777" w:rsidR="00342966" w:rsidRPr="00684D36" w:rsidRDefault="00342966" w:rsidP="00342966">
            <w:pPr>
              <w:rPr>
                <w:sz w:val="16"/>
                <w:szCs w:val="16"/>
              </w:rPr>
            </w:pPr>
            <w:r w:rsidRPr="00684D36">
              <w:rPr>
                <w:sz w:val="16"/>
                <w:szCs w:val="16"/>
              </w:rPr>
              <w:t>0,0</w:t>
            </w:r>
          </w:p>
        </w:tc>
        <w:tc>
          <w:tcPr>
            <w:tcW w:w="621" w:type="dxa"/>
            <w:noWrap/>
          </w:tcPr>
          <w:p w14:paraId="2F7F1B8A" w14:textId="77777777" w:rsidR="00342966" w:rsidRPr="00684D36" w:rsidRDefault="00342966" w:rsidP="00342966">
            <w:pPr>
              <w:rPr>
                <w:sz w:val="16"/>
                <w:szCs w:val="16"/>
              </w:rPr>
            </w:pPr>
            <w:r w:rsidRPr="00684D36">
              <w:rPr>
                <w:sz w:val="16"/>
                <w:szCs w:val="16"/>
              </w:rPr>
              <w:t>0,0</w:t>
            </w:r>
          </w:p>
        </w:tc>
        <w:tc>
          <w:tcPr>
            <w:tcW w:w="621" w:type="dxa"/>
            <w:noWrap/>
          </w:tcPr>
          <w:p w14:paraId="3A504D9B" w14:textId="77777777" w:rsidR="00342966" w:rsidRPr="00684D36" w:rsidRDefault="00342966" w:rsidP="00342966">
            <w:pPr>
              <w:rPr>
                <w:sz w:val="16"/>
                <w:szCs w:val="16"/>
              </w:rPr>
            </w:pPr>
            <w:r w:rsidRPr="00684D36">
              <w:rPr>
                <w:sz w:val="16"/>
                <w:szCs w:val="16"/>
              </w:rPr>
              <w:t>0,0</w:t>
            </w:r>
          </w:p>
        </w:tc>
        <w:tc>
          <w:tcPr>
            <w:tcW w:w="621" w:type="dxa"/>
            <w:noWrap/>
          </w:tcPr>
          <w:p w14:paraId="35BE104C" w14:textId="77777777" w:rsidR="00342966" w:rsidRPr="00684D36" w:rsidRDefault="00342966" w:rsidP="00342966">
            <w:pPr>
              <w:rPr>
                <w:sz w:val="16"/>
                <w:szCs w:val="16"/>
              </w:rPr>
            </w:pPr>
            <w:r w:rsidRPr="00684D36">
              <w:rPr>
                <w:sz w:val="16"/>
                <w:szCs w:val="16"/>
              </w:rPr>
              <w:t>0,0</w:t>
            </w:r>
          </w:p>
        </w:tc>
        <w:tc>
          <w:tcPr>
            <w:tcW w:w="621" w:type="dxa"/>
            <w:noWrap/>
          </w:tcPr>
          <w:p w14:paraId="5783F70B" w14:textId="77777777" w:rsidR="00342966" w:rsidRPr="00684D36" w:rsidRDefault="00342966" w:rsidP="00342966">
            <w:pPr>
              <w:rPr>
                <w:sz w:val="16"/>
                <w:szCs w:val="16"/>
              </w:rPr>
            </w:pPr>
            <w:r w:rsidRPr="00684D36">
              <w:rPr>
                <w:sz w:val="16"/>
                <w:szCs w:val="16"/>
              </w:rPr>
              <w:t>0,0</w:t>
            </w:r>
          </w:p>
        </w:tc>
        <w:tc>
          <w:tcPr>
            <w:tcW w:w="941" w:type="dxa"/>
            <w:vMerge w:val="restart"/>
          </w:tcPr>
          <w:p w14:paraId="7CA94D1D"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060055DD" w14:textId="77777777" w:rsidR="00342966" w:rsidRPr="00684D36" w:rsidRDefault="00342966" w:rsidP="00342966">
            <w:pPr>
              <w:rPr>
                <w:sz w:val="16"/>
                <w:szCs w:val="16"/>
              </w:rPr>
            </w:pPr>
            <w:r w:rsidRPr="00684D36">
              <w:rPr>
                <w:sz w:val="16"/>
                <w:szCs w:val="16"/>
              </w:rPr>
              <w:t>х</w:t>
            </w:r>
          </w:p>
        </w:tc>
        <w:tc>
          <w:tcPr>
            <w:tcW w:w="868" w:type="dxa"/>
            <w:vMerge w:val="restart"/>
          </w:tcPr>
          <w:p w14:paraId="55EAAA5E" w14:textId="77777777" w:rsidR="00342966" w:rsidRPr="00684D36" w:rsidRDefault="00342966" w:rsidP="00342966">
            <w:pPr>
              <w:rPr>
                <w:sz w:val="16"/>
                <w:szCs w:val="16"/>
              </w:rPr>
            </w:pPr>
            <w:r w:rsidRPr="00684D36">
              <w:rPr>
                <w:sz w:val="16"/>
                <w:szCs w:val="16"/>
              </w:rPr>
              <w:t>х</w:t>
            </w:r>
          </w:p>
        </w:tc>
        <w:tc>
          <w:tcPr>
            <w:tcW w:w="1329" w:type="dxa"/>
            <w:vMerge w:val="restart"/>
          </w:tcPr>
          <w:p w14:paraId="2696C300" w14:textId="77777777" w:rsidR="00342966" w:rsidRPr="00684D36" w:rsidRDefault="00342966" w:rsidP="00342966">
            <w:pPr>
              <w:rPr>
                <w:sz w:val="16"/>
                <w:szCs w:val="16"/>
              </w:rPr>
            </w:pPr>
            <w:r w:rsidRPr="00684D36">
              <w:rPr>
                <w:sz w:val="16"/>
                <w:szCs w:val="16"/>
              </w:rPr>
              <w:t>х</w:t>
            </w:r>
          </w:p>
        </w:tc>
        <w:tc>
          <w:tcPr>
            <w:tcW w:w="939" w:type="dxa"/>
            <w:vMerge w:val="restart"/>
          </w:tcPr>
          <w:p w14:paraId="00C38B3B" w14:textId="77777777" w:rsidR="00342966" w:rsidRPr="00684D36" w:rsidRDefault="00342966" w:rsidP="00342966">
            <w:pPr>
              <w:rPr>
                <w:sz w:val="16"/>
                <w:szCs w:val="16"/>
              </w:rPr>
            </w:pPr>
            <w:r w:rsidRPr="00684D36">
              <w:rPr>
                <w:sz w:val="16"/>
                <w:szCs w:val="16"/>
              </w:rPr>
              <w:t>х</w:t>
            </w:r>
          </w:p>
        </w:tc>
      </w:tr>
      <w:tr w:rsidR="00342966" w:rsidRPr="00684D36" w14:paraId="465A461E" w14:textId="77777777" w:rsidTr="00342966">
        <w:trPr>
          <w:trHeight w:val="394"/>
        </w:trPr>
        <w:tc>
          <w:tcPr>
            <w:tcW w:w="709" w:type="dxa"/>
            <w:vMerge/>
            <w:hideMark/>
          </w:tcPr>
          <w:p w14:paraId="4E5E7B92" w14:textId="77777777" w:rsidR="00342966" w:rsidRPr="00684D36" w:rsidRDefault="00342966" w:rsidP="00342966">
            <w:pPr>
              <w:ind w:right="-108"/>
              <w:contextualSpacing/>
              <w:rPr>
                <w:iCs/>
                <w:sz w:val="16"/>
                <w:szCs w:val="16"/>
                <w:u w:val="single"/>
              </w:rPr>
            </w:pPr>
          </w:p>
        </w:tc>
        <w:tc>
          <w:tcPr>
            <w:tcW w:w="1328" w:type="dxa"/>
            <w:vMerge/>
            <w:hideMark/>
          </w:tcPr>
          <w:p w14:paraId="19B76D7A" w14:textId="77777777" w:rsidR="00342966" w:rsidRPr="00684D36" w:rsidRDefault="00342966" w:rsidP="00342966">
            <w:pPr>
              <w:ind w:right="-108"/>
              <w:contextualSpacing/>
              <w:rPr>
                <w:iCs/>
                <w:sz w:val="16"/>
                <w:szCs w:val="16"/>
                <w:u w:val="single"/>
              </w:rPr>
            </w:pPr>
          </w:p>
        </w:tc>
        <w:tc>
          <w:tcPr>
            <w:tcW w:w="1932" w:type="dxa"/>
            <w:vMerge/>
            <w:hideMark/>
          </w:tcPr>
          <w:p w14:paraId="2CEFA834" w14:textId="77777777" w:rsidR="00342966" w:rsidRPr="00684D36" w:rsidRDefault="00342966" w:rsidP="00342966">
            <w:pPr>
              <w:contextualSpacing/>
              <w:rPr>
                <w:sz w:val="16"/>
                <w:szCs w:val="16"/>
              </w:rPr>
            </w:pPr>
          </w:p>
        </w:tc>
        <w:tc>
          <w:tcPr>
            <w:tcW w:w="1591" w:type="dxa"/>
            <w:hideMark/>
          </w:tcPr>
          <w:p w14:paraId="0114A64A" w14:textId="77777777" w:rsidR="00342966" w:rsidRPr="00684D36" w:rsidRDefault="00342966" w:rsidP="00342966">
            <w:pPr>
              <w:spacing w:after="200" w:line="276" w:lineRule="auto"/>
              <w:rPr>
                <w:sz w:val="16"/>
                <w:szCs w:val="16"/>
              </w:rPr>
            </w:pPr>
            <w:r w:rsidRPr="00684D36">
              <w:rPr>
                <w:sz w:val="16"/>
                <w:szCs w:val="16"/>
              </w:rPr>
              <w:t xml:space="preserve"> Отдел образования: </w:t>
            </w:r>
          </w:p>
        </w:tc>
        <w:tc>
          <w:tcPr>
            <w:tcW w:w="711" w:type="dxa"/>
            <w:noWrap/>
          </w:tcPr>
          <w:p w14:paraId="103C1EBB" w14:textId="77777777" w:rsidR="00342966" w:rsidRPr="00684D36" w:rsidRDefault="00342966" w:rsidP="00342966">
            <w:pPr>
              <w:rPr>
                <w:sz w:val="16"/>
                <w:szCs w:val="16"/>
              </w:rPr>
            </w:pPr>
            <w:r w:rsidRPr="00684D36">
              <w:rPr>
                <w:sz w:val="16"/>
                <w:szCs w:val="16"/>
              </w:rPr>
              <w:t>0,0</w:t>
            </w:r>
          </w:p>
        </w:tc>
        <w:tc>
          <w:tcPr>
            <w:tcW w:w="621" w:type="dxa"/>
            <w:noWrap/>
          </w:tcPr>
          <w:p w14:paraId="6D73A81A" w14:textId="77777777" w:rsidR="00342966" w:rsidRPr="00684D36" w:rsidRDefault="00342966" w:rsidP="00342966">
            <w:pPr>
              <w:rPr>
                <w:sz w:val="16"/>
                <w:szCs w:val="16"/>
              </w:rPr>
            </w:pPr>
            <w:r w:rsidRPr="00684D36">
              <w:rPr>
                <w:sz w:val="16"/>
                <w:szCs w:val="16"/>
              </w:rPr>
              <w:t>0,0</w:t>
            </w:r>
          </w:p>
        </w:tc>
        <w:tc>
          <w:tcPr>
            <w:tcW w:w="621" w:type="dxa"/>
            <w:noWrap/>
          </w:tcPr>
          <w:p w14:paraId="0904CD52" w14:textId="77777777" w:rsidR="00342966" w:rsidRPr="00684D36" w:rsidRDefault="00342966" w:rsidP="00342966">
            <w:pPr>
              <w:rPr>
                <w:sz w:val="16"/>
                <w:szCs w:val="16"/>
              </w:rPr>
            </w:pPr>
            <w:r w:rsidRPr="00684D36">
              <w:rPr>
                <w:sz w:val="16"/>
                <w:szCs w:val="16"/>
              </w:rPr>
              <w:t>0,0</w:t>
            </w:r>
          </w:p>
        </w:tc>
        <w:tc>
          <w:tcPr>
            <w:tcW w:w="621" w:type="dxa"/>
            <w:noWrap/>
          </w:tcPr>
          <w:p w14:paraId="184572D2" w14:textId="77777777" w:rsidR="00342966" w:rsidRPr="00684D36" w:rsidRDefault="00342966" w:rsidP="00342966">
            <w:pPr>
              <w:rPr>
                <w:sz w:val="16"/>
                <w:szCs w:val="16"/>
              </w:rPr>
            </w:pPr>
            <w:r w:rsidRPr="00684D36">
              <w:rPr>
                <w:sz w:val="16"/>
                <w:szCs w:val="16"/>
              </w:rPr>
              <w:t>0,0</w:t>
            </w:r>
          </w:p>
        </w:tc>
        <w:tc>
          <w:tcPr>
            <w:tcW w:w="621" w:type="dxa"/>
            <w:noWrap/>
          </w:tcPr>
          <w:p w14:paraId="3B52A653" w14:textId="77777777" w:rsidR="00342966" w:rsidRPr="00684D36" w:rsidRDefault="00342966" w:rsidP="00342966">
            <w:pPr>
              <w:rPr>
                <w:sz w:val="16"/>
                <w:szCs w:val="16"/>
              </w:rPr>
            </w:pPr>
            <w:r w:rsidRPr="00684D36">
              <w:rPr>
                <w:sz w:val="16"/>
                <w:szCs w:val="16"/>
              </w:rPr>
              <w:t>0,0</w:t>
            </w:r>
          </w:p>
        </w:tc>
        <w:tc>
          <w:tcPr>
            <w:tcW w:w="621" w:type="dxa"/>
            <w:noWrap/>
          </w:tcPr>
          <w:p w14:paraId="6CC3954B" w14:textId="77777777" w:rsidR="00342966" w:rsidRPr="00684D36" w:rsidRDefault="00342966" w:rsidP="00342966">
            <w:pPr>
              <w:rPr>
                <w:sz w:val="16"/>
                <w:szCs w:val="16"/>
              </w:rPr>
            </w:pPr>
            <w:r w:rsidRPr="00684D36">
              <w:rPr>
                <w:sz w:val="16"/>
                <w:szCs w:val="16"/>
              </w:rPr>
              <w:t>0,0</w:t>
            </w:r>
          </w:p>
        </w:tc>
        <w:tc>
          <w:tcPr>
            <w:tcW w:w="621" w:type="dxa"/>
            <w:noWrap/>
          </w:tcPr>
          <w:p w14:paraId="2643419A" w14:textId="77777777" w:rsidR="00342966" w:rsidRPr="00684D36" w:rsidRDefault="00342966" w:rsidP="00342966">
            <w:pPr>
              <w:rPr>
                <w:sz w:val="16"/>
                <w:szCs w:val="16"/>
              </w:rPr>
            </w:pPr>
            <w:r w:rsidRPr="00684D36">
              <w:rPr>
                <w:sz w:val="16"/>
                <w:szCs w:val="16"/>
              </w:rPr>
              <w:t>0,0</w:t>
            </w:r>
          </w:p>
        </w:tc>
        <w:tc>
          <w:tcPr>
            <w:tcW w:w="941" w:type="dxa"/>
            <w:vMerge/>
          </w:tcPr>
          <w:p w14:paraId="7D388563" w14:textId="77777777" w:rsidR="00342966" w:rsidRPr="00684D36" w:rsidRDefault="00342966" w:rsidP="00342966">
            <w:pPr>
              <w:rPr>
                <w:sz w:val="16"/>
                <w:szCs w:val="16"/>
              </w:rPr>
            </w:pPr>
          </w:p>
        </w:tc>
        <w:tc>
          <w:tcPr>
            <w:tcW w:w="1093" w:type="dxa"/>
            <w:vMerge/>
          </w:tcPr>
          <w:p w14:paraId="7C621C00" w14:textId="77777777" w:rsidR="00342966" w:rsidRPr="00684D36" w:rsidRDefault="00342966" w:rsidP="00342966">
            <w:pPr>
              <w:rPr>
                <w:sz w:val="16"/>
                <w:szCs w:val="16"/>
              </w:rPr>
            </w:pPr>
          </w:p>
        </w:tc>
        <w:tc>
          <w:tcPr>
            <w:tcW w:w="868" w:type="dxa"/>
            <w:vMerge/>
          </w:tcPr>
          <w:p w14:paraId="5AD921B6" w14:textId="77777777" w:rsidR="00342966" w:rsidRPr="00684D36" w:rsidRDefault="00342966" w:rsidP="00342966">
            <w:pPr>
              <w:rPr>
                <w:sz w:val="16"/>
                <w:szCs w:val="16"/>
              </w:rPr>
            </w:pPr>
          </w:p>
        </w:tc>
        <w:tc>
          <w:tcPr>
            <w:tcW w:w="1329" w:type="dxa"/>
            <w:vMerge/>
          </w:tcPr>
          <w:p w14:paraId="56EF2ABE" w14:textId="77777777" w:rsidR="00342966" w:rsidRPr="00684D36" w:rsidRDefault="00342966" w:rsidP="00342966">
            <w:pPr>
              <w:rPr>
                <w:sz w:val="16"/>
                <w:szCs w:val="16"/>
              </w:rPr>
            </w:pPr>
          </w:p>
        </w:tc>
        <w:tc>
          <w:tcPr>
            <w:tcW w:w="939" w:type="dxa"/>
            <w:vMerge/>
          </w:tcPr>
          <w:p w14:paraId="30479CE2" w14:textId="77777777" w:rsidR="00342966" w:rsidRPr="00684D36" w:rsidRDefault="00342966" w:rsidP="00342966">
            <w:pPr>
              <w:rPr>
                <w:sz w:val="16"/>
                <w:szCs w:val="16"/>
              </w:rPr>
            </w:pPr>
          </w:p>
        </w:tc>
      </w:tr>
      <w:tr w:rsidR="00342966" w:rsidRPr="00684D36" w14:paraId="4279ABCD" w14:textId="77777777" w:rsidTr="00342966">
        <w:trPr>
          <w:trHeight w:val="253"/>
        </w:trPr>
        <w:tc>
          <w:tcPr>
            <w:tcW w:w="709" w:type="dxa"/>
            <w:vMerge/>
            <w:hideMark/>
          </w:tcPr>
          <w:p w14:paraId="1040D9B3" w14:textId="77777777" w:rsidR="00342966" w:rsidRPr="00684D36" w:rsidRDefault="00342966" w:rsidP="00342966">
            <w:pPr>
              <w:rPr>
                <w:sz w:val="16"/>
                <w:szCs w:val="16"/>
              </w:rPr>
            </w:pPr>
          </w:p>
        </w:tc>
        <w:tc>
          <w:tcPr>
            <w:tcW w:w="1328" w:type="dxa"/>
            <w:vMerge/>
            <w:hideMark/>
          </w:tcPr>
          <w:p w14:paraId="22EC519D" w14:textId="77777777" w:rsidR="00342966" w:rsidRPr="00684D36" w:rsidRDefault="00342966" w:rsidP="00342966">
            <w:pPr>
              <w:rPr>
                <w:sz w:val="16"/>
                <w:szCs w:val="16"/>
              </w:rPr>
            </w:pPr>
          </w:p>
        </w:tc>
        <w:tc>
          <w:tcPr>
            <w:tcW w:w="1932" w:type="dxa"/>
            <w:vMerge/>
            <w:hideMark/>
          </w:tcPr>
          <w:p w14:paraId="5F03C69B" w14:textId="77777777" w:rsidR="00342966" w:rsidRPr="00684D36" w:rsidRDefault="00342966" w:rsidP="00342966">
            <w:pPr>
              <w:rPr>
                <w:sz w:val="16"/>
                <w:szCs w:val="16"/>
              </w:rPr>
            </w:pPr>
          </w:p>
        </w:tc>
        <w:tc>
          <w:tcPr>
            <w:tcW w:w="1591" w:type="dxa"/>
            <w:hideMark/>
          </w:tcPr>
          <w:p w14:paraId="2EE70898"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7041725A" w14:textId="77777777" w:rsidR="00342966" w:rsidRPr="00684D36" w:rsidRDefault="00342966" w:rsidP="00342966">
            <w:pPr>
              <w:rPr>
                <w:sz w:val="16"/>
                <w:szCs w:val="16"/>
              </w:rPr>
            </w:pPr>
            <w:r w:rsidRPr="00684D36">
              <w:rPr>
                <w:sz w:val="16"/>
                <w:szCs w:val="16"/>
              </w:rPr>
              <w:t>0,0</w:t>
            </w:r>
          </w:p>
        </w:tc>
        <w:tc>
          <w:tcPr>
            <w:tcW w:w="621" w:type="dxa"/>
            <w:noWrap/>
            <w:hideMark/>
          </w:tcPr>
          <w:p w14:paraId="19CCDD4F" w14:textId="77777777" w:rsidR="00342966" w:rsidRPr="00684D36" w:rsidRDefault="00342966" w:rsidP="00342966">
            <w:pPr>
              <w:rPr>
                <w:sz w:val="16"/>
                <w:szCs w:val="16"/>
              </w:rPr>
            </w:pPr>
            <w:r w:rsidRPr="00684D36">
              <w:rPr>
                <w:sz w:val="16"/>
                <w:szCs w:val="16"/>
              </w:rPr>
              <w:t>0,0</w:t>
            </w:r>
          </w:p>
        </w:tc>
        <w:tc>
          <w:tcPr>
            <w:tcW w:w="621" w:type="dxa"/>
            <w:noWrap/>
            <w:hideMark/>
          </w:tcPr>
          <w:p w14:paraId="6352E7DA" w14:textId="77777777" w:rsidR="00342966" w:rsidRPr="00684D36" w:rsidRDefault="00342966" w:rsidP="00342966">
            <w:pPr>
              <w:rPr>
                <w:sz w:val="16"/>
                <w:szCs w:val="16"/>
              </w:rPr>
            </w:pPr>
            <w:r w:rsidRPr="00684D36">
              <w:rPr>
                <w:sz w:val="16"/>
                <w:szCs w:val="16"/>
              </w:rPr>
              <w:t>0,0</w:t>
            </w:r>
          </w:p>
        </w:tc>
        <w:tc>
          <w:tcPr>
            <w:tcW w:w="621" w:type="dxa"/>
            <w:noWrap/>
            <w:hideMark/>
          </w:tcPr>
          <w:p w14:paraId="7E959352" w14:textId="77777777" w:rsidR="00342966" w:rsidRPr="00684D36" w:rsidRDefault="00342966" w:rsidP="00342966">
            <w:pPr>
              <w:rPr>
                <w:sz w:val="16"/>
                <w:szCs w:val="16"/>
              </w:rPr>
            </w:pPr>
            <w:r w:rsidRPr="00684D36">
              <w:rPr>
                <w:sz w:val="16"/>
                <w:szCs w:val="16"/>
              </w:rPr>
              <w:t>0,0</w:t>
            </w:r>
          </w:p>
        </w:tc>
        <w:tc>
          <w:tcPr>
            <w:tcW w:w="621" w:type="dxa"/>
            <w:noWrap/>
            <w:hideMark/>
          </w:tcPr>
          <w:p w14:paraId="4B41BE07" w14:textId="77777777" w:rsidR="00342966" w:rsidRPr="00684D36" w:rsidRDefault="00342966" w:rsidP="00342966">
            <w:pPr>
              <w:rPr>
                <w:sz w:val="16"/>
                <w:szCs w:val="16"/>
              </w:rPr>
            </w:pPr>
            <w:r w:rsidRPr="00684D36">
              <w:rPr>
                <w:sz w:val="16"/>
                <w:szCs w:val="16"/>
              </w:rPr>
              <w:t>0,0</w:t>
            </w:r>
          </w:p>
        </w:tc>
        <w:tc>
          <w:tcPr>
            <w:tcW w:w="621" w:type="dxa"/>
            <w:noWrap/>
            <w:hideMark/>
          </w:tcPr>
          <w:p w14:paraId="3423FB85" w14:textId="77777777" w:rsidR="00342966" w:rsidRPr="00684D36" w:rsidRDefault="00342966" w:rsidP="00342966">
            <w:pPr>
              <w:rPr>
                <w:sz w:val="16"/>
                <w:szCs w:val="16"/>
              </w:rPr>
            </w:pPr>
            <w:r w:rsidRPr="00684D36">
              <w:rPr>
                <w:sz w:val="16"/>
                <w:szCs w:val="16"/>
              </w:rPr>
              <w:t>0,0</w:t>
            </w:r>
          </w:p>
        </w:tc>
        <w:tc>
          <w:tcPr>
            <w:tcW w:w="621" w:type="dxa"/>
            <w:noWrap/>
            <w:hideMark/>
          </w:tcPr>
          <w:p w14:paraId="6374E326" w14:textId="77777777" w:rsidR="00342966" w:rsidRPr="00684D36" w:rsidRDefault="00342966" w:rsidP="00342966">
            <w:pPr>
              <w:rPr>
                <w:sz w:val="16"/>
                <w:szCs w:val="16"/>
              </w:rPr>
            </w:pPr>
            <w:r w:rsidRPr="00684D36">
              <w:rPr>
                <w:sz w:val="16"/>
                <w:szCs w:val="16"/>
              </w:rPr>
              <w:t>0,0</w:t>
            </w:r>
          </w:p>
        </w:tc>
        <w:tc>
          <w:tcPr>
            <w:tcW w:w="941" w:type="dxa"/>
            <w:vMerge/>
          </w:tcPr>
          <w:p w14:paraId="163B0DBC" w14:textId="77777777" w:rsidR="00342966" w:rsidRPr="00684D36" w:rsidRDefault="00342966" w:rsidP="00342966">
            <w:pPr>
              <w:rPr>
                <w:sz w:val="16"/>
                <w:szCs w:val="16"/>
              </w:rPr>
            </w:pPr>
          </w:p>
        </w:tc>
        <w:tc>
          <w:tcPr>
            <w:tcW w:w="1093" w:type="dxa"/>
            <w:vMerge/>
          </w:tcPr>
          <w:p w14:paraId="728AB278" w14:textId="77777777" w:rsidR="00342966" w:rsidRPr="00684D36" w:rsidRDefault="00342966" w:rsidP="00342966">
            <w:pPr>
              <w:rPr>
                <w:sz w:val="16"/>
                <w:szCs w:val="16"/>
              </w:rPr>
            </w:pPr>
          </w:p>
        </w:tc>
        <w:tc>
          <w:tcPr>
            <w:tcW w:w="868" w:type="dxa"/>
            <w:vMerge/>
          </w:tcPr>
          <w:p w14:paraId="4DEDA93E" w14:textId="77777777" w:rsidR="00342966" w:rsidRPr="00684D36" w:rsidRDefault="00342966" w:rsidP="00342966">
            <w:pPr>
              <w:rPr>
                <w:sz w:val="16"/>
                <w:szCs w:val="16"/>
              </w:rPr>
            </w:pPr>
          </w:p>
        </w:tc>
        <w:tc>
          <w:tcPr>
            <w:tcW w:w="1329" w:type="dxa"/>
            <w:vMerge/>
          </w:tcPr>
          <w:p w14:paraId="31828EE9" w14:textId="77777777" w:rsidR="00342966" w:rsidRPr="00684D36" w:rsidRDefault="00342966" w:rsidP="00342966">
            <w:pPr>
              <w:rPr>
                <w:sz w:val="16"/>
                <w:szCs w:val="16"/>
              </w:rPr>
            </w:pPr>
          </w:p>
        </w:tc>
        <w:tc>
          <w:tcPr>
            <w:tcW w:w="939" w:type="dxa"/>
            <w:vMerge/>
          </w:tcPr>
          <w:p w14:paraId="78B13CE2" w14:textId="77777777" w:rsidR="00342966" w:rsidRPr="00684D36" w:rsidRDefault="00342966" w:rsidP="00342966">
            <w:pPr>
              <w:rPr>
                <w:sz w:val="16"/>
                <w:szCs w:val="16"/>
              </w:rPr>
            </w:pPr>
          </w:p>
        </w:tc>
      </w:tr>
      <w:tr w:rsidR="00342966" w:rsidRPr="00684D36" w14:paraId="08B13A28" w14:textId="77777777" w:rsidTr="00342966">
        <w:trPr>
          <w:trHeight w:val="465"/>
        </w:trPr>
        <w:tc>
          <w:tcPr>
            <w:tcW w:w="709" w:type="dxa"/>
            <w:vMerge/>
            <w:hideMark/>
          </w:tcPr>
          <w:p w14:paraId="50C0C17F" w14:textId="77777777" w:rsidR="00342966" w:rsidRPr="00684D36" w:rsidRDefault="00342966" w:rsidP="00342966">
            <w:pPr>
              <w:rPr>
                <w:sz w:val="16"/>
                <w:szCs w:val="16"/>
              </w:rPr>
            </w:pPr>
          </w:p>
        </w:tc>
        <w:tc>
          <w:tcPr>
            <w:tcW w:w="1328" w:type="dxa"/>
            <w:vMerge/>
            <w:hideMark/>
          </w:tcPr>
          <w:p w14:paraId="0DCBFFCE" w14:textId="77777777" w:rsidR="00342966" w:rsidRPr="00684D36" w:rsidRDefault="00342966" w:rsidP="00342966">
            <w:pPr>
              <w:rPr>
                <w:sz w:val="16"/>
                <w:szCs w:val="16"/>
              </w:rPr>
            </w:pPr>
          </w:p>
        </w:tc>
        <w:tc>
          <w:tcPr>
            <w:tcW w:w="1932" w:type="dxa"/>
            <w:vMerge/>
            <w:hideMark/>
          </w:tcPr>
          <w:p w14:paraId="66212D11" w14:textId="77777777" w:rsidR="00342966" w:rsidRPr="00684D36" w:rsidRDefault="00342966" w:rsidP="00342966">
            <w:pPr>
              <w:rPr>
                <w:sz w:val="16"/>
                <w:szCs w:val="16"/>
              </w:rPr>
            </w:pPr>
          </w:p>
        </w:tc>
        <w:tc>
          <w:tcPr>
            <w:tcW w:w="1591" w:type="dxa"/>
            <w:hideMark/>
          </w:tcPr>
          <w:p w14:paraId="21CADDF6"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7EB1F8B6" w14:textId="77777777" w:rsidR="00342966" w:rsidRPr="00684D36" w:rsidRDefault="00342966" w:rsidP="00342966">
            <w:pPr>
              <w:rPr>
                <w:sz w:val="16"/>
                <w:szCs w:val="16"/>
              </w:rPr>
            </w:pPr>
            <w:r w:rsidRPr="00684D36">
              <w:rPr>
                <w:sz w:val="16"/>
                <w:szCs w:val="16"/>
              </w:rPr>
              <w:t>0,0</w:t>
            </w:r>
          </w:p>
        </w:tc>
        <w:tc>
          <w:tcPr>
            <w:tcW w:w="621" w:type="dxa"/>
            <w:noWrap/>
            <w:hideMark/>
          </w:tcPr>
          <w:p w14:paraId="0C9F4FDD" w14:textId="77777777" w:rsidR="00342966" w:rsidRPr="00684D36" w:rsidRDefault="00342966" w:rsidP="00342966">
            <w:pPr>
              <w:rPr>
                <w:sz w:val="16"/>
                <w:szCs w:val="16"/>
              </w:rPr>
            </w:pPr>
            <w:r w:rsidRPr="00684D36">
              <w:rPr>
                <w:sz w:val="16"/>
                <w:szCs w:val="16"/>
              </w:rPr>
              <w:t>0,0</w:t>
            </w:r>
          </w:p>
        </w:tc>
        <w:tc>
          <w:tcPr>
            <w:tcW w:w="621" w:type="dxa"/>
            <w:noWrap/>
            <w:hideMark/>
          </w:tcPr>
          <w:p w14:paraId="56C77A92" w14:textId="77777777" w:rsidR="00342966" w:rsidRPr="00684D36" w:rsidRDefault="00342966" w:rsidP="00342966">
            <w:pPr>
              <w:rPr>
                <w:sz w:val="16"/>
                <w:szCs w:val="16"/>
              </w:rPr>
            </w:pPr>
            <w:r w:rsidRPr="00684D36">
              <w:rPr>
                <w:sz w:val="16"/>
                <w:szCs w:val="16"/>
              </w:rPr>
              <w:t>0,0</w:t>
            </w:r>
          </w:p>
        </w:tc>
        <w:tc>
          <w:tcPr>
            <w:tcW w:w="621" w:type="dxa"/>
            <w:noWrap/>
            <w:hideMark/>
          </w:tcPr>
          <w:p w14:paraId="3DB6101A" w14:textId="77777777" w:rsidR="00342966" w:rsidRPr="00684D36" w:rsidRDefault="00342966" w:rsidP="00342966">
            <w:pPr>
              <w:rPr>
                <w:sz w:val="16"/>
                <w:szCs w:val="16"/>
              </w:rPr>
            </w:pPr>
            <w:r w:rsidRPr="00684D36">
              <w:rPr>
                <w:sz w:val="16"/>
                <w:szCs w:val="16"/>
              </w:rPr>
              <w:t>0,0</w:t>
            </w:r>
          </w:p>
        </w:tc>
        <w:tc>
          <w:tcPr>
            <w:tcW w:w="621" w:type="dxa"/>
            <w:noWrap/>
            <w:hideMark/>
          </w:tcPr>
          <w:p w14:paraId="0C947FDA" w14:textId="77777777" w:rsidR="00342966" w:rsidRPr="00684D36" w:rsidRDefault="00342966" w:rsidP="00342966">
            <w:pPr>
              <w:rPr>
                <w:sz w:val="16"/>
                <w:szCs w:val="16"/>
              </w:rPr>
            </w:pPr>
            <w:r w:rsidRPr="00684D36">
              <w:rPr>
                <w:sz w:val="16"/>
                <w:szCs w:val="16"/>
              </w:rPr>
              <w:t>0,0</w:t>
            </w:r>
          </w:p>
        </w:tc>
        <w:tc>
          <w:tcPr>
            <w:tcW w:w="621" w:type="dxa"/>
            <w:noWrap/>
            <w:hideMark/>
          </w:tcPr>
          <w:p w14:paraId="37F98FD5" w14:textId="77777777" w:rsidR="00342966" w:rsidRPr="00684D36" w:rsidRDefault="00342966" w:rsidP="00342966">
            <w:pPr>
              <w:rPr>
                <w:sz w:val="16"/>
                <w:szCs w:val="16"/>
              </w:rPr>
            </w:pPr>
            <w:r w:rsidRPr="00684D36">
              <w:rPr>
                <w:sz w:val="16"/>
                <w:szCs w:val="16"/>
              </w:rPr>
              <w:t>0,0</w:t>
            </w:r>
          </w:p>
        </w:tc>
        <w:tc>
          <w:tcPr>
            <w:tcW w:w="621" w:type="dxa"/>
            <w:noWrap/>
            <w:hideMark/>
          </w:tcPr>
          <w:p w14:paraId="7C0FBCB6" w14:textId="77777777" w:rsidR="00342966" w:rsidRPr="00684D36" w:rsidRDefault="00342966" w:rsidP="00342966">
            <w:pPr>
              <w:rPr>
                <w:sz w:val="16"/>
                <w:szCs w:val="16"/>
              </w:rPr>
            </w:pPr>
            <w:r w:rsidRPr="00684D36">
              <w:rPr>
                <w:sz w:val="16"/>
                <w:szCs w:val="16"/>
              </w:rPr>
              <w:t>0,0</w:t>
            </w:r>
          </w:p>
        </w:tc>
        <w:tc>
          <w:tcPr>
            <w:tcW w:w="941" w:type="dxa"/>
            <w:vMerge/>
          </w:tcPr>
          <w:p w14:paraId="02C78643" w14:textId="77777777" w:rsidR="00342966" w:rsidRPr="00684D36" w:rsidRDefault="00342966" w:rsidP="00342966">
            <w:pPr>
              <w:rPr>
                <w:sz w:val="16"/>
                <w:szCs w:val="16"/>
              </w:rPr>
            </w:pPr>
          </w:p>
        </w:tc>
        <w:tc>
          <w:tcPr>
            <w:tcW w:w="1093" w:type="dxa"/>
            <w:vMerge/>
          </w:tcPr>
          <w:p w14:paraId="3B765A6F" w14:textId="77777777" w:rsidR="00342966" w:rsidRPr="00684D36" w:rsidRDefault="00342966" w:rsidP="00342966">
            <w:pPr>
              <w:rPr>
                <w:sz w:val="16"/>
                <w:szCs w:val="16"/>
              </w:rPr>
            </w:pPr>
          </w:p>
        </w:tc>
        <w:tc>
          <w:tcPr>
            <w:tcW w:w="868" w:type="dxa"/>
            <w:vMerge/>
          </w:tcPr>
          <w:p w14:paraId="4678209A" w14:textId="77777777" w:rsidR="00342966" w:rsidRPr="00684D36" w:rsidRDefault="00342966" w:rsidP="00342966">
            <w:pPr>
              <w:rPr>
                <w:sz w:val="16"/>
                <w:szCs w:val="16"/>
              </w:rPr>
            </w:pPr>
          </w:p>
        </w:tc>
        <w:tc>
          <w:tcPr>
            <w:tcW w:w="1329" w:type="dxa"/>
            <w:vMerge/>
          </w:tcPr>
          <w:p w14:paraId="0987A158" w14:textId="77777777" w:rsidR="00342966" w:rsidRPr="00684D36" w:rsidRDefault="00342966" w:rsidP="00342966">
            <w:pPr>
              <w:rPr>
                <w:sz w:val="16"/>
                <w:szCs w:val="16"/>
              </w:rPr>
            </w:pPr>
          </w:p>
        </w:tc>
        <w:tc>
          <w:tcPr>
            <w:tcW w:w="939" w:type="dxa"/>
            <w:vMerge/>
          </w:tcPr>
          <w:p w14:paraId="334567F0" w14:textId="77777777" w:rsidR="00342966" w:rsidRPr="00684D36" w:rsidRDefault="00342966" w:rsidP="00342966">
            <w:pPr>
              <w:rPr>
                <w:sz w:val="16"/>
                <w:szCs w:val="16"/>
              </w:rPr>
            </w:pPr>
          </w:p>
        </w:tc>
      </w:tr>
      <w:tr w:rsidR="00342966" w:rsidRPr="00684D36" w14:paraId="25C6737A" w14:textId="77777777" w:rsidTr="00342966">
        <w:trPr>
          <w:trHeight w:val="405"/>
        </w:trPr>
        <w:tc>
          <w:tcPr>
            <w:tcW w:w="709" w:type="dxa"/>
            <w:vMerge/>
            <w:hideMark/>
          </w:tcPr>
          <w:p w14:paraId="1210CD73" w14:textId="77777777" w:rsidR="00342966" w:rsidRPr="00684D36" w:rsidRDefault="00342966" w:rsidP="00342966">
            <w:pPr>
              <w:rPr>
                <w:sz w:val="16"/>
                <w:szCs w:val="16"/>
              </w:rPr>
            </w:pPr>
          </w:p>
        </w:tc>
        <w:tc>
          <w:tcPr>
            <w:tcW w:w="1328" w:type="dxa"/>
            <w:vMerge/>
            <w:hideMark/>
          </w:tcPr>
          <w:p w14:paraId="29A6821B" w14:textId="77777777" w:rsidR="00342966" w:rsidRPr="00684D36" w:rsidRDefault="00342966" w:rsidP="00342966">
            <w:pPr>
              <w:rPr>
                <w:sz w:val="16"/>
                <w:szCs w:val="16"/>
              </w:rPr>
            </w:pPr>
          </w:p>
        </w:tc>
        <w:tc>
          <w:tcPr>
            <w:tcW w:w="1932" w:type="dxa"/>
            <w:vMerge/>
            <w:hideMark/>
          </w:tcPr>
          <w:p w14:paraId="73DA0AAA" w14:textId="77777777" w:rsidR="00342966" w:rsidRPr="00684D36" w:rsidRDefault="00342966" w:rsidP="00342966">
            <w:pPr>
              <w:rPr>
                <w:sz w:val="16"/>
                <w:szCs w:val="16"/>
              </w:rPr>
            </w:pPr>
          </w:p>
        </w:tc>
        <w:tc>
          <w:tcPr>
            <w:tcW w:w="1591" w:type="dxa"/>
            <w:hideMark/>
          </w:tcPr>
          <w:p w14:paraId="0ED81931" w14:textId="77777777" w:rsidR="00342966" w:rsidRPr="00684D36" w:rsidRDefault="00342966" w:rsidP="00342966">
            <w:pPr>
              <w:rPr>
                <w:sz w:val="16"/>
                <w:szCs w:val="16"/>
              </w:rPr>
            </w:pPr>
            <w:r w:rsidRPr="00684D36">
              <w:rPr>
                <w:sz w:val="16"/>
                <w:szCs w:val="16"/>
              </w:rPr>
              <w:t>бюджет ГО</w:t>
            </w:r>
          </w:p>
          <w:p w14:paraId="134B22FA" w14:textId="77777777" w:rsidR="00342966" w:rsidRPr="00684D36" w:rsidRDefault="00342966" w:rsidP="00342966">
            <w:pPr>
              <w:rPr>
                <w:sz w:val="16"/>
                <w:szCs w:val="16"/>
              </w:rPr>
            </w:pPr>
            <w:r w:rsidRPr="00684D36">
              <w:rPr>
                <w:sz w:val="16"/>
                <w:szCs w:val="16"/>
              </w:rPr>
              <w:t>в том числе:</w:t>
            </w:r>
          </w:p>
          <w:p w14:paraId="448990CF" w14:textId="77777777" w:rsidR="00342966" w:rsidRPr="00684D36" w:rsidRDefault="00342966" w:rsidP="00342966">
            <w:pPr>
              <w:rPr>
                <w:sz w:val="16"/>
                <w:szCs w:val="16"/>
              </w:rPr>
            </w:pPr>
          </w:p>
        </w:tc>
        <w:tc>
          <w:tcPr>
            <w:tcW w:w="711" w:type="dxa"/>
            <w:noWrap/>
          </w:tcPr>
          <w:p w14:paraId="6C8533AE" w14:textId="77777777" w:rsidR="00342966" w:rsidRPr="00684D36" w:rsidRDefault="00342966" w:rsidP="00342966">
            <w:pPr>
              <w:rPr>
                <w:sz w:val="16"/>
                <w:szCs w:val="16"/>
              </w:rPr>
            </w:pPr>
            <w:r w:rsidRPr="00684D36">
              <w:rPr>
                <w:sz w:val="16"/>
                <w:szCs w:val="16"/>
              </w:rPr>
              <w:t>0,0</w:t>
            </w:r>
          </w:p>
        </w:tc>
        <w:tc>
          <w:tcPr>
            <w:tcW w:w="621" w:type="dxa"/>
            <w:noWrap/>
          </w:tcPr>
          <w:p w14:paraId="4D1C9C49" w14:textId="77777777" w:rsidR="00342966" w:rsidRPr="00684D36" w:rsidRDefault="00342966" w:rsidP="00342966">
            <w:pPr>
              <w:rPr>
                <w:sz w:val="16"/>
                <w:szCs w:val="16"/>
              </w:rPr>
            </w:pPr>
            <w:r w:rsidRPr="00684D36">
              <w:rPr>
                <w:sz w:val="16"/>
                <w:szCs w:val="16"/>
              </w:rPr>
              <w:t>0,0</w:t>
            </w:r>
          </w:p>
        </w:tc>
        <w:tc>
          <w:tcPr>
            <w:tcW w:w="621" w:type="dxa"/>
            <w:noWrap/>
          </w:tcPr>
          <w:p w14:paraId="5DA482F2" w14:textId="77777777" w:rsidR="00342966" w:rsidRPr="00684D36" w:rsidRDefault="00342966" w:rsidP="00342966">
            <w:pPr>
              <w:rPr>
                <w:sz w:val="16"/>
                <w:szCs w:val="16"/>
              </w:rPr>
            </w:pPr>
            <w:r w:rsidRPr="00684D36">
              <w:rPr>
                <w:sz w:val="16"/>
                <w:szCs w:val="16"/>
              </w:rPr>
              <w:t>0,0</w:t>
            </w:r>
          </w:p>
        </w:tc>
        <w:tc>
          <w:tcPr>
            <w:tcW w:w="621" w:type="dxa"/>
            <w:noWrap/>
          </w:tcPr>
          <w:p w14:paraId="0B40635F" w14:textId="77777777" w:rsidR="00342966" w:rsidRPr="00684D36" w:rsidRDefault="00342966" w:rsidP="00342966">
            <w:pPr>
              <w:rPr>
                <w:sz w:val="16"/>
                <w:szCs w:val="16"/>
              </w:rPr>
            </w:pPr>
            <w:r w:rsidRPr="00684D36">
              <w:rPr>
                <w:sz w:val="16"/>
                <w:szCs w:val="16"/>
              </w:rPr>
              <w:t>0,0</w:t>
            </w:r>
          </w:p>
        </w:tc>
        <w:tc>
          <w:tcPr>
            <w:tcW w:w="621" w:type="dxa"/>
            <w:noWrap/>
          </w:tcPr>
          <w:p w14:paraId="4030E4BD" w14:textId="77777777" w:rsidR="00342966" w:rsidRPr="00684D36" w:rsidRDefault="00342966" w:rsidP="00342966">
            <w:pPr>
              <w:rPr>
                <w:sz w:val="16"/>
                <w:szCs w:val="16"/>
              </w:rPr>
            </w:pPr>
            <w:r w:rsidRPr="00684D36">
              <w:rPr>
                <w:sz w:val="16"/>
                <w:szCs w:val="16"/>
              </w:rPr>
              <w:t>0,0</w:t>
            </w:r>
          </w:p>
        </w:tc>
        <w:tc>
          <w:tcPr>
            <w:tcW w:w="621" w:type="dxa"/>
            <w:noWrap/>
          </w:tcPr>
          <w:p w14:paraId="2EC40D77" w14:textId="77777777" w:rsidR="00342966" w:rsidRPr="00684D36" w:rsidRDefault="00342966" w:rsidP="00342966">
            <w:pPr>
              <w:rPr>
                <w:sz w:val="16"/>
                <w:szCs w:val="16"/>
              </w:rPr>
            </w:pPr>
            <w:r w:rsidRPr="00684D36">
              <w:rPr>
                <w:sz w:val="16"/>
                <w:szCs w:val="16"/>
              </w:rPr>
              <w:t>0,0</w:t>
            </w:r>
          </w:p>
        </w:tc>
        <w:tc>
          <w:tcPr>
            <w:tcW w:w="621" w:type="dxa"/>
            <w:noWrap/>
          </w:tcPr>
          <w:p w14:paraId="324549CD" w14:textId="77777777" w:rsidR="00342966" w:rsidRPr="00684D36" w:rsidRDefault="00342966" w:rsidP="00342966">
            <w:pPr>
              <w:rPr>
                <w:sz w:val="16"/>
                <w:szCs w:val="16"/>
              </w:rPr>
            </w:pPr>
            <w:r w:rsidRPr="00684D36">
              <w:rPr>
                <w:sz w:val="16"/>
                <w:szCs w:val="16"/>
              </w:rPr>
              <w:t>0,0</w:t>
            </w:r>
          </w:p>
        </w:tc>
        <w:tc>
          <w:tcPr>
            <w:tcW w:w="941" w:type="dxa"/>
            <w:vMerge/>
          </w:tcPr>
          <w:p w14:paraId="272D0076" w14:textId="77777777" w:rsidR="00342966" w:rsidRPr="00684D36" w:rsidRDefault="00342966" w:rsidP="00342966">
            <w:pPr>
              <w:rPr>
                <w:sz w:val="16"/>
                <w:szCs w:val="16"/>
              </w:rPr>
            </w:pPr>
          </w:p>
        </w:tc>
        <w:tc>
          <w:tcPr>
            <w:tcW w:w="1093" w:type="dxa"/>
            <w:vMerge/>
          </w:tcPr>
          <w:p w14:paraId="0477712F" w14:textId="77777777" w:rsidR="00342966" w:rsidRPr="00684D36" w:rsidRDefault="00342966" w:rsidP="00342966">
            <w:pPr>
              <w:rPr>
                <w:sz w:val="16"/>
                <w:szCs w:val="16"/>
              </w:rPr>
            </w:pPr>
          </w:p>
        </w:tc>
        <w:tc>
          <w:tcPr>
            <w:tcW w:w="868" w:type="dxa"/>
            <w:vMerge/>
          </w:tcPr>
          <w:p w14:paraId="753DC208" w14:textId="77777777" w:rsidR="00342966" w:rsidRPr="00684D36" w:rsidRDefault="00342966" w:rsidP="00342966">
            <w:pPr>
              <w:rPr>
                <w:sz w:val="16"/>
                <w:szCs w:val="16"/>
              </w:rPr>
            </w:pPr>
          </w:p>
        </w:tc>
        <w:tc>
          <w:tcPr>
            <w:tcW w:w="1329" w:type="dxa"/>
            <w:vMerge/>
          </w:tcPr>
          <w:p w14:paraId="5D49A251" w14:textId="77777777" w:rsidR="00342966" w:rsidRPr="00684D36" w:rsidRDefault="00342966" w:rsidP="00342966">
            <w:pPr>
              <w:rPr>
                <w:sz w:val="16"/>
                <w:szCs w:val="16"/>
              </w:rPr>
            </w:pPr>
          </w:p>
        </w:tc>
        <w:tc>
          <w:tcPr>
            <w:tcW w:w="939" w:type="dxa"/>
            <w:vMerge/>
          </w:tcPr>
          <w:p w14:paraId="6CE4EF8A" w14:textId="77777777" w:rsidR="00342966" w:rsidRPr="00684D36" w:rsidRDefault="00342966" w:rsidP="00342966">
            <w:pPr>
              <w:rPr>
                <w:sz w:val="16"/>
                <w:szCs w:val="16"/>
              </w:rPr>
            </w:pPr>
          </w:p>
        </w:tc>
      </w:tr>
      <w:tr w:rsidR="00342966" w:rsidRPr="00684D36" w14:paraId="48ACBA49" w14:textId="77777777" w:rsidTr="00342966">
        <w:trPr>
          <w:trHeight w:val="408"/>
        </w:trPr>
        <w:tc>
          <w:tcPr>
            <w:tcW w:w="709" w:type="dxa"/>
            <w:vMerge/>
            <w:hideMark/>
          </w:tcPr>
          <w:p w14:paraId="4948C9FD" w14:textId="77777777" w:rsidR="00342966" w:rsidRPr="00684D36" w:rsidRDefault="00342966" w:rsidP="00342966">
            <w:pPr>
              <w:rPr>
                <w:sz w:val="16"/>
                <w:szCs w:val="16"/>
              </w:rPr>
            </w:pPr>
          </w:p>
        </w:tc>
        <w:tc>
          <w:tcPr>
            <w:tcW w:w="1328" w:type="dxa"/>
            <w:vMerge/>
            <w:hideMark/>
          </w:tcPr>
          <w:p w14:paraId="0879D15F" w14:textId="77777777" w:rsidR="00342966" w:rsidRPr="00684D36" w:rsidRDefault="00342966" w:rsidP="00342966">
            <w:pPr>
              <w:rPr>
                <w:sz w:val="16"/>
                <w:szCs w:val="16"/>
              </w:rPr>
            </w:pPr>
          </w:p>
        </w:tc>
        <w:tc>
          <w:tcPr>
            <w:tcW w:w="1932" w:type="dxa"/>
            <w:vMerge/>
            <w:hideMark/>
          </w:tcPr>
          <w:p w14:paraId="4461D08D" w14:textId="77777777" w:rsidR="00342966" w:rsidRPr="00684D36" w:rsidRDefault="00342966" w:rsidP="00342966">
            <w:pPr>
              <w:rPr>
                <w:sz w:val="16"/>
                <w:szCs w:val="16"/>
              </w:rPr>
            </w:pPr>
          </w:p>
        </w:tc>
        <w:tc>
          <w:tcPr>
            <w:tcW w:w="1591" w:type="dxa"/>
            <w:hideMark/>
          </w:tcPr>
          <w:p w14:paraId="778A7D0C" w14:textId="77777777" w:rsidR="00342966" w:rsidRPr="00684D36" w:rsidRDefault="00342966" w:rsidP="00342966">
            <w:pPr>
              <w:spacing w:after="200" w:line="276" w:lineRule="auto"/>
              <w:rPr>
                <w:sz w:val="16"/>
                <w:szCs w:val="16"/>
              </w:rPr>
            </w:pPr>
            <w:r w:rsidRPr="00684D36">
              <w:rPr>
                <w:sz w:val="16"/>
                <w:szCs w:val="16"/>
              </w:rPr>
              <w:t xml:space="preserve"> Отдел образования: </w:t>
            </w:r>
          </w:p>
        </w:tc>
        <w:tc>
          <w:tcPr>
            <w:tcW w:w="711" w:type="dxa"/>
            <w:noWrap/>
          </w:tcPr>
          <w:p w14:paraId="16EC2EAC" w14:textId="77777777" w:rsidR="00342966" w:rsidRPr="00684D36" w:rsidRDefault="00342966" w:rsidP="00342966">
            <w:pPr>
              <w:rPr>
                <w:sz w:val="16"/>
                <w:szCs w:val="16"/>
              </w:rPr>
            </w:pPr>
            <w:r w:rsidRPr="00684D36">
              <w:rPr>
                <w:sz w:val="16"/>
                <w:szCs w:val="16"/>
              </w:rPr>
              <w:t>0,0</w:t>
            </w:r>
          </w:p>
        </w:tc>
        <w:tc>
          <w:tcPr>
            <w:tcW w:w="621" w:type="dxa"/>
            <w:noWrap/>
          </w:tcPr>
          <w:p w14:paraId="7DC732F4" w14:textId="77777777" w:rsidR="00342966" w:rsidRPr="00684D36" w:rsidRDefault="00342966" w:rsidP="00342966">
            <w:pPr>
              <w:rPr>
                <w:sz w:val="16"/>
                <w:szCs w:val="16"/>
              </w:rPr>
            </w:pPr>
            <w:r w:rsidRPr="00684D36">
              <w:rPr>
                <w:sz w:val="16"/>
                <w:szCs w:val="16"/>
              </w:rPr>
              <w:t>0,0</w:t>
            </w:r>
          </w:p>
        </w:tc>
        <w:tc>
          <w:tcPr>
            <w:tcW w:w="621" w:type="dxa"/>
            <w:noWrap/>
          </w:tcPr>
          <w:p w14:paraId="5DFABCDD" w14:textId="77777777" w:rsidR="00342966" w:rsidRPr="00684D36" w:rsidRDefault="00342966" w:rsidP="00342966">
            <w:pPr>
              <w:rPr>
                <w:sz w:val="16"/>
                <w:szCs w:val="16"/>
              </w:rPr>
            </w:pPr>
            <w:r w:rsidRPr="00684D36">
              <w:rPr>
                <w:sz w:val="16"/>
                <w:szCs w:val="16"/>
              </w:rPr>
              <w:t>0,0</w:t>
            </w:r>
          </w:p>
        </w:tc>
        <w:tc>
          <w:tcPr>
            <w:tcW w:w="621" w:type="dxa"/>
            <w:noWrap/>
          </w:tcPr>
          <w:p w14:paraId="772C5ECC" w14:textId="77777777" w:rsidR="00342966" w:rsidRPr="00684D36" w:rsidRDefault="00342966" w:rsidP="00342966">
            <w:pPr>
              <w:rPr>
                <w:sz w:val="16"/>
                <w:szCs w:val="16"/>
              </w:rPr>
            </w:pPr>
            <w:r w:rsidRPr="00684D36">
              <w:rPr>
                <w:sz w:val="16"/>
                <w:szCs w:val="16"/>
              </w:rPr>
              <w:t>0,0</w:t>
            </w:r>
          </w:p>
        </w:tc>
        <w:tc>
          <w:tcPr>
            <w:tcW w:w="621" w:type="dxa"/>
            <w:noWrap/>
          </w:tcPr>
          <w:p w14:paraId="7C3DA341" w14:textId="77777777" w:rsidR="00342966" w:rsidRPr="00684D36" w:rsidRDefault="00342966" w:rsidP="00342966">
            <w:pPr>
              <w:rPr>
                <w:sz w:val="16"/>
                <w:szCs w:val="16"/>
              </w:rPr>
            </w:pPr>
            <w:r w:rsidRPr="00684D36">
              <w:rPr>
                <w:sz w:val="16"/>
                <w:szCs w:val="16"/>
              </w:rPr>
              <w:t>0,0</w:t>
            </w:r>
          </w:p>
        </w:tc>
        <w:tc>
          <w:tcPr>
            <w:tcW w:w="621" w:type="dxa"/>
            <w:noWrap/>
          </w:tcPr>
          <w:p w14:paraId="63ACEB39" w14:textId="77777777" w:rsidR="00342966" w:rsidRPr="00684D36" w:rsidRDefault="00342966" w:rsidP="00342966">
            <w:pPr>
              <w:rPr>
                <w:sz w:val="16"/>
                <w:szCs w:val="16"/>
              </w:rPr>
            </w:pPr>
            <w:r w:rsidRPr="00684D36">
              <w:rPr>
                <w:sz w:val="16"/>
                <w:szCs w:val="16"/>
              </w:rPr>
              <w:t>0,0</w:t>
            </w:r>
          </w:p>
        </w:tc>
        <w:tc>
          <w:tcPr>
            <w:tcW w:w="621" w:type="dxa"/>
            <w:noWrap/>
          </w:tcPr>
          <w:p w14:paraId="7BC8D839" w14:textId="77777777" w:rsidR="00342966" w:rsidRPr="00684D36" w:rsidRDefault="00342966" w:rsidP="00342966">
            <w:pPr>
              <w:rPr>
                <w:sz w:val="16"/>
                <w:szCs w:val="16"/>
              </w:rPr>
            </w:pPr>
            <w:r w:rsidRPr="00684D36">
              <w:rPr>
                <w:sz w:val="16"/>
                <w:szCs w:val="16"/>
              </w:rPr>
              <w:t>0,0</w:t>
            </w:r>
          </w:p>
        </w:tc>
        <w:tc>
          <w:tcPr>
            <w:tcW w:w="941" w:type="dxa"/>
            <w:vMerge/>
          </w:tcPr>
          <w:p w14:paraId="631BFFD6" w14:textId="77777777" w:rsidR="00342966" w:rsidRPr="00684D36" w:rsidRDefault="00342966" w:rsidP="00342966">
            <w:pPr>
              <w:rPr>
                <w:sz w:val="16"/>
                <w:szCs w:val="16"/>
              </w:rPr>
            </w:pPr>
          </w:p>
        </w:tc>
        <w:tc>
          <w:tcPr>
            <w:tcW w:w="1093" w:type="dxa"/>
            <w:vMerge/>
          </w:tcPr>
          <w:p w14:paraId="44329BC5" w14:textId="77777777" w:rsidR="00342966" w:rsidRPr="00684D36" w:rsidRDefault="00342966" w:rsidP="00342966">
            <w:pPr>
              <w:rPr>
                <w:sz w:val="16"/>
                <w:szCs w:val="16"/>
              </w:rPr>
            </w:pPr>
          </w:p>
        </w:tc>
        <w:tc>
          <w:tcPr>
            <w:tcW w:w="868" w:type="dxa"/>
            <w:vMerge/>
          </w:tcPr>
          <w:p w14:paraId="648EA50A" w14:textId="77777777" w:rsidR="00342966" w:rsidRPr="00684D36" w:rsidRDefault="00342966" w:rsidP="00342966">
            <w:pPr>
              <w:rPr>
                <w:sz w:val="16"/>
                <w:szCs w:val="16"/>
              </w:rPr>
            </w:pPr>
          </w:p>
        </w:tc>
        <w:tc>
          <w:tcPr>
            <w:tcW w:w="1329" w:type="dxa"/>
            <w:vMerge/>
          </w:tcPr>
          <w:p w14:paraId="4F5E4D9E" w14:textId="77777777" w:rsidR="00342966" w:rsidRPr="00684D36" w:rsidRDefault="00342966" w:rsidP="00342966">
            <w:pPr>
              <w:rPr>
                <w:sz w:val="16"/>
                <w:szCs w:val="16"/>
              </w:rPr>
            </w:pPr>
          </w:p>
        </w:tc>
        <w:tc>
          <w:tcPr>
            <w:tcW w:w="939" w:type="dxa"/>
            <w:vMerge/>
          </w:tcPr>
          <w:p w14:paraId="6FD49032" w14:textId="77777777" w:rsidR="00342966" w:rsidRPr="00684D36" w:rsidRDefault="00342966" w:rsidP="00342966">
            <w:pPr>
              <w:rPr>
                <w:sz w:val="16"/>
                <w:szCs w:val="16"/>
              </w:rPr>
            </w:pPr>
          </w:p>
        </w:tc>
      </w:tr>
      <w:tr w:rsidR="00342966" w:rsidRPr="00684D36" w14:paraId="61D4A9A7" w14:textId="77777777" w:rsidTr="00342966">
        <w:trPr>
          <w:trHeight w:val="465"/>
        </w:trPr>
        <w:tc>
          <w:tcPr>
            <w:tcW w:w="709" w:type="dxa"/>
            <w:vMerge/>
            <w:hideMark/>
          </w:tcPr>
          <w:p w14:paraId="2573608E" w14:textId="77777777" w:rsidR="00342966" w:rsidRPr="00684D36" w:rsidRDefault="00342966" w:rsidP="00342966">
            <w:pPr>
              <w:rPr>
                <w:sz w:val="16"/>
                <w:szCs w:val="16"/>
              </w:rPr>
            </w:pPr>
          </w:p>
        </w:tc>
        <w:tc>
          <w:tcPr>
            <w:tcW w:w="1328" w:type="dxa"/>
            <w:vMerge/>
            <w:hideMark/>
          </w:tcPr>
          <w:p w14:paraId="564BFFDA" w14:textId="77777777" w:rsidR="00342966" w:rsidRPr="00684D36" w:rsidRDefault="00342966" w:rsidP="00342966">
            <w:pPr>
              <w:rPr>
                <w:sz w:val="16"/>
                <w:szCs w:val="16"/>
              </w:rPr>
            </w:pPr>
          </w:p>
        </w:tc>
        <w:tc>
          <w:tcPr>
            <w:tcW w:w="1932" w:type="dxa"/>
            <w:vMerge/>
            <w:hideMark/>
          </w:tcPr>
          <w:p w14:paraId="3CA326FC" w14:textId="77777777" w:rsidR="00342966" w:rsidRPr="00684D36" w:rsidRDefault="00342966" w:rsidP="00342966">
            <w:pPr>
              <w:rPr>
                <w:sz w:val="16"/>
                <w:szCs w:val="16"/>
              </w:rPr>
            </w:pPr>
          </w:p>
        </w:tc>
        <w:tc>
          <w:tcPr>
            <w:tcW w:w="1591" w:type="dxa"/>
            <w:hideMark/>
          </w:tcPr>
          <w:p w14:paraId="5A1B74C0"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6A5AD678" w14:textId="77777777" w:rsidR="00342966" w:rsidRPr="00684D36" w:rsidRDefault="00342966" w:rsidP="00342966">
            <w:pPr>
              <w:rPr>
                <w:sz w:val="16"/>
                <w:szCs w:val="16"/>
              </w:rPr>
            </w:pPr>
            <w:r w:rsidRPr="00684D36">
              <w:rPr>
                <w:sz w:val="16"/>
                <w:szCs w:val="16"/>
              </w:rPr>
              <w:t>0,0</w:t>
            </w:r>
          </w:p>
        </w:tc>
        <w:tc>
          <w:tcPr>
            <w:tcW w:w="621" w:type="dxa"/>
            <w:noWrap/>
          </w:tcPr>
          <w:p w14:paraId="39E2A8F0" w14:textId="77777777" w:rsidR="00342966" w:rsidRPr="00684D36" w:rsidRDefault="00342966" w:rsidP="00342966">
            <w:pPr>
              <w:rPr>
                <w:sz w:val="16"/>
                <w:szCs w:val="16"/>
              </w:rPr>
            </w:pPr>
            <w:r w:rsidRPr="00684D36">
              <w:rPr>
                <w:sz w:val="16"/>
                <w:szCs w:val="16"/>
              </w:rPr>
              <w:t>0,0</w:t>
            </w:r>
          </w:p>
        </w:tc>
        <w:tc>
          <w:tcPr>
            <w:tcW w:w="621" w:type="dxa"/>
            <w:noWrap/>
          </w:tcPr>
          <w:p w14:paraId="4777D5E1" w14:textId="77777777" w:rsidR="00342966" w:rsidRPr="00684D36" w:rsidRDefault="00342966" w:rsidP="00342966">
            <w:pPr>
              <w:rPr>
                <w:sz w:val="16"/>
                <w:szCs w:val="16"/>
              </w:rPr>
            </w:pPr>
            <w:r w:rsidRPr="00684D36">
              <w:rPr>
                <w:sz w:val="16"/>
                <w:szCs w:val="16"/>
              </w:rPr>
              <w:t>0,0</w:t>
            </w:r>
          </w:p>
        </w:tc>
        <w:tc>
          <w:tcPr>
            <w:tcW w:w="621" w:type="dxa"/>
            <w:noWrap/>
          </w:tcPr>
          <w:p w14:paraId="5B54F8A5" w14:textId="77777777" w:rsidR="00342966" w:rsidRPr="00684D36" w:rsidRDefault="00342966" w:rsidP="00342966">
            <w:pPr>
              <w:rPr>
                <w:sz w:val="16"/>
                <w:szCs w:val="16"/>
              </w:rPr>
            </w:pPr>
            <w:r w:rsidRPr="00684D36">
              <w:rPr>
                <w:sz w:val="16"/>
                <w:szCs w:val="16"/>
              </w:rPr>
              <w:t>0,0</w:t>
            </w:r>
          </w:p>
        </w:tc>
        <w:tc>
          <w:tcPr>
            <w:tcW w:w="621" w:type="dxa"/>
            <w:noWrap/>
          </w:tcPr>
          <w:p w14:paraId="65D3BEF6" w14:textId="77777777" w:rsidR="00342966" w:rsidRPr="00684D36" w:rsidRDefault="00342966" w:rsidP="00342966">
            <w:pPr>
              <w:rPr>
                <w:sz w:val="16"/>
                <w:szCs w:val="16"/>
              </w:rPr>
            </w:pPr>
            <w:r w:rsidRPr="00684D36">
              <w:rPr>
                <w:sz w:val="16"/>
                <w:szCs w:val="16"/>
              </w:rPr>
              <w:t>0,0</w:t>
            </w:r>
          </w:p>
        </w:tc>
        <w:tc>
          <w:tcPr>
            <w:tcW w:w="621" w:type="dxa"/>
            <w:noWrap/>
          </w:tcPr>
          <w:p w14:paraId="0751C839" w14:textId="77777777" w:rsidR="00342966" w:rsidRPr="00684D36" w:rsidRDefault="00342966" w:rsidP="00342966">
            <w:pPr>
              <w:rPr>
                <w:sz w:val="16"/>
                <w:szCs w:val="16"/>
              </w:rPr>
            </w:pPr>
            <w:r w:rsidRPr="00684D36">
              <w:rPr>
                <w:sz w:val="16"/>
                <w:szCs w:val="16"/>
              </w:rPr>
              <w:t>0,0</w:t>
            </w:r>
          </w:p>
        </w:tc>
        <w:tc>
          <w:tcPr>
            <w:tcW w:w="621" w:type="dxa"/>
            <w:noWrap/>
          </w:tcPr>
          <w:p w14:paraId="677AF8EA" w14:textId="77777777" w:rsidR="00342966" w:rsidRPr="00684D36" w:rsidRDefault="00342966" w:rsidP="00342966">
            <w:pPr>
              <w:rPr>
                <w:sz w:val="16"/>
                <w:szCs w:val="16"/>
              </w:rPr>
            </w:pPr>
            <w:r w:rsidRPr="00684D36">
              <w:rPr>
                <w:sz w:val="16"/>
                <w:szCs w:val="16"/>
              </w:rPr>
              <w:t>0,0</w:t>
            </w:r>
          </w:p>
        </w:tc>
        <w:tc>
          <w:tcPr>
            <w:tcW w:w="941" w:type="dxa"/>
            <w:vMerge/>
          </w:tcPr>
          <w:p w14:paraId="73AC0A69" w14:textId="77777777" w:rsidR="00342966" w:rsidRPr="00684D36" w:rsidRDefault="00342966" w:rsidP="00342966">
            <w:pPr>
              <w:rPr>
                <w:sz w:val="16"/>
                <w:szCs w:val="16"/>
              </w:rPr>
            </w:pPr>
          </w:p>
        </w:tc>
        <w:tc>
          <w:tcPr>
            <w:tcW w:w="1093" w:type="dxa"/>
            <w:vMerge/>
          </w:tcPr>
          <w:p w14:paraId="2A186372" w14:textId="77777777" w:rsidR="00342966" w:rsidRPr="00684D36" w:rsidRDefault="00342966" w:rsidP="00342966">
            <w:pPr>
              <w:rPr>
                <w:sz w:val="16"/>
                <w:szCs w:val="16"/>
              </w:rPr>
            </w:pPr>
          </w:p>
        </w:tc>
        <w:tc>
          <w:tcPr>
            <w:tcW w:w="868" w:type="dxa"/>
            <w:vMerge/>
          </w:tcPr>
          <w:p w14:paraId="04ABC54A" w14:textId="77777777" w:rsidR="00342966" w:rsidRPr="00684D36" w:rsidRDefault="00342966" w:rsidP="00342966">
            <w:pPr>
              <w:rPr>
                <w:sz w:val="16"/>
                <w:szCs w:val="16"/>
              </w:rPr>
            </w:pPr>
          </w:p>
        </w:tc>
        <w:tc>
          <w:tcPr>
            <w:tcW w:w="1329" w:type="dxa"/>
            <w:vMerge/>
          </w:tcPr>
          <w:p w14:paraId="4CBC5630" w14:textId="77777777" w:rsidR="00342966" w:rsidRPr="00684D36" w:rsidRDefault="00342966" w:rsidP="00342966">
            <w:pPr>
              <w:rPr>
                <w:sz w:val="16"/>
                <w:szCs w:val="16"/>
              </w:rPr>
            </w:pPr>
          </w:p>
        </w:tc>
        <w:tc>
          <w:tcPr>
            <w:tcW w:w="939" w:type="dxa"/>
            <w:vMerge/>
          </w:tcPr>
          <w:p w14:paraId="70435304" w14:textId="77777777" w:rsidR="00342966" w:rsidRPr="00684D36" w:rsidRDefault="00342966" w:rsidP="00342966">
            <w:pPr>
              <w:rPr>
                <w:sz w:val="16"/>
                <w:szCs w:val="16"/>
              </w:rPr>
            </w:pPr>
          </w:p>
        </w:tc>
      </w:tr>
      <w:tr w:rsidR="00342966" w:rsidRPr="00684D36" w14:paraId="5AAB972D" w14:textId="77777777" w:rsidTr="00342966">
        <w:trPr>
          <w:trHeight w:val="494"/>
        </w:trPr>
        <w:tc>
          <w:tcPr>
            <w:tcW w:w="709" w:type="dxa"/>
            <w:vMerge w:val="restart"/>
            <w:hideMark/>
          </w:tcPr>
          <w:p w14:paraId="367D4668" w14:textId="77777777" w:rsidR="00342966" w:rsidRPr="00684D36" w:rsidRDefault="00342966" w:rsidP="00342966">
            <w:pPr>
              <w:ind w:right="-108"/>
              <w:contextualSpacing/>
              <w:rPr>
                <w:iCs/>
                <w:sz w:val="16"/>
                <w:szCs w:val="16"/>
              </w:rPr>
            </w:pPr>
            <w:r w:rsidRPr="00684D36">
              <w:rPr>
                <w:iCs/>
                <w:sz w:val="16"/>
                <w:szCs w:val="16"/>
              </w:rPr>
              <w:t>2.4.1</w:t>
            </w:r>
          </w:p>
        </w:tc>
        <w:tc>
          <w:tcPr>
            <w:tcW w:w="1328" w:type="dxa"/>
            <w:vMerge w:val="restart"/>
            <w:hideMark/>
          </w:tcPr>
          <w:p w14:paraId="7F02DC58" w14:textId="77777777" w:rsidR="00342966" w:rsidRPr="00684D36" w:rsidRDefault="00342966" w:rsidP="00342966">
            <w:pPr>
              <w:ind w:right="-108"/>
              <w:contextualSpacing/>
              <w:rPr>
                <w:iCs/>
                <w:sz w:val="16"/>
                <w:szCs w:val="16"/>
              </w:rPr>
            </w:pPr>
            <w:r w:rsidRPr="00684D36">
              <w:rPr>
                <w:iCs/>
                <w:sz w:val="16"/>
                <w:szCs w:val="16"/>
              </w:rPr>
              <w:t>Реализация мероприятий, направленных на профилактику проявлений национального экстремизма в городском округе город Октябрьский Республики Башкортостан</w:t>
            </w:r>
          </w:p>
        </w:tc>
        <w:tc>
          <w:tcPr>
            <w:tcW w:w="1932" w:type="dxa"/>
            <w:vMerge w:val="restart"/>
            <w:hideMark/>
          </w:tcPr>
          <w:p w14:paraId="2BCC10A2"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4EA6E9A6" w14:textId="77777777" w:rsidR="00342966" w:rsidRPr="00684D36" w:rsidRDefault="00342966" w:rsidP="00342966">
            <w:pPr>
              <w:contextualSpacing/>
              <w:rPr>
                <w:sz w:val="16"/>
                <w:szCs w:val="16"/>
              </w:rPr>
            </w:pPr>
            <w:r w:rsidRPr="00684D36">
              <w:rPr>
                <w:sz w:val="16"/>
                <w:szCs w:val="16"/>
              </w:rPr>
              <w:t>учреждения культуры, образовательные учреждения, общественные организации – по согласованию</w:t>
            </w:r>
          </w:p>
        </w:tc>
        <w:tc>
          <w:tcPr>
            <w:tcW w:w="1591" w:type="dxa"/>
            <w:hideMark/>
          </w:tcPr>
          <w:p w14:paraId="745E5420"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p w14:paraId="61CE531F" w14:textId="77777777" w:rsidR="00342966" w:rsidRPr="00684D36" w:rsidRDefault="00342966" w:rsidP="00342966">
            <w:pPr>
              <w:rPr>
                <w:sz w:val="16"/>
                <w:szCs w:val="16"/>
              </w:rPr>
            </w:pPr>
          </w:p>
        </w:tc>
        <w:tc>
          <w:tcPr>
            <w:tcW w:w="711" w:type="dxa"/>
            <w:noWrap/>
          </w:tcPr>
          <w:p w14:paraId="4357C412" w14:textId="77777777" w:rsidR="00342966" w:rsidRPr="00684D36" w:rsidRDefault="00342966" w:rsidP="00342966">
            <w:pPr>
              <w:rPr>
                <w:sz w:val="16"/>
                <w:szCs w:val="16"/>
              </w:rPr>
            </w:pPr>
            <w:r w:rsidRPr="00684D36">
              <w:rPr>
                <w:sz w:val="16"/>
                <w:szCs w:val="16"/>
              </w:rPr>
              <w:t>0,0</w:t>
            </w:r>
          </w:p>
        </w:tc>
        <w:tc>
          <w:tcPr>
            <w:tcW w:w="621" w:type="dxa"/>
            <w:noWrap/>
          </w:tcPr>
          <w:p w14:paraId="1909D164" w14:textId="77777777" w:rsidR="00342966" w:rsidRPr="00684D36" w:rsidRDefault="00342966" w:rsidP="00342966">
            <w:pPr>
              <w:rPr>
                <w:sz w:val="16"/>
                <w:szCs w:val="16"/>
              </w:rPr>
            </w:pPr>
            <w:r w:rsidRPr="00684D36">
              <w:rPr>
                <w:sz w:val="16"/>
                <w:szCs w:val="16"/>
              </w:rPr>
              <w:t>0,0</w:t>
            </w:r>
          </w:p>
        </w:tc>
        <w:tc>
          <w:tcPr>
            <w:tcW w:w="621" w:type="dxa"/>
            <w:noWrap/>
          </w:tcPr>
          <w:p w14:paraId="28B29D8E" w14:textId="77777777" w:rsidR="00342966" w:rsidRPr="00684D36" w:rsidRDefault="00342966" w:rsidP="00342966">
            <w:pPr>
              <w:rPr>
                <w:sz w:val="16"/>
                <w:szCs w:val="16"/>
              </w:rPr>
            </w:pPr>
            <w:r w:rsidRPr="00684D36">
              <w:rPr>
                <w:sz w:val="16"/>
                <w:szCs w:val="16"/>
              </w:rPr>
              <w:t>0,0</w:t>
            </w:r>
          </w:p>
        </w:tc>
        <w:tc>
          <w:tcPr>
            <w:tcW w:w="621" w:type="dxa"/>
            <w:noWrap/>
          </w:tcPr>
          <w:p w14:paraId="67531B36" w14:textId="77777777" w:rsidR="00342966" w:rsidRPr="00684D36" w:rsidRDefault="00342966" w:rsidP="00342966">
            <w:pPr>
              <w:rPr>
                <w:sz w:val="16"/>
                <w:szCs w:val="16"/>
              </w:rPr>
            </w:pPr>
            <w:r w:rsidRPr="00684D36">
              <w:rPr>
                <w:sz w:val="16"/>
                <w:szCs w:val="16"/>
              </w:rPr>
              <w:t>0,0</w:t>
            </w:r>
          </w:p>
        </w:tc>
        <w:tc>
          <w:tcPr>
            <w:tcW w:w="621" w:type="dxa"/>
            <w:noWrap/>
          </w:tcPr>
          <w:p w14:paraId="7A47E385" w14:textId="77777777" w:rsidR="00342966" w:rsidRPr="00684D36" w:rsidRDefault="00342966" w:rsidP="00342966">
            <w:pPr>
              <w:rPr>
                <w:sz w:val="16"/>
                <w:szCs w:val="16"/>
              </w:rPr>
            </w:pPr>
            <w:r w:rsidRPr="00684D36">
              <w:rPr>
                <w:sz w:val="16"/>
                <w:szCs w:val="16"/>
              </w:rPr>
              <w:t>0,0</w:t>
            </w:r>
          </w:p>
        </w:tc>
        <w:tc>
          <w:tcPr>
            <w:tcW w:w="621" w:type="dxa"/>
            <w:noWrap/>
          </w:tcPr>
          <w:p w14:paraId="32F05DA7" w14:textId="77777777" w:rsidR="00342966" w:rsidRPr="00684D36" w:rsidRDefault="00342966" w:rsidP="00342966">
            <w:pPr>
              <w:rPr>
                <w:sz w:val="16"/>
                <w:szCs w:val="16"/>
              </w:rPr>
            </w:pPr>
            <w:r w:rsidRPr="00684D36">
              <w:rPr>
                <w:sz w:val="16"/>
                <w:szCs w:val="16"/>
              </w:rPr>
              <w:t>0,0</w:t>
            </w:r>
          </w:p>
        </w:tc>
        <w:tc>
          <w:tcPr>
            <w:tcW w:w="621" w:type="dxa"/>
            <w:noWrap/>
          </w:tcPr>
          <w:p w14:paraId="4A459EB8" w14:textId="77777777" w:rsidR="00342966" w:rsidRPr="00684D36" w:rsidRDefault="00342966" w:rsidP="00342966">
            <w:pPr>
              <w:rPr>
                <w:sz w:val="16"/>
                <w:szCs w:val="16"/>
              </w:rPr>
            </w:pPr>
            <w:r w:rsidRPr="00684D36">
              <w:rPr>
                <w:sz w:val="16"/>
                <w:szCs w:val="16"/>
              </w:rPr>
              <w:t>0,0</w:t>
            </w:r>
          </w:p>
        </w:tc>
        <w:tc>
          <w:tcPr>
            <w:tcW w:w="941" w:type="dxa"/>
            <w:vMerge w:val="restart"/>
          </w:tcPr>
          <w:p w14:paraId="6BE6C485"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0F0E0DB1" w14:textId="77777777" w:rsidR="00342966" w:rsidRPr="00684D36" w:rsidRDefault="00342966" w:rsidP="00342966">
            <w:pPr>
              <w:rPr>
                <w:sz w:val="16"/>
                <w:szCs w:val="16"/>
              </w:rPr>
            </w:pPr>
            <w:r w:rsidRPr="00684D36">
              <w:rPr>
                <w:sz w:val="16"/>
                <w:szCs w:val="16"/>
              </w:rPr>
              <w:t>х</w:t>
            </w:r>
          </w:p>
        </w:tc>
        <w:tc>
          <w:tcPr>
            <w:tcW w:w="868" w:type="dxa"/>
            <w:vMerge w:val="restart"/>
          </w:tcPr>
          <w:p w14:paraId="292FFE04" w14:textId="77777777" w:rsidR="00342966" w:rsidRPr="00684D36" w:rsidRDefault="00342966" w:rsidP="00342966">
            <w:pPr>
              <w:rPr>
                <w:sz w:val="16"/>
                <w:szCs w:val="16"/>
              </w:rPr>
            </w:pPr>
            <w:r w:rsidRPr="00684D36">
              <w:rPr>
                <w:sz w:val="16"/>
                <w:szCs w:val="16"/>
              </w:rPr>
              <w:t>2.1</w:t>
            </w:r>
          </w:p>
        </w:tc>
        <w:tc>
          <w:tcPr>
            <w:tcW w:w="1329" w:type="dxa"/>
            <w:vMerge w:val="restart"/>
          </w:tcPr>
          <w:p w14:paraId="3130BA91" w14:textId="77777777" w:rsidR="00342966" w:rsidRPr="00684D36" w:rsidRDefault="00342966" w:rsidP="00342966">
            <w:pPr>
              <w:rPr>
                <w:sz w:val="16"/>
                <w:szCs w:val="16"/>
              </w:rPr>
            </w:pPr>
            <w:r w:rsidRPr="00684D36">
              <w:rPr>
                <w:sz w:val="16"/>
                <w:szCs w:val="16"/>
              </w:rPr>
              <w:t>Увеличение численности участников мероприятий, направленных на этнокультурное развитие народов, тыс. человек</w:t>
            </w:r>
          </w:p>
        </w:tc>
        <w:tc>
          <w:tcPr>
            <w:tcW w:w="939" w:type="dxa"/>
            <w:vMerge w:val="restart"/>
          </w:tcPr>
          <w:p w14:paraId="357221B8" w14:textId="77777777" w:rsidR="00342966" w:rsidRPr="00684D36" w:rsidRDefault="00342966" w:rsidP="00342966">
            <w:pPr>
              <w:rPr>
                <w:sz w:val="16"/>
                <w:szCs w:val="16"/>
              </w:rPr>
            </w:pPr>
            <w:r w:rsidRPr="00684D36">
              <w:rPr>
                <w:sz w:val="16"/>
                <w:szCs w:val="16"/>
              </w:rPr>
              <w:t>2023-32,01</w:t>
            </w:r>
          </w:p>
          <w:p w14:paraId="76846FE6" w14:textId="77777777" w:rsidR="00342966" w:rsidRPr="00684D36" w:rsidRDefault="00342966" w:rsidP="00342966">
            <w:pPr>
              <w:rPr>
                <w:sz w:val="16"/>
                <w:szCs w:val="16"/>
              </w:rPr>
            </w:pPr>
            <w:r w:rsidRPr="00684D36">
              <w:rPr>
                <w:sz w:val="16"/>
                <w:szCs w:val="16"/>
              </w:rPr>
              <w:t>2024-32,02</w:t>
            </w:r>
          </w:p>
          <w:p w14:paraId="51C5C583" w14:textId="77777777" w:rsidR="00342966" w:rsidRPr="00684D36" w:rsidRDefault="00342966" w:rsidP="00342966">
            <w:pPr>
              <w:rPr>
                <w:sz w:val="16"/>
                <w:szCs w:val="16"/>
              </w:rPr>
            </w:pPr>
            <w:r w:rsidRPr="00684D36">
              <w:rPr>
                <w:sz w:val="16"/>
                <w:szCs w:val="16"/>
              </w:rPr>
              <w:t>2025-32,03</w:t>
            </w:r>
          </w:p>
          <w:p w14:paraId="2B370F47" w14:textId="77777777" w:rsidR="00342966" w:rsidRPr="00684D36" w:rsidRDefault="00342966" w:rsidP="00342966">
            <w:pPr>
              <w:rPr>
                <w:sz w:val="16"/>
                <w:szCs w:val="16"/>
              </w:rPr>
            </w:pPr>
            <w:r w:rsidRPr="00684D36">
              <w:rPr>
                <w:sz w:val="16"/>
                <w:szCs w:val="16"/>
              </w:rPr>
              <w:t>2026-32,04</w:t>
            </w:r>
          </w:p>
          <w:p w14:paraId="7A51E4B7" w14:textId="77777777" w:rsidR="00342966" w:rsidRPr="00684D36" w:rsidRDefault="00342966" w:rsidP="00342966">
            <w:pPr>
              <w:rPr>
                <w:sz w:val="16"/>
                <w:szCs w:val="16"/>
              </w:rPr>
            </w:pPr>
            <w:r w:rsidRPr="00684D36">
              <w:rPr>
                <w:sz w:val="16"/>
                <w:szCs w:val="16"/>
              </w:rPr>
              <w:t>2027-32,05</w:t>
            </w:r>
          </w:p>
          <w:p w14:paraId="32C03D16" w14:textId="77777777" w:rsidR="00342966" w:rsidRPr="00684D36" w:rsidRDefault="00342966" w:rsidP="00342966">
            <w:pPr>
              <w:rPr>
                <w:sz w:val="16"/>
                <w:szCs w:val="16"/>
              </w:rPr>
            </w:pPr>
            <w:r w:rsidRPr="00684D36">
              <w:rPr>
                <w:sz w:val="16"/>
                <w:szCs w:val="16"/>
              </w:rPr>
              <w:t>2028-32,06</w:t>
            </w:r>
          </w:p>
          <w:p w14:paraId="13F45188" w14:textId="77777777" w:rsidR="00342966" w:rsidRPr="00684D36" w:rsidRDefault="00342966" w:rsidP="00342966">
            <w:pPr>
              <w:rPr>
                <w:sz w:val="16"/>
                <w:szCs w:val="16"/>
              </w:rPr>
            </w:pPr>
          </w:p>
          <w:p w14:paraId="1EE88E66" w14:textId="77777777" w:rsidR="00342966" w:rsidRPr="00684D36" w:rsidRDefault="00342966" w:rsidP="00342966">
            <w:pPr>
              <w:rPr>
                <w:sz w:val="16"/>
                <w:szCs w:val="16"/>
              </w:rPr>
            </w:pPr>
          </w:p>
        </w:tc>
      </w:tr>
      <w:tr w:rsidR="00342966" w:rsidRPr="00684D36" w14:paraId="6BC42CA6" w14:textId="77777777" w:rsidTr="00342966">
        <w:trPr>
          <w:trHeight w:val="402"/>
        </w:trPr>
        <w:tc>
          <w:tcPr>
            <w:tcW w:w="709" w:type="dxa"/>
            <w:vMerge/>
            <w:hideMark/>
          </w:tcPr>
          <w:p w14:paraId="03D37510" w14:textId="77777777" w:rsidR="00342966" w:rsidRPr="00684D36" w:rsidRDefault="00342966" w:rsidP="00342966">
            <w:pPr>
              <w:ind w:right="-108"/>
              <w:contextualSpacing/>
              <w:rPr>
                <w:iCs/>
                <w:sz w:val="16"/>
                <w:szCs w:val="16"/>
              </w:rPr>
            </w:pPr>
          </w:p>
        </w:tc>
        <w:tc>
          <w:tcPr>
            <w:tcW w:w="1328" w:type="dxa"/>
            <w:vMerge/>
            <w:hideMark/>
          </w:tcPr>
          <w:p w14:paraId="623EA6E0" w14:textId="77777777" w:rsidR="00342966" w:rsidRPr="00684D36" w:rsidRDefault="00342966" w:rsidP="00342966">
            <w:pPr>
              <w:ind w:right="-108"/>
              <w:contextualSpacing/>
              <w:rPr>
                <w:iCs/>
                <w:sz w:val="16"/>
                <w:szCs w:val="16"/>
              </w:rPr>
            </w:pPr>
          </w:p>
        </w:tc>
        <w:tc>
          <w:tcPr>
            <w:tcW w:w="1932" w:type="dxa"/>
            <w:vMerge/>
            <w:hideMark/>
          </w:tcPr>
          <w:p w14:paraId="1894C4D5" w14:textId="77777777" w:rsidR="00342966" w:rsidRPr="00684D36" w:rsidRDefault="00342966" w:rsidP="00342966">
            <w:pPr>
              <w:contextualSpacing/>
              <w:rPr>
                <w:sz w:val="16"/>
                <w:szCs w:val="16"/>
              </w:rPr>
            </w:pPr>
          </w:p>
        </w:tc>
        <w:tc>
          <w:tcPr>
            <w:tcW w:w="1591" w:type="dxa"/>
            <w:hideMark/>
          </w:tcPr>
          <w:p w14:paraId="1E4FD09C" w14:textId="77777777" w:rsidR="00342966" w:rsidRPr="00684D36" w:rsidRDefault="00342966" w:rsidP="00342966">
            <w:pPr>
              <w:spacing w:after="200" w:line="276" w:lineRule="auto"/>
              <w:rPr>
                <w:sz w:val="16"/>
                <w:szCs w:val="16"/>
              </w:rPr>
            </w:pPr>
            <w:r w:rsidRPr="00684D36">
              <w:rPr>
                <w:sz w:val="16"/>
                <w:szCs w:val="16"/>
              </w:rPr>
              <w:t xml:space="preserve"> Отдел образования: </w:t>
            </w:r>
          </w:p>
        </w:tc>
        <w:tc>
          <w:tcPr>
            <w:tcW w:w="711" w:type="dxa"/>
            <w:noWrap/>
          </w:tcPr>
          <w:p w14:paraId="7702B11B" w14:textId="77777777" w:rsidR="00342966" w:rsidRPr="00684D36" w:rsidRDefault="00342966" w:rsidP="00342966">
            <w:pPr>
              <w:rPr>
                <w:sz w:val="16"/>
                <w:szCs w:val="16"/>
              </w:rPr>
            </w:pPr>
            <w:r w:rsidRPr="00684D36">
              <w:rPr>
                <w:sz w:val="16"/>
                <w:szCs w:val="16"/>
              </w:rPr>
              <w:t>0,0</w:t>
            </w:r>
          </w:p>
        </w:tc>
        <w:tc>
          <w:tcPr>
            <w:tcW w:w="621" w:type="dxa"/>
            <w:noWrap/>
          </w:tcPr>
          <w:p w14:paraId="3D51611B" w14:textId="77777777" w:rsidR="00342966" w:rsidRPr="00684D36" w:rsidRDefault="00342966" w:rsidP="00342966">
            <w:pPr>
              <w:rPr>
                <w:sz w:val="16"/>
                <w:szCs w:val="16"/>
              </w:rPr>
            </w:pPr>
            <w:r w:rsidRPr="00684D36">
              <w:rPr>
                <w:sz w:val="16"/>
                <w:szCs w:val="16"/>
              </w:rPr>
              <w:t>0,0</w:t>
            </w:r>
          </w:p>
        </w:tc>
        <w:tc>
          <w:tcPr>
            <w:tcW w:w="621" w:type="dxa"/>
            <w:noWrap/>
          </w:tcPr>
          <w:p w14:paraId="76070BDE" w14:textId="77777777" w:rsidR="00342966" w:rsidRPr="00684D36" w:rsidRDefault="00342966" w:rsidP="00342966">
            <w:pPr>
              <w:rPr>
                <w:sz w:val="16"/>
                <w:szCs w:val="16"/>
              </w:rPr>
            </w:pPr>
            <w:r w:rsidRPr="00684D36">
              <w:rPr>
                <w:sz w:val="16"/>
                <w:szCs w:val="16"/>
              </w:rPr>
              <w:t>0,0</w:t>
            </w:r>
          </w:p>
        </w:tc>
        <w:tc>
          <w:tcPr>
            <w:tcW w:w="621" w:type="dxa"/>
            <w:noWrap/>
          </w:tcPr>
          <w:p w14:paraId="075F334C" w14:textId="77777777" w:rsidR="00342966" w:rsidRPr="00684D36" w:rsidRDefault="00342966" w:rsidP="00342966">
            <w:pPr>
              <w:rPr>
                <w:sz w:val="16"/>
                <w:szCs w:val="16"/>
              </w:rPr>
            </w:pPr>
            <w:r w:rsidRPr="00684D36">
              <w:rPr>
                <w:sz w:val="16"/>
                <w:szCs w:val="16"/>
              </w:rPr>
              <w:t>0,0</w:t>
            </w:r>
          </w:p>
        </w:tc>
        <w:tc>
          <w:tcPr>
            <w:tcW w:w="621" w:type="dxa"/>
            <w:noWrap/>
          </w:tcPr>
          <w:p w14:paraId="6A3F9099" w14:textId="77777777" w:rsidR="00342966" w:rsidRPr="00684D36" w:rsidRDefault="00342966" w:rsidP="00342966">
            <w:pPr>
              <w:rPr>
                <w:sz w:val="16"/>
                <w:szCs w:val="16"/>
              </w:rPr>
            </w:pPr>
            <w:r w:rsidRPr="00684D36">
              <w:rPr>
                <w:sz w:val="16"/>
                <w:szCs w:val="16"/>
              </w:rPr>
              <w:t>0,0</w:t>
            </w:r>
          </w:p>
        </w:tc>
        <w:tc>
          <w:tcPr>
            <w:tcW w:w="621" w:type="dxa"/>
            <w:noWrap/>
          </w:tcPr>
          <w:p w14:paraId="239B1AF2" w14:textId="77777777" w:rsidR="00342966" w:rsidRPr="00684D36" w:rsidRDefault="00342966" w:rsidP="00342966">
            <w:pPr>
              <w:rPr>
                <w:sz w:val="16"/>
                <w:szCs w:val="16"/>
              </w:rPr>
            </w:pPr>
            <w:r w:rsidRPr="00684D36">
              <w:rPr>
                <w:sz w:val="16"/>
                <w:szCs w:val="16"/>
              </w:rPr>
              <w:t>0,0</w:t>
            </w:r>
          </w:p>
        </w:tc>
        <w:tc>
          <w:tcPr>
            <w:tcW w:w="621" w:type="dxa"/>
            <w:noWrap/>
          </w:tcPr>
          <w:p w14:paraId="106575D5" w14:textId="77777777" w:rsidR="00342966" w:rsidRPr="00684D36" w:rsidRDefault="00342966" w:rsidP="00342966">
            <w:pPr>
              <w:rPr>
                <w:sz w:val="16"/>
                <w:szCs w:val="16"/>
              </w:rPr>
            </w:pPr>
            <w:r w:rsidRPr="00684D36">
              <w:rPr>
                <w:sz w:val="16"/>
                <w:szCs w:val="16"/>
              </w:rPr>
              <w:t>0,0</w:t>
            </w:r>
          </w:p>
        </w:tc>
        <w:tc>
          <w:tcPr>
            <w:tcW w:w="941" w:type="dxa"/>
            <w:vMerge/>
          </w:tcPr>
          <w:p w14:paraId="1F661D89" w14:textId="77777777" w:rsidR="00342966" w:rsidRPr="00684D36" w:rsidRDefault="00342966" w:rsidP="00342966">
            <w:pPr>
              <w:rPr>
                <w:sz w:val="16"/>
                <w:szCs w:val="16"/>
              </w:rPr>
            </w:pPr>
          </w:p>
        </w:tc>
        <w:tc>
          <w:tcPr>
            <w:tcW w:w="1093" w:type="dxa"/>
            <w:vMerge/>
          </w:tcPr>
          <w:p w14:paraId="2B87CA3E" w14:textId="77777777" w:rsidR="00342966" w:rsidRPr="00684D36" w:rsidRDefault="00342966" w:rsidP="00342966">
            <w:pPr>
              <w:rPr>
                <w:sz w:val="16"/>
                <w:szCs w:val="16"/>
              </w:rPr>
            </w:pPr>
          </w:p>
        </w:tc>
        <w:tc>
          <w:tcPr>
            <w:tcW w:w="868" w:type="dxa"/>
            <w:vMerge/>
          </w:tcPr>
          <w:p w14:paraId="13666C37" w14:textId="77777777" w:rsidR="00342966" w:rsidRPr="00684D36" w:rsidRDefault="00342966" w:rsidP="00342966">
            <w:pPr>
              <w:rPr>
                <w:sz w:val="16"/>
                <w:szCs w:val="16"/>
              </w:rPr>
            </w:pPr>
          </w:p>
        </w:tc>
        <w:tc>
          <w:tcPr>
            <w:tcW w:w="1329" w:type="dxa"/>
            <w:vMerge/>
          </w:tcPr>
          <w:p w14:paraId="5B523C97" w14:textId="77777777" w:rsidR="00342966" w:rsidRPr="00684D36" w:rsidRDefault="00342966" w:rsidP="00342966">
            <w:pPr>
              <w:rPr>
                <w:sz w:val="16"/>
                <w:szCs w:val="16"/>
              </w:rPr>
            </w:pPr>
          </w:p>
        </w:tc>
        <w:tc>
          <w:tcPr>
            <w:tcW w:w="939" w:type="dxa"/>
            <w:vMerge/>
          </w:tcPr>
          <w:p w14:paraId="7CEB590C" w14:textId="77777777" w:rsidR="00342966" w:rsidRPr="00684D36" w:rsidRDefault="00342966" w:rsidP="00342966">
            <w:pPr>
              <w:rPr>
                <w:sz w:val="16"/>
                <w:szCs w:val="16"/>
              </w:rPr>
            </w:pPr>
          </w:p>
        </w:tc>
      </w:tr>
      <w:tr w:rsidR="00342966" w:rsidRPr="00684D36" w14:paraId="2F1E61A4" w14:textId="77777777" w:rsidTr="00342966">
        <w:trPr>
          <w:trHeight w:val="244"/>
        </w:trPr>
        <w:tc>
          <w:tcPr>
            <w:tcW w:w="709" w:type="dxa"/>
            <w:vMerge/>
            <w:hideMark/>
          </w:tcPr>
          <w:p w14:paraId="5FF1CFEB" w14:textId="77777777" w:rsidR="00342966" w:rsidRPr="00684D36" w:rsidRDefault="00342966" w:rsidP="00342966">
            <w:pPr>
              <w:rPr>
                <w:sz w:val="16"/>
                <w:szCs w:val="16"/>
              </w:rPr>
            </w:pPr>
          </w:p>
        </w:tc>
        <w:tc>
          <w:tcPr>
            <w:tcW w:w="1328" w:type="dxa"/>
            <w:vMerge/>
            <w:hideMark/>
          </w:tcPr>
          <w:p w14:paraId="5AC24EB3" w14:textId="77777777" w:rsidR="00342966" w:rsidRPr="00684D36" w:rsidRDefault="00342966" w:rsidP="00342966">
            <w:pPr>
              <w:rPr>
                <w:sz w:val="16"/>
                <w:szCs w:val="16"/>
              </w:rPr>
            </w:pPr>
          </w:p>
        </w:tc>
        <w:tc>
          <w:tcPr>
            <w:tcW w:w="1932" w:type="dxa"/>
            <w:vMerge/>
            <w:hideMark/>
          </w:tcPr>
          <w:p w14:paraId="6B520B2E" w14:textId="77777777" w:rsidR="00342966" w:rsidRPr="00684D36" w:rsidRDefault="00342966" w:rsidP="00342966">
            <w:pPr>
              <w:rPr>
                <w:sz w:val="16"/>
                <w:szCs w:val="16"/>
              </w:rPr>
            </w:pPr>
          </w:p>
        </w:tc>
        <w:tc>
          <w:tcPr>
            <w:tcW w:w="1591" w:type="dxa"/>
            <w:hideMark/>
          </w:tcPr>
          <w:p w14:paraId="4583E1F7"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6F809D1D" w14:textId="77777777" w:rsidR="00342966" w:rsidRPr="00684D36" w:rsidRDefault="00342966" w:rsidP="00342966">
            <w:pPr>
              <w:rPr>
                <w:sz w:val="16"/>
                <w:szCs w:val="16"/>
              </w:rPr>
            </w:pPr>
            <w:r w:rsidRPr="00684D36">
              <w:rPr>
                <w:sz w:val="16"/>
                <w:szCs w:val="16"/>
              </w:rPr>
              <w:t>0,0</w:t>
            </w:r>
          </w:p>
        </w:tc>
        <w:tc>
          <w:tcPr>
            <w:tcW w:w="621" w:type="dxa"/>
            <w:noWrap/>
            <w:hideMark/>
          </w:tcPr>
          <w:p w14:paraId="34186051" w14:textId="77777777" w:rsidR="00342966" w:rsidRPr="00684D36" w:rsidRDefault="00342966" w:rsidP="00342966">
            <w:pPr>
              <w:rPr>
                <w:sz w:val="16"/>
                <w:szCs w:val="16"/>
              </w:rPr>
            </w:pPr>
            <w:r w:rsidRPr="00684D36">
              <w:rPr>
                <w:sz w:val="16"/>
                <w:szCs w:val="16"/>
              </w:rPr>
              <w:t>0,0</w:t>
            </w:r>
          </w:p>
        </w:tc>
        <w:tc>
          <w:tcPr>
            <w:tcW w:w="621" w:type="dxa"/>
            <w:noWrap/>
            <w:hideMark/>
          </w:tcPr>
          <w:p w14:paraId="2633C3CB" w14:textId="77777777" w:rsidR="00342966" w:rsidRPr="00684D36" w:rsidRDefault="00342966" w:rsidP="00342966">
            <w:pPr>
              <w:rPr>
                <w:sz w:val="16"/>
                <w:szCs w:val="16"/>
              </w:rPr>
            </w:pPr>
            <w:r w:rsidRPr="00684D36">
              <w:rPr>
                <w:sz w:val="16"/>
                <w:szCs w:val="16"/>
              </w:rPr>
              <w:t>0,0</w:t>
            </w:r>
          </w:p>
        </w:tc>
        <w:tc>
          <w:tcPr>
            <w:tcW w:w="621" w:type="dxa"/>
            <w:noWrap/>
            <w:hideMark/>
          </w:tcPr>
          <w:p w14:paraId="2AEAF759" w14:textId="77777777" w:rsidR="00342966" w:rsidRPr="00684D36" w:rsidRDefault="00342966" w:rsidP="00342966">
            <w:pPr>
              <w:rPr>
                <w:sz w:val="16"/>
                <w:szCs w:val="16"/>
              </w:rPr>
            </w:pPr>
            <w:r w:rsidRPr="00684D36">
              <w:rPr>
                <w:sz w:val="16"/>
                <w:szCs w:val="16"/>
              </w:rPr>
              <w:t>0,0</w:t>
            </w:r>
          </w:p>
        </w:tc>
        <w:tc>
          <w:tcPr>
            <w:tcW w:w="621" w:type="dxa"/>
            <w:noWrap/>
            <w:hideMark/>
          </w:tcPr>
          <w:p w14:paraId="131FD871" w14:textId="77777777" w:rsidR="00342966" w:rsidRPr="00684D36" w:rsidRDefault="00342966" w:rsidP="00342966">
            <w:pPr>
              <w:rPr>
                <w:sz w:val="16"/>
                <w:szCs w:val="16"/>
              </w:rPr>
            </w:pPr>
            <w:r w:rsidRPr="00684D36">
              <w:rPr>
                <w:sz w:val="16"/>
                <w:szCs w:val="16"/>
              </w:rPr>
              <w:t>0,0</w:t>
            </w:r>
          </w:p>
        </w:tc>
        <w:tc>
          <w:tcPr>
            <w:tcW w:w="621" w:type="dxa"/>
            <w:noWrap/>
            <w:hideMark/>
          </w:tcPr>
          <w:p w14:paraId="47BF28FD" w14:textId="77777777" w:rsidR="00342966" w:rsidRPr="00684D36" w:rsidRDefault="00342966" w:rsidP="00342966">
            <w:pPr>
              <w:rPr>
                <w:sz w:val="16"/>
                <w:szCs w:val="16"/>
              </w:rPr>
            </w:pPr>
            <w:r w:rsidRPr="00684D36">
              <w:rPr>
                <w:sz w:val="16"/>
                <w:szCs w:val="16"/>
              </w:rPr>
              <w:t>0,0</w:t>
            </w:r>
          </w:p>
        </w:tc>
        <w:tc>
          <w:tcPr>
            <w:tcW w:w="621" w:type="dxa"/>
            <w:noWrap/>
            <w:hideMark/>
          </w:tcPr>
          <w:p w14:paraId="0B9445C2" w14:textId="77777777" w:rsidR="00342966" w:rsidRPr="00684D36" w:rsidRDefault="00342966" w:rsidP="00342966">
            <w:pPr>
              <w:rPr>
                <w:sz w:val="16"/>
                <w:szCs w:val="16"/>
              </w:rPr>
            </w:pPr>
            <w:r w:rsidRPr="00684D36">
              <w:rPr>
                <w:sz w:val="16"/>
                <w:szCs w:val="16"/>
              </w:rPr>
              <w:t>0,0</w:t>
            </w:r>
          </w:p>
        </w:tc>
        <w:tc>
          <w:tcPr>
            <w:tcW w:w="941" w:type="dxa"/>
            <w:vMerge/>
          </w:tcPr>
          <w:p w14:paraId="5244E0C4" w14:textId="77777777" w:rsidR="00342966" w:rsidRPr="00684D36" w:rsidRDefault="00342966" w:rsidP="00342966">
            <w:pPr>
              <w:rPr>
                <w:sz w:val="16"/>
                <w:szCs w:val="16"/>
              </w:rPr>
            </w:pPr>
          </w:p>
        </w:tc>
        <w:tc>
          <w:tcPr>
            <w:tcW w:w="1093" w:type="dxa"/>
            <w:vMerge/>
          </w:tcPr>
          <w:p w14:paraId="376FAF5F" w14:textId="77777777" w:rsidR="00342966" w:rsidRPr="00684D36" w:rsidRDefault="00342966" w:rsidP="00342966">
            <w:pPr>
              <w:rPr>
                <w:sz w:val="16"/>
                <w:szCs w:val="16"/>
              </w:rPr>
            </w:pPr>
          </w:p>
        </w:tc>
        <w:tc>
          <w:tcPr>
            <w:tcW w:w="868" w:type="dxa"/>
            <w:vMerge/>
          </w:tcPr>
          <w:p w14:paraId="52A7A621" w14:textId="77777777" w:rsidR="00342966" w:rsidRPr="00684D36" w:rsidRDefault="00342966" w:rsidP="00342966">
            <w:pPr>
              <w:rPr>
                <w:sz w:val="16"/>
                <w:szCs w:val="16"/>
              </w:rPr>
            </w:pPr>
          </w:p>
        </w:tc>
        <w:tc>
          <w:tcPr>
            <w:tcW w:w="1329" w:type="dxa"/>
            <w:vMerge/>
          </w:tcPr>
          <w:p w14:paraId="049D18EF" w14:textId="77777777" w:rsidR="00342966" w:rsidRPr="00684D36" w:rsidRDefault="00342966" w:rsidP="00342966">
            <w:pPr>
              <w:rPr>
                <w:sz w:val="16"/>
                <w:szCs w:val="16"/>
              </w:rPr>
            </w:pPr>
          </w:p>
        </w:tc>
        <w:tc>
          <w:tcPr>
            <w:tcW w:w="939" w:type="dxa"/>
            <w:vMerge/>
          </w:tcPr>
          <w:p w14:paraId="19D22D3E" w14:textId="77777777" w:rsidR="00342966" w:rsidRPr="00684D36" w:rsidRDefault="00342966" w:rsidP="00342966">
            <w:pPr>
              <w:rPr>
                <w:sz w:val="16"/>
                <w:szCs w:val="16"/>
              </w:rPr>
            </w:pPr>
          </w:p>
        </w:tc>
      </w:tr>
      <w:tr w:rsidR="00342966" w:rsidRPr="00684D36" w14:paraId="20FB2EF6" w14:textId="77777777" w:rsidTr="00342966">
        <w:trPr>
          <w:trHeight w:val="465"/>
        </w:trPr>
        <w:tc>
          <w:tcPr>
            <w:tcW w:w="709" w:type="dxa"/>
            <w:vMerge/>
            <w:hideMark/>
          </w:tcPr>
          <w:p w14:paraId="3B949A4F" w14:textId="77777777" w:rsidR="00342966" w:rsidRPr="00684D36" w:rsidRDefault="00342966" w:rsidP="00342966">
            <w:pPr>
              <w:rPr>
                <w:sz w:val="16"/>
                <w:szCs w:val="16"/>
              </w:rPr>
            </w:pPr>
          </w:p>
        </w:tc>
        <w:tc>
          <w:tcPr>
            <w:tcW w:w="1328" w:type="dxa"/>
            <w:vMerge/>
            <w:hideMark/>
          </w:tcPr>
          <w:p w14:paraId="4EF09859" w14:textId="77777777" w:rsidR="00342966" w:rsidRPr="00684D36" w:rsidRDefault="00342966" w:rsidP="00342966">
            <w:pPr>
              <w:rPr>
                <w:sz w:val="16"/>
                <w:szCs w:val="16"/>
              </w:rPr>
            </w:pPr>
          </w:p>
        </w:tc>
        <w:tc>
          <w:tcPr>
            <w:tcW w:w="1932" w:type="dxa"/>
            <w:vMerge/>
            <w:hideMark/>
          </w:tcPr>
          <w:p w14:paraId="7F116B64" w14:textId="77777777" w:rsidR="00342966" w:rsidRPr="00684D36" w:rsidRDefault="00342966" w:rsidP="00342966">
            <w:pPr>
              <w:rPr>
                <w:sz w:val="16"/>
                <w:szCs w:val="16"/>
              </w:rPr>
            </w:pPr>
          </w:p>
        </w:tc>
        <w:tc>
          <w:tcPr>
            <w:tcW w:w="1591" w:type="dxa"/>
            <w:hideMark/>
          </w:tcPr>
          <w:p w14:paraId="5A51CC18"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0F0F9CCC" w14:textId="77777777" w:rsidR="00342966" w:rsidRPr="00684D36" w:rsidRDefault="00342966" w:rsidP="00342966">
            <w:pPr>
              <w:rPr>
                <w:sz w:val="16"/>
                <w:szCs w:val="16"/>
              </w:rPr>
            </w:pPr>
            <w:r w:rsidRPr="00684D36">
              <w:rPr>
                <w:sz w:val="16"/>
                <w:szCs w:val="16"/>
              </w:rPr>
              <w:t>0,0</w:t>
            </w:r>
          </w:p>
        </w:tc>
        <w:tc>
          <w:tcPr>
            <w:tcW w:w="621" w:type="dxa"/>
            <w:noWrap/>
            <w:hideMark/>
          </w:tcPr>
          <w:p w14:paraId="64FEFD0C" w14:textId="77777777" w:rsidR="00342966" w:rsidRPr="00684D36" w:rsidRDefault="00342966" w:rsidP="00342966">
            <w:pPr>
              <w:rPr>
                <w:sz w:val="16"/>
                <w:szCs w:val="16"/>
              </w:rPr>
            </w:pPr>
            <w:r w:rsidRPr="00684D36">
              <w:rPr>
                <w:sz w:val="16"/>
                <w:szCs w:val="16"/>
              </w:rPr>
              <w:t>0,0</w:t>
            </w:r>
          </w:p>
        </w:tc>
        <w:tc>
          <w:tcPr>
            <w:tcW w:w="621" w:type="dxa"/>
            <w:noWrap/>
            <w:hideMark/>
          </w:tcPr>
          <w:p w14:paraId="253EA561" w14:textId="77777777" w:rsidR="00342966" w:rsidRPr="00684D36" w:rsidRDefault="00342966" w:rsidP="00342966">
            <w:pPr>
              <w:rPr>
                <w:sz w:val="16"/>
                <w:szCs w:val="16"/>
              </w:rPr>
            </w:pPr>
            <w:r w:rsidRPr="00684D36">
              <w:rPr>
                <w:sz w:val="16"/>
                <w:szCs w:val="16"/>
              </w:rPr>
              <w:t>0,0</w:t>
            </w:r>
          </w:p>
        </w:tc>
        <w:tc>
          <w:tcPr>
            <w:tcW w:w="621" w:type="dxa"/>
            <w:noWrap/>
            <w:hideMark/>
          </w:tcPr>
          <w:p w14:paraId="6F5B42EB" w14:textId="77777777" w:rsidR="00342966" w:rsidRPr="00684D36" w:rsidRDefault="00342966" w:rsidP="00342966">
            <w:pPr>
              <w:rPr>
                <w:sz w:val="16"/>
                <w:szCs w:val="16"/>
              </w:rPr>
            </w:pPr>
            <w:r w:rsidRPr="00684D36">
              <w:rPr>
                <w:sz w:val="16"/>
                <w:szCs w:val="16"/>
              </w:rPr>
              <w:t>0,0</w:t>
            </w:r>
          </w:p>
        </w:tc>
        <w:tc>
          <w:tcPr>
            <w:tcW w:w="621" w:type="dxa"/>
            <w:noWrap/>
            <w:hideMark/>
          </w:tcPr>
          <w:p w14:paraId="1B23128E" w14:textId="77777777" w:rsidR="00342966" w:rsidRPr="00684D36" w:rsidRDefault="00342966" w:rsidP="00342966">
            <w:pPr>
              <w:rPr>
                <w:sz w:val="16"/>
                <w:szCs w:val="16"/>
              </w:rPr>
            </w:pPr>
            <w:r w:rsidRPr="00684D36">
              <w:rPr>
                <w:sz w:val="16"/>
                <w:szCs w:val="16"/>
              </w:rPr>
              <w:t>0,0</w:t>
            </w:r>
          </w:p>
        </w:tc>
        <w:tc>
          <w:tcPr>
            <w:tcW w:w="621" w:type="dxa"/>
            <w:noWrap/>
            <w:hideMark/>
          </w:tcPr>
          <w:p w14:paraId="2B8B9BB1" w14:textId="77777777" w:rsidR="00342966" w:rsidRPr="00684D36" w:rsidRDefault="00342966" w:rsidP="00342966">
            <w:pPr>
              <w:rPr>
                <w:sz w:val="16"/>
                <w:szCs w:val="16"/>
              </w:rPr>
            </w:pPr>
            <w:r w:rsidRPr="00684D36">
              <w:rPr>
                <w:sz w:val="16"/>
                <w:szCs w:val="16"/>
              </w:rPr>
              <w:t>0,0</w:t>
            </w:r>
          </w:p>
        </w:tc>
        <w:tc>
          <w:tcPr>
            <w:tcW w:w="621" w:type="dxa"/>
            <w:noWrap/>
            <w:hideMark/>
          </w:tcPr>
          <w:p w14:paraId="25E0A16E" w14:textId="77777777" w:rsidR="00342966" w:rsidRPr="00684D36" w:rsidRDefault="00342966" w:rsidP="00342966">
            <w:pPr>
              <w:rPr>
                <w:sz w:val="16"/>
                <w:szCs w:val="16"/>
              </w:rPr>
            </w:pPr>
            <w:r w:rsidRPr="00684D36">
              <w:rPr>
                <w:sz w:val="16"/>
                <w:szCs w:val="16"/>
              </w:rPr>
              <w:t>0,0</w:t>
            </w:r>
          </w:p>
        </w:tc>
        <w:tc>
          <w:tcPr>
            <w:tcW w:w="941" w:type="dxa"/>
            <w:vMerge/>
          </w:tcPr>
          <w:p w14:paraId="359DC16B" w14:textId="77777777" w:rsidR="00342966" w:rsidRPr="00684D36" w:rsidRDefault="00342966" w:rsidP="00342966">
            <w:pPr>
              <w:rPr>
                <w:sz w:val="16"/>
                <w:szCs w:val="16"/>
              </w:rPr>
            </w:pPr>
          </w:p>
        </w:tc>
        <w:tc>
          <w:tcPr>
            <w:tcW w:w="1093" w:type="dxa"/>
            <w:vMerge/>
          </w:tcPr>
          <w:p w14:paraId="0011F227" w14:textId="77777777" w:rsidR="00342966" w:rsidRPr="00684D36" w:rsidRDefault="00342966" w:rsidP="00342966">
            <w:pPr>
              <w:rPr>
                <w:sz w:val="16"/>
                <w:szCs w:val="16"/>
              </w:rPr>
            </w:pPr>
          </w:p>
        </w:tc>
        <w:tc>
          <w:tcPr>
            <w:tcW w:w="868" w:type="dxa"/>
            <w:vMerge/>
          </w:tcPr>
          <w:p w14:paraId="4B837232" w14:textId="77777777" w:rsidR="00342966" w:rsidRPr="00684D36" w:rsidRDefault="00342966" w:rsidP="00342966">
            <w:pPr>
              <w:rPr>
                <w:sz w:val="16"/>
                <w:szCs w:val="16"/>
              </w:rPr>
            </w:pPr>
          </w:p>
        </w:tc>
        <w:tc>
          <w:tcPr>
            <w:tcW w:w="1329" w:type="dxa"/>
            <w:vMerge/>
          </w:tcPr>
          <w:p w14:paraId="0CC0D291" w14:textId="77777777" w:rsidR="00342966" w:rsidRPr="00684D36" w:rsidRDefault="00342966" w:rsidP="00342966">
            <w:pPr>
              <w:rPr>
                <w:sz w:val="16"/>
                <w:szCs w:val="16"/>
              </w:rPr>
            </w:pPr>
          </w:p>
        </w:tc>
        <w:tc>
          <w:tcPr>
            <w:tcW w:w="939" w:type="dxa"/>
            <w:vMerge/>
          </w:tcPr>
          <w:p w14:paraId="5C5AC317" w14:textId="77777777" w:rsidR="00342966" w:rsidRPr="00684D36" w:rsidRDefault="00342966" w:rsidP="00342966">
            <w:pPr>
              <w:rPr>
                <w:sz w:val="16"/>
                <w:szCs w:val="16"/>
              </w:rPr>
            </w:pPr>
          </w:p>
        </w:tc>
      </w:tr>
      <w:tr w:rsidR="00342966" w:rsidRPr="00684D36" w14:paraId="0FA366B8" w14:textId="77777777" w:rsidTr="00342966">
        <w:trPr>
          <w:trHeight w:val="414"/>
        </w:trPr>
        <w:tc>
          <w:tcPr>
            <w:tcW w:w="709" w:type="dxa"/>
            <w:vMerge/>
            <w:hideMark/>
          </w:tcPr>
          <w:p w14:paraId="5F455288" w14:textId="77777777" w:rsidR="00342966" w:rsidRPr="00684D36" w:rsidRDefault="00342966" w:rsidP="00342966">
            <w:pPr>
              <w:rPr>
                <w:sz w:val="16"/>
                <w:szCs w:val="16"/>
              </w:rPr>
            </w:pPr>
          </w:p>
        </w:tc>
        <w:tc>
          <w:tcPr>
            <w:tcW w:w="1328" w:type="dxa"/>
            <w:vMerge/>
            <w:hideMark/>
          </w:tcPr>
          <w:p w14:paraId="017C09F8" w14:textId="77777777" w:rsidR="00342966" w:rsidRPr="00684D36" w:rsidRDefault="00342966" w:rsidP="00342966">
            <w:pPr>
              <w:rPr>
                <w:sz w:val="16"/>
                <w:szCs w:val="16"/>
              </w:rPr>
            </w:pPr>
          </w:p>
        </w:tc>
        <w:tc>
          <w:tcPr>
            <w:tcW w:w="1932" w:type="dxa"/>
            <w:vMerge/>
            <w:hideMark/>
          </w:tcPr>
          <w:p w14:paraId="0E972B6A" w14:textId="77777777" w:rsidR="00342966" w:rsidRPr="00684D36" w:rsidRDefault="00342966" w:rsidP="00342966">
            <w:pPr>
              <w:rPr>
                <w:sz w:val="16"/>
                <w:szCs w:val="16"/>
              </w:rPr>
            </w:pPr>
          </w:p>
        </w:tc>
        <w:tc>
          <w:tcPr>
            <w:tcW w:w="1591" w:type="dxa"/>
            <w:hideMark/>
          </w:tcPr>
          <w:p w14:paraId="58693D73" w14:textId="77777777" w:rsidR="00342966" w:rsidRPr="00684D36" w:rsidRDefault="00342966" w:rsidP="00342966">
            <w:pPr>
              <w:rPr>
                <w:sz w:val="16"/>
                <w:szCs w:val="16"/>
              </w:rPr>
            </w:pPr>
            <w:r w:rsidRPr="00684D36">
              <w:rPr>
                <w:sz w:val="16"/>
                <w:szCs w:val="16"/>
              </w:rPr>
              <w:t>бюджет ГО</w:t>
            </w:r>
          </w:p>
          <w:p w14:paraId="5867561B" w14:textId="77777777" w:rsidR="00342966" w:rsidRPr="00684D36" w:rsidRDefault="00342966" w:rsidP="00342966">
            <w:pPr>
              <w:rPr>
                <w:sz w:val="16"/>
                <w:szCs w:val="16"/>
              </w:rPr>
            </w:pPr>
            <w:r w:rsidRPr="00684D36">
              <w:rPr>
                <w:sz w:val="16"/>
                <w:szCs w:val="16"/>
              </w:rPr>
              <w:t>в том числе:</w:t>
            </w:r>
          </w:p>
        </w:tc>
        <w:tc>
          <w:tcPr>
            <w:tcW w:w="711" w:type="dxa"/>
            <w:noWrap/>
          </w:tcPr>
          <w:p w14:paraId="0F5F2C91" w14:textId="77777777" w:rsidR="00342966" w:rsidRPr="00684D36" w:rsidRDefault="00342966" w:rsidP="00342966">
            <w:pPr>
              <w:rPr>
                <w:sz w:val="16"/>
                <w:szCs w:val="16"/>
              </w:rPr>
            </w:pPr>
            <w:r w:rsidRPr="00684D36">
              <w:rPr>
                <w:sz w:val="16"/>
                <w:szCs w:val="16"/>
              </w:rPr>
              <w:t>0,0</w:t>
            </w:r>
          </w:p>
        </w:tc>
        <w:tc>
          <w:tcPr>
            <w:tcW w:w="621" w:type="dxa"/>
            <w:noWrap/>
          </w:tcPr>
          <w:p w14:paraId="513D7996" w14:textId="77777777" w:rsidR="00342966" w:rsidRPr="00684D36" w:rsidRDefault="00342966" w:rsidP="00342966">
            <w:pPr>
              <w:rPr>
                <w:sz w:val="16"/>
                <w:szCs w:val="16"/>
              </w:rPr>
            </w:pPr>
            <w:r w:rsidRPr="00684D36">
              <w:rPr>
                <w:sz w:val="16"/>
                <w:szCs w:val="16"/>
              </w:rPr>
              <w:t>0,0</w:t>
            </w:r>
          </w:p>
        </w:tc>
        <w:tc>
          <w:tcPr>
            <w:tcW w:w="621" w:type="dxa"/>
            <w:noWrap/>
          </w:tcPr>
          <w:p w14:paraId="3E6E5133" w14:textId="77777777" w:rsidR="00342966" w:rsidRPr="00684D36" w:rsidRDefault="00342966" w:rsidP="00342966">
            <w:pPr>
              <w:rPr>
                <w:sz w:val="16"/>
                <w:szCs w:val="16"/>
              </w:rPr>
            </w:pPr>
            <w:r w:rsidRPr="00684D36">
              <w:rPr>
                <w:sz w:val="16"/>
                <w:szCs w:val="16"/>
              </w:rPr>
              <w:t>0,0</w:t>
            </w:r>
          </w:p>
        </w:tc>
        <w:tc>
          <w:tcPr>
            <w:tcW w:w="621" w:type="dxa"/>
            <w:noWrap/>
          </w:tcPr>
          <w:p w14:paraId="292DE5F9" w14:textId="77777777" w:rsidR="00342966" w:rsidRPr="00684D36" w:rsidRDefault="00342966" w:rsidP="00342966">
            <w:pPr>
              <w:rPr>
                <w:sz w:val="16"/>
                <w:szCs w:val="16"/>
              </w:rPr>
            </w:pPr>
            <w:r w:rsidRPr="00684D36">
              <w:rPr>
                <w:sz w:val="16"/>
                <w:szCs w:val="16"/>
              </w:rPr>
              <w:t>0,0</w:t>
            </w:r>
          </w:p>
        </w:tc>
        <w:tc>
          <w:tcPr>
            <w:tcW w:w="621" w:type="dxa"/>
            <w:noWrap/>
          </w:tcPr>
          <w:p w14:paraId="60DC5021" w14:textId="77777777" w:rsidR="00342966" w:rsidRPr="00684D36" w:rsidRDefault="00342966" w:rsidP="00342966">
            <w:pPr>
              <w:rPr>
                <w:sz w:val="16"/>
                <w:szCs w:val="16"/>
              </w:rPr>
            </w:pPr>
            <w:r w:rsidRPr="00684D36">
              <w:rPr>
                <w:sz w:val="16"/>
                <w:szCs w:val="16"/>
              </w:rPr>
              <w:t>0,0</w:t>
            </w:r>
          </w:p>
        </w:tc>
        <w:tc>
          <w:tcPr>
            <w:tcW w:w="621" w:type="dxa"/>
            <w:noWrap/>
          </w:tcPr>
          <w:p w14:paraId="7EFAF78C" w14:textId="77777777" w:rsidR="00342966" w:rsidRPr="00684D36" w:rsidRDefault="00342966" w:rsidP="00342966">
            <w:pPr>
              <w:rPr>
                <w:sz w:val="16"/>
                <w:szCs w:val="16"/>
              </w:rPr>
            </w:pPr>
            <w:r w:rsidRPr="00684D36">
              <w:rPr>
                <w:sz w:val="16"/>
                <w:szCs w:val="16"/>
              </w:rPr>
              <w:t>0,0</w:t>
            </w:r>
          </w:p>
        </w:tc>
        <w:tc>
          <w:tcPr>
            <w:tcW w:w="621" w:type="dxa"/>
            <w:noWrap/>
          </w:tcPr>
          <w:p w14:paraId="7CF7B5D5" w14:textId="77777777" w:rsidR="00342966" w:rsidRPr="00684D36" w:rsidRDefault="00342966" w:rsidP="00342966">
            <w:pPr>
              <w:rPr>
                <w:sz w:val="16"/>
                <w:szCs w:val="16"/>
              </w:rPr>
            </w:pPr>
            <w:r w:rsidRPr="00684D36">
              <w:rPr>
                <w:sz w:val="16"/>
                <w:szCs w:val="16"/>
              </w:rPr>
              <w:t>0,0</w:t>
            </w:r>
          </w:p>
        </w:tc>
        <w:tc>
          <w:tcPr>
            <w:tcW w:w="941" w:type="dxa"/>
            <w:vMerge/>
          </w:tcPr>
          <w:p w14:paraId="4607B5DF" w14:textId="77777777" w:rsidR="00342966" w:rsidRPr="00684D36" w:rsidRDefault="00342966" w:rsidP="00342966">
            <w:pPr>
              <w:rPr>
                <w:sz w:val="16"/>
                <w:szCs w:val="16"/>
              </w:rPr>
            </w:pPr>
          </w:p>
        </w:tc>
        <w:tc>
          <w:tcPr>
            <w:tcW w:w="1093" w:type="dxa"/>
            <w:vMerge/>
          </w:tcPr>
          <w:p w14:paraId="30D911D7" w14:textId="77777777" w:rsidR="00342966" w:rsidRPr="00684D36" w:rsidRDefault="00342966" w:rsidP="00342966">
            <w:pPr>
              <w:rPr>
                <w:sz w:val="16"/>
                <w:szCs w:val="16"/>
              </w:rPr>
            </w:pPr>
          </w:p>
        </w:tc>
        <w:tc>
          <w:tcPr>
            <w:tcW w:w="868" w:type="dxa"/>
            <w:vMerge/>
          </w:tcPr>
          <w:p w14:paraId="128E392E" w14:textId="77777777" w:rsidR="00342966" w:rsidRPr="00684D36" w:rsidRDefault="00342966" w:rsidP="00342966">
            <w:pPr>
              <w:rPr>
                <w:sz w:val="16"/>
                <w:szCs w:val="16"/>
              </w:rPr>
            </w:pPr>
          </w:p>
        </w:tc>
        <w:tc>
          <w:tcPr>
            <w:tcW w:w="1329" w:type="dxa"/>
            <w:vMerge/>
          </w:tcPr>
          <w:p w14:paraId="7534458B" w14:textId="77777777" w:rsidR="00342966" w:rsidRPr="00684D36" w:rsidRDefault="00342966" w:rsidP="00342966">
            <w:pPr>
              <w:rPr>
                <w:sz w:val="16"/>
                <w:szCs w:val="16"/>
              </w:rPr>
            </w:pPr>
          </w:p>
        </w:tc>
        <w:tc>
          <w:tcPr>
            <w:tcW w:w="939" w:type="dxa"/>
            <w:vMerge/>
          </w:tcPr>
          <w:p w14:paraId="715CC94C" w14:textId="77777777" w:rsidR="00342966" w:rsidRPr="00684D36" w:rsidRDefault="00342966" w:rsidP="00342966">
            <w:pPr>
              <w:rPr>
                <w:sz w:val="16"/>
                <w:szCs w:val="16"/>
              </w:rPr>
            </w:pPr>
          </w:p>
        </w:tc>
      </w:tr>
      <w:tr w:rsidR="00342966" w:rsidRPr="00684D36" w14:paraId="64864654" w14:textId="77777777" w:rsidTr="00342966">
        <w:trPr>
          <w:trHeight w:val="404"/>
        </w:trPr>
        <w:tc>
          <w:tcPr>
            <w:tcW w:w="709" w:type="dxa"/>
            <w:vMerge/>
            <w:hideMark/>
          </w:tcPr>
          <w:p w14:paraId="0AA848EF" w14:textId="77777777" w:rsidR="00342966" w:rsidRPr="00684D36" w:rsidRDefault="00342966" w:rsidP="00342966">
            <w:pPr>
              <w:rPr>
                <w:sz w:val="16"/>
                <w:szCs w:val="16"/>
              </w:rPr>
            </w:pPr>
          </w:p>
        </w:tc>
        <w:tc>
          <w:tcPr>
            <w:tcW w:w="1328" w:type="dxa"/>
            <w:vMerge/>
            <w:hideMark/>
          </w:tcPr>
          <w:p w14:paraId="7502B31E" w14:textId="77777777" w:rsidR="00342966" w:rsidRPr="00684D36" w:rsidRDefault="00342966" w:rsidP="00342966">
            <w:pPr>
              <w:rPr>
                <w:sz w:val="16"/>
                <w:szCs w:val="16"/>
              </w:rPr>
            </w:pPr>
          </w:p>
        </w:tc>
        <w:tc>
          <w:tcPr>
            <w:tcW w:w="1932" w:type="dxa"/>
            <w:vMerge/>
            <w:hideMark/>
          </w:tcPr>
          <w:p w14:paraId="039E6BE1" w14:textId="77777777" w:rsidR="00342966" w:rsidRPr="00684D36" w:rsidRDefault="00342966" w:rsidP="00342966">
            <w:pPr>
              <w:rPr>
                <w:sz w:val="16"/>
                <w:szCs w:val="16"/>
              </w:rPr>
            </w:pPr>
          </w:p>
        </w:tc>
        <w:tc>
          <w:tcPr>
            <w:tcW w:w="1591" w:type="dxa"/>
            <w:hideMark/>
          </w:tcPr>
          <w:p w14:paraId="6F9D5274" w14:textId="77777777" w:rsidR="00342966" w:rsidRPr="00684D36" w:rsidRDefault="00342966" w:rsidP="00342966">
            <w:pPr>
              <w:spacing w:after="200" w:line="276" w:lineRule="auto"/>
              <w:rPr>
                <w:sz w:val="16"/>
                <w:szCs w:val="16"/>
              </w:rPr>
            </w:pPr>
            <w:r w:rsidRPr="00684D36">
              <w:rPr>
                <w:sz w:val="16"/>
                <w:szCs w:val="16"/>
              </w:rPr>
              <w:t> Отдел образования:</w:t>
            </w:r>
          </w:p>
        </w:tc>
        <w:tc>
          <w:tcPr>
            <w:tcW w:w="711" w:type="dxa"/>
            <w:noWrap/>
          </w:tcPr>
          <w:p w14:paraId="0171236E" w14:textId="77777777" w:rsidR="00342966" w:rsidRPr="00684D36" w:rsidRDefault="00342966" w:rsidP="00342966">
            <w:pPr>
              <w:rPr>
                <w:sz w:val="16"/>
                <w:szCs w:val="16"/>
              </w:rPr>
            </w:pPr>
            <w:r w:rsidRPr="00684D36">
              <w:rPr>
                <w:sz w:val="16"/>
                <w:szCs w:val="16"/>
              </w:rPr>
              <w:t>0,0</w:t>
            </w:r>
          </w:p>
        </w:tc>
        <w:tc>
          <w:tcPr>
            <w:tcW w:w="621" w:type="dxa"/>
            <w:noWrap/>
          </w:tcPr>
          <w:p w14:paraId="6C68ED07" w14:textId="77777777" w:rsidR="00342966" w:rsidRPr="00684D36" w:rsidRDefault="00342966" w:rsidP="00342966">
            <w:pPr>
              <w:rPr>
                <w:sz w:val="16"/>
                <w:szCs w:val="16"/>
              </w:rPr>
            </w:pPr>
            <w:r w:rsidRPr="00684D36">
              <w:rPr>
                <w:sz w:val="16"/>
                <w:szCs w:val="16"/>
              </w:rPr>
              <w:t>0,0</w:t>
            </w:r>
          </w:p>
        </w:tc>
        <w:tc>
          <w:tcPr>
            <w:tcW w:w="621" w:type="dxa"/>
            <w:noWrap/>
          </w:tcPr>
          <w:p w14:paraId="105A1CFC" w14:textId="77777777" w:rsidR="00342966" w:rsidRPr="00684D36" w:rsidRDefault="00342966" w:rsidP="00342966">
            <w:pPr>
              <w:rPr>
                <w:sz w:val="16"/>
                <w:szCs w:val="16"/>
              </w:rPr>
            </w:pPr>
            <w:r w:rsidRPr="00684D36">
              <w:rPr>
                <w:sz w:val="16"/>
                <w:szCs w:val="16"/>
              </w:rPr>
              <w:t>0,0</w:t>
            </w:r>
          </w:p>
        </w:tc>
        <w:tc>
          <w:tcPr>
            <w:tcW w:w="621" w:type="dxa"/>
            <w:noWrap/>
          </w:tcPr>
          <w:p w14:paraId="6C169CBA" w14:textId="77777777" w:rsidR="00342966" w:rsidRPr="00684D36" w:rsidRDefault="00342966" w:rsidP="00342966">
            <w:pPr>
              <w:rPr>
                <w:sz w:val="16"/>
                <w:szCs w:val="16"/>
              </w:rPr>
            </w:pPr>
            <w:r w:rsidRPr="00684D36">
              <w:rPr>
                <w:sz w:val="16"/>
                <w:szCs w:val="16"/>
              </w:rPr>
              <w:t>0,0</w:t>
            </w:r>
          </w:p>
        </w:tc>
        <w:tc>
          <w:tcPr>
            <w:tcW w:w="621" w:type="dxa"/>
            <w:noWrap/>
          </w:tcPr>
          <w:p w14:paraId="3A8779B7" w14:textId="77777777" w:rsidR="00342966" w:rsidRPr="00684D36" w:rsidRDefault="00342966" w:rsidP="00342966">
            <w:pPr>
              <w:rPr>
                <w:sz w:val="16"/>
                <w:szCs w:val="16"/>
              </w:rPr>
            </w:pPr>
            <w:r w:rsidRPr="00684D36">
              <w:rPr>
                <w:sz w:val="16"/>
                <w:szCs w:val="16"/>
              </w:rPr>
              <w:t>0,0</w:t>
            </w:r>
          </w:p>
        </w:tc>
        <w:tc>
          <w:tcPr>
            <w:tcW w:w="621" w:type="dxa"/>
            <w:noWrap/>
          </w:tcPr>
          <w:p w14:paraId="7A553BEA" w14:textId="77777777" w:rsidR="00342966" w:rsidRPr="00684D36" w:rsidRDefault="00342966" w:rsidP="00342966">
            <w:pPr>
              <w:rPr>
                <w:sz w:val="16"/>
                <w:szCs w:val="16"/>
              </w:rPr>
            </w:pPr>
            <w:r w:rsidRPr="00684D36">
              <w:rPr>
                <w:sz w:val="16"/>
                <w:szCs w:val="16"/>
              </w:rPr>
              <w:t>0,0</w:t>
            </w:r>
          </w:p>
        </w:tc>
        <w:tc>
          <w:tcPr>
            <w:tcW w:w="621" w:type="dxa"/>
            <w:noWrap/>
          </w:tcPr>
          <w:p w14:paraId="32E8896D" w14:textId="77777777" w:rsidR="00342966" w:rsidRPr="00684D36" w:rsidRDefault="00342966" w:rsidP="00342966">
            <w:pPr>
              <w:rPr>
                <w:sz w:val="16"/>
                <w:szCs w:val="16"/>
              </w:rPr>
            </w:pPr>
            <w:r w:rsidRPr="00684D36">
              <w:rPr>
                <w:sz w:val="16"/>
                <w:szCs w:val="16"/>
              </w:rPr>
              <w:t>0,0</w:t>
            </w:r>
          </w:p>
        </w:tc>
        <w:tc>
          <w:tcPr>
            <w:tcW w:w="941" w:type="dxa"/>
            <w:vMerge/>
          </w:tcPr>
          <w:p w14:paraId="1DECF989" w14:textId="77777777" w:rsidR="00342966" w:rsidRPr="00684D36" w:rsidRDefault="00342966" w:rsidP="00342966">
            <w:pPr>
              <w:rPr>
                <w:sz w:val="16"/>
                <w:szCs w:val="16"/>
              </w:rPr>
            </w:pPr>
          </w:p>
        </w:tc>
        <w:tc>
          <w:tcPr>
            <w:tcW w:w="1093" w:type="dxa"/>
            <w:vMerge/>
          </w:tcPr>
          <w:p w14:paraId="272DB591" w14:textId="77777777" w:rsidR="00342966" w:rsidRPr="00684D36" w:rsidRDefault="00342966" w:rsidP="00342966">
            <w:pPr>
              <w:rPr>
                <w:sz w:val="16"/>
                <w:szCs w:val="16"/>
              </w:rPr>
            </w:pPr>
          </w:p>
        </w:tc>
        <w:tc>
          <w:tcPr>
            <w:tcW w:w="868" w:type="dxa"/>
            <w:vMerge/>
          </w:tcPr>
          <w:p w14:paraId="1F9B4961" w14:textId="77777777" w:rsidR="00342966" w:rsidRPr="00684D36" w:rsidRDefault="00342966" w:rsidP="00342966">
            <w:pPr>
              <w:rPr>
                <w:sz w:val="16"/>
                <w:szCs w:val="16"/>
              </w:rPr>
            </w:pPr>
          </w:p>
        </w:tc>
        <w:tc>
          <w:tcPr>
            <w:tcW w:w="1329" w:type="dxa"/>
            <w:vMerge/>
          </w:tcPr>
          <w:p w14:paraId="235ACF94" w14:textId="77777777" w:rsidR="00342966" w:rsidRPr="00684D36" w:rsidRDefault="00342966" w:rsidP="00342966">
            <w:pPr>
              <w:rPr>
                <w:sz w:val="16"/>
                <w:szCs w:val="16"/>
              </w:rPr>
            </w:pPr>
          </w:p>
        </w:tc>
        <w:tc>
          <w:tcPr>
            <w:tcW w:w="939" w:type="dxa"/>
            <w:vMerge/>
          </w:tcPr>
          <w:p w14:paraId="6DDA2339" w14:textId="77777777" w:rsidR="00342966" w:rsidRPr="00684D36" w:rsidRDefault="00342966" w:rsidP="00342966">
            <w:pPr>
              <w:rPr>
                <w:sz w:val="16"/>
                <w:szCs w:val="16"/>
              </w:rPr>
            </w:pPr>
          </w:p>
        </w:tc>
      </w:tr>
      <w:tr w:rsidR="00342966" w:rsidRPr="00684D36" w14:paraId="232BEB8D" w14:textId="77777777" w:rsidTr="00342966">
        <w:trPr>
          <w:trHeight w:val="402"/>
        </w:trPr>
        <w:tc>
          <w:tcPr>
            <w:tcW w:w="709" w:type="dxa"/>
            <w:vMerge/>
            <w:hideMark/>
          </w:tcPr>
          <w:p w14:paraId="0E44F1D7" w14:textId="77777777" w:rsidR="00342966" w:rsidRPr="00684D36" w:rsidRDefault="00342966" w:rsidP="00342966">
            <w:pPr>
              <w:rPr>
                <w:sz w:val="16"/>
                <w:szCs w:val="16"/>
              </w:rPr>
            </w:pPr>
          </w:p>
        </w:tc>
        <w:tc>
          <w:tcPr>
            <w:tcW w:w="1328" w:type="dxa"/>
            <w:vMerge/>
            <w:hideMark/>
          </w:tcPr>
          <w:p w14:paraId="05FE791C" w14:textId="77777777" w:rsidR="00342966" w:rsidRPr="00684D36" w:rsidRDefault="00342966" w:rsidP="00342966">
            <w:pPr>
              <w:rPr>
                <w:sz w:val="16"/>
                <w:szCs w:val="16"/>
              </w:rPr>
            </w:pPr>
          </w:p>
        </w:tc>
        <w:tc>
          <w:tcPr>
            <w:tcW w:w="1932" w:type="dxa"/>
            <w:vMerge/>
            <w:hideMark/>
          </w:tcPr>
          <w:p w14:paraId="0E78DCE6" w14:textId="77777777" w:rsidR="00342966" w:rsidRPr="00684D36" w:rsidRDefault="00342966" w:rsidP="00342966">
            <w:pPr>
              <w:rPr>
                <w:sz w:val="16"/>
                <w:szCs w:val="16"/>
              </w:rPr>
            </w:pPr>
          </w:p>
        </w:tc>
        <w:tc>
          <w:tcPr>
            <w:tcW w:w="1591" w:type="dxa"/>
            <w:hideMark/>
          </w:tcPr>
          <w:p w14:paraId="4DBF2019"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383F2FEE" w14:textId="77777777" w:rsidR="00342966" w:rsidRPr="00684D36" w:rsidRDefault="00342966" w:rsidP="00342966">
            <w:pPr>
              <w:rPr>
                <w:sz w:val="16"/>
                <w:szCs w:val="16"/>
              </w:rPr>
            </w:pPr>
            <w:r w:rsidRPr="00684D36">
              <w:rPr>
                <w:sz w:val="16"/>
                <w:szCs w:val="16"/>
              </w:rPr>
              <w:t>0,0</w:t>
            </w:r>
          </w:p>
        </w:tc>
        <w:tc>
          <w:tcPr>
            <w:tcW w:w="621" w:type="dxa"/>
            <w:noWrap/>
            <w:hideMark/>
          </w:tcPr>
          <w:p w14:paraId="6B1E96EC" w14:textId="77777777" w:rsidR="00342966" w:rsidRPr="00684D36" w:rsidRDefault="00342966" w:rsidP="00342966">
            <w:pPr>
              <w:rPr>
                <w:sz w:val="16"/>
                <w:szCs w:val="16"/>
              </w:rPr>
            </w:pPr>
            <w:r w:rsidRPr="00684D36">
              <w:rPr>
                <w:sz w:val="16"/>
                <w:szCs w:val="16"/>
              </w:rPr>
              <w:t>0,0</w:t>
            </w:r>
          </w:p>
        </w:tc>
        <w:tc>
          <w:tcPr>
            <w:tcW w:w="621" w:type="dxa"/>
            <w:noWrap/>
            <w:hideMark/>
          </w:tcPr>
          <w:p w14:paraId="0F90D74B" w14:textId="77777777" w:rsidR="00342966" w:rsidRPr="00684D36" w:rsidRDefault="00342966" w:rsidP="00342966">
            <w:pPr>
              <w:rPr>
                <w:sz w:val="16"/>
                <w:szCs w:val="16"/>
              </w:rPr>
            </w:pPr>
            <w:r w:rsidRPr="00684D36">
              <w:rPr>
                <w:sz w:val="16"/>
                <w:szCs w:val="16"/>
              </w:rPr>
              <w:t>0,0</w:t>
            </w:r>
          </w:p>
        </w:tc>
        <w:tc>
          <w:tcPr>
            <w:tcW w:w="621" w:type="dxa"/>
            <w:noWrap/>
            <w:hideMark/>
          </w:tcPr>
          <w:p w14:paraId="42A01FF4" w14:textId="77777777" w:rsidR="00342966" w:rsidRPr="00684D36" w:rsidRDefault="00342966" w:rsidP="00342966">
            <w:pPr>
              <w:rPr>
                <w:sz w:val="16"/>
                <w:szCs w:val="16"/>
              </w:rPr>
            </w:pPr>
            <w:r w:rsidRPr="00684D36">
              <w:rPr>
                <w:sz w:val="16"/>
                <w:szCs w:val="16"/>
              </w:rPr>
              <w:t>0,0</w:t>
            </w:r>
          </w:p>
        </w:tc>
        <w:tc>
          <w:tcPr>
            <w:tcW w:w="621" w:type="dxa"/>
            <w:noWrap/>
            <w:hideMark/>
          </w:tcPr>
          <w:p w14:paraId="13F6A6F7" w14:textId="77777777" w:rsidR="00342966" w:rsidRPr="00684D36" w:rsidRDefault="00342966" w:rsidP="00342966">
            <w:pPr>
              <w:rPr>
                <w:sz w:val="16"/>
                <w:szCs w:val="16"/>
              </w:rPr>
            </w:pPr>
            <w:r w:rsidRPr="00684D36">
              <w:rPr>
                <w:sz w:val="16"/>
                <w:szCs w:val="16"/>
              </w:rPr>
              <w:t>0,0</w:t>
            </w:r>
          </w:p>
        </w:tc>
        <w:tc>
          <w:tcPr>
            <w:tcW w:w="621" w:type="dxa"/>
            <w:noWrap/>
            <w:hideMark/>
          </w:tcPr>
          <w:p w14:paraId="7870049B" w14:textId="77777777" w:rsidR="00342966" w:rsidRPr="00684D36" w:rsidRDefault="00342966" w:rsidP="00342966">
            <w:pPr>
              <w:rPr>
                <w:sz w:val="16"/>
                <w:szCs w:val="16"/>
              </w:rPr>
            </w:pPr>
            <w:r w:rsidRPr="00684D36">
              <w:rPr>
                <w:sz w:val="16"/>
                <w:szCs w:val="16"/>
              </w:rPr>
              <w:t>0,0</w:t>
            </w:r>
          </w:p>
        </w:tc>
        <w:tc>
          <w:tcPr>
            <w:tcW w:w="621" w:type="dxa"/>
            <w:noWrap/>
            <w:hideMark/>
          </w:tcPr>
          <w:p w14:paraId="7C6D94F5" w14:textId="77777777" w:rsidR="00342966" w:rsidRPr="00684D36" w:rsidRDefault="00342966" w:rsidP="00342966">
            <w:pPr>
              <w:rPr>
                <w:sz w:val="16"/>
                <w:szCs w:val="16"/>
              </w:rPr>
            </w:pPr>
            <w:r w:rsidRPr="00684D36">
              <w:rPr>
                <w:sz w:val="16"/>
                <w:szCs w:val="16"/>
              </w:rPr>
              <w:t>0,0</w:t>
            </w:r>
          </w:p>
        </w:tc>
        <w:tc>
          <w:tcPr>
            <w:tcW w:w="941" w:type="dxa"/>
            <w:vMerge/>
          </w:tcPr>
          <w:p w14:paraId="12F87584" w14:textId="77777777" w:rsidR="00342966" w:rsidRPr="00684D36" w:rsidRDefault="00342966" w:rsidP="00342966">
            <w:pPr>
              <w:rPr>
                <w:sz w:val="16"/>
                <w:szCs w:val="16"/>
              </w:rPr>
            </w:pPr>
          </w:p>
        </w:tc>
        <w:tc>
          <w:tcPr>
            <w:tcW w:w="1093" w:type="dxa"/>
            <w:vMerge/>
          </w:tcPr>
          <w:p w14:paraId="60C0FBD4" w14:textId="77777777" w:rsidR="00342966" w:rsidRPr="00684D36" w:rsidRDefault="00342966" w:rsidP="00342966">
            <w:pPr>
              <w:rPr>
                <w:sz w:val="16"/>
                <w:szCs w:val="16"/>
              </w:rPr>
            </w:pPr>
          </w:p>
        </w:tc>
        <w:tc>
          <w:tcPr>
            <w:tcW w:w="868" w:type="dxa"/>
            <w:vMerge/>
          </w:tcPr>
          <w:p w14:paraId="6689DAAA" w14:textId="77777777" w:rsidR="00342966" w:rsidRPr="00684D36" w:rsidRDefault="00342966" w:rsidP="00342966">
            <w:pPr>
              <w:rPr>
                <w:sz w:val="16"/>
                <w:szCs w:val="16"/>
              </w:rPr>
            </w:pPr>
          </w:p>
        </w:tc>
        <w:tc>
          <w:tcPr>
            <w:tcW w:w="1329" w:type="dxa"/>
            <w:vMerge/>
          </w:tcPr>
          <w:p w14:paraId="5196A61D" w14:textId="77777777" w:rsidR="00342966" w:rsidRPr="00684D36" w:rsidRDefault="00342966" w:rsidP="00342966">
            <w:pPr>
              <w:rPr>
                <w:sz w:val="16"/>
                <w:szCs w:val="16"/>
              </w:rPr>
            </w:pPr>
          </w:p>
        </w:tc>
        <w:tc>
          <w:tcPr>
            <w:tcW w:w="939" w:type="dxa"/>
            <w:vMerge/>
          </w:tcPr>
          <w:p w14:paraId="1B6F9821" w14:textId="77777777" w:rsidR="00342966" w:rsidRPr="00684D36" w:rsidRDefault="00342966" w:rsidP="00342966">
            <w:pPr>
              <w:rPr>
                <w:sz w:val="16"/>
                <w:szCs w:val="16"/>
              </w:rPr>
            </w:pPr>
          </w:p>
        </w:tc>
      </w:tr>
      <w:tr w:rsidR="00342966" w:rsidRPr="00684D36" w14:paraId="7EE531FE" w14:textId="77777777" w:rsidTr="00342966">
        <w:trPr>
          <w:trHeight w:val="402"/>
        </w:trPr>
        <w:tc>
          <w:tcPr>
            <w:tcW w:w="709" w:type="dxa"/>
            <w:vMerge w:val="restart"/>
          </w:tcPr>
          <w:p w14:paraId="66F85796" w14:textId="77777777" w:rsidR="00342966" w:rsidRPr="00684D36" w:rsidRDefault="00342966" w:rsidP="00342966">
            <w:pPr>
              <w:rPr>
                <w:sz w:val="16"/>
                <w:szCs w:val="16"/>
              </w:rPr>
            </w:pPr>
            <w:r w:rsidRPr="00684D36">
              <w:rPr>
                <w:sz w:val="16"/>
                <w:szCs w:val="16"/>
              </w:rPr>
              <w:t>3.</w:t>
            </w:r>
          </w:p>
        </w:tc>
        <w:tc>
          <w:tcPr>
            <w:tcW w:w="1328" w:type="dxa"/>
            <w:vMerge w:val="restart"/>
          </w:tcPr>
          <w:p w14:paraId="60450DC0" w14:textId="77777777" w:rsidR="00342966" w:rsidRPr="00684D36" w:rsidRDefault="00342966" w:rsidP="00342966">
            <w:pPr>
              <w:rPr>
                <w:b/>
                <w:iCs/>
                <w:sz w:val="16"/>
                <w:szCs w:val="16"/>
              </w:rPr>
            </w:pPr>
            <w:r w:rsidRPr="00684D36">
              <w:rPr>
                <w:b/>
                <w:iCs/>
                <w:sz w:val="16"/>
                <w:szCs w:val="16"/>
              </w:rPr>
              <w:t>Подпрограмма 3</w:t>
            </w:r>
          </w:p>
          <w:p w14:paraId="542D6D0B" w14:textId="77777777" w:rsidR="00342966" w:rsidRPr="00684D36" w:rsidRDefault="00342966" w:rsidP="00342966">
            <w:pPr>
              <w:rPr>
                <w:sz w:val="16"/>
                <w:szCs w:val="16"/>
              </w:rPr>
            </w:pPr>
            <w:r w:rsidRPr="00684D36">
              <w:rPr>
                <w:b/>
                <w:iCs/>
                <w:sz w:val="16"/>
                <w:szCs w:val="16"/>
              </w:rPr>
              <w:t xml:space="preserve">«Сохранение и развитие </w:t>
            </w:r>
            <w:r w:rsidRPr="00684D36">
              <w:rPr>
                <w:b/>
                <w:iCs/>
                <w:sz w:val="16"/>
                <w:szCs w:val="16"/>
              </w:rPr>
              <w:lastRenderedPageBreak/>
              <w:t>этнической культуры башкирского народа»</w:t>
            </w:r>
          </w:p>
        </w:tc>
        <w:tc>
          <w:tcPr>
            <w:tcW w:w="1932" w:type="dxa"/>
            <w:vMerge w:val="restart"/>
          </w:tcPr>
          <w:p w14:paraId="6DBD2738" w14:textId="77777777" w:rsidR="00342966" w:rsidRPr="00684D36" w:rsidRDefault="00342966" w:rsidP="00342966">
            <w:pPr>
              <w:contextualSpacing/>
              <w:rPr>
                <w:sz w:val="16"/>
                <w:szCs w:val="16"/>
              </w:rPr>
            </w:pPr>
            <w:r w:rsidRPr="00684D36">
              <w:rPr>
                <w:sz w:val="16"/>
                <w:szCs w:val="16"/>
              </w:rPr>
              <w:lastRenderedPageBreak/>
              <w:t>Отдел культуры, Отдел образования,</w:t>
            </w:r>
          </w:p>
          <w:p w14:paraId="0C968296" w14:textId="77777777" w:rsidR="00342966" w:rsidRPr="00684D36" w:rsidRDefault="00342966" w:rsidP="00342966">
            <w:pPr>
              <w:rPr>
                <w:sz w:val="16"/>
                <w:szCs w:val="16"/>
              </w:rPr>
            </w:pPr>
            <w:r w:rsidRPr="00684D36">
              <w:rPr>
                <w:sz w:val="16"/>
                <w:szCs w:val="16"/>
              </w:rPr>
              <w:t xml:space="preserve">Учреждения культуры, образовательные </w:t>
            </w:r>
            <w:r w:rsidRPr="00684D36">
              <w:rPr>
                <w:sz w:val="16"/>
                <w:szCs w:val="16"/>
              </w:rPr>
              <w:lastRenderedPageBreak/>
              <w:t>учреждения, Общественные организации – по согласованию</w:t>
            </w:r>
          </w:p>
        </w:tc>
        <w:tc>
          <w:tcPr>
            <w:tcW w:w="1591" w:type="dxa"/>
          </w:tcPr>
          <w:p w14:paraId="051C760F" w14:textId="77777777" w:rsidR="00342966" w:rsidRPr="00684D36" w:rsidRDefault="00342966" w:rsidP="00342966">
            <w:pPr>
              <w:rPr>
                <w:sz w:val="16"/>
                <w:szCs w:val="16"/>
              </w:rPr>
            </w:pPr>
            <w:r w:rsidRPr="00684D36">
              <w:rPr>
                <w:sz w:val="16"/>
                <w:szCs w:val="16"/>
              </w:rPr>
              <w:lastRenderedPageBreak/>
              <w:t xml:space="preserve">Итого, </w:t>
            </w:r>
            <w:r w:rsidRPr="00684D36">
              <w:rPr>
                <w:sz w:val="16"/>
                <w:szCs w:val="16"/>
              </w:rPr>
              <w:br/>
              <w:t>в том числе:</w:t>
            </w:r>
          </w:p>
        </w:tc>
        <w:tc>
          <w:tcPr>
            <w:tcW w:w="711" w:type="dxa"/>
            <w:noWrap/>
            <w:vAlign w:val="bottom"/>
          </w:tcPr>
          <w:p w14:paraId="2FE9CE74" w14:textId="77777777" w:rsidR="00342966" w:rsidRPr="00684D36" w:rsidRDefault="00342966" w:rsidP="00342966">
            <w:pPr>
              <w:rPr>
                <w:sz w:val="16"/>
                <w:szCs w:val="16"/>
              </w:rPr>
            </w:pPr>
            <w:r>
              <w:rPr>
                <w:color w:val="000000"/>
                <w:sz w:val="16"/>
                <w:szCs w:val="16"/>
              </w:rPr>
              <w:t>395,4</w:t>
            </w:r>
          </w:p>
        </w:tc>
        <w:tc>
          <w:tcPr>
            <w:tcW w:w="621" w:type="dxa"/>
            <w:noWrap/>
            <w:vAlign w:val="bottom"/>
          </w:tcPr>
          <w:p w14:paraId="37A20A0A" w14:textId="77777777" w:rsidR="00342966" w:rsidRPr="00684D36" w:rsidRDefault="00342966" w:rsidP="00342966">
            <w:pPr>
              <w:rPr>
                <w:sz w:val="16"/>
                <w:szCs w:val="16"/>
              </w:rPr>
            </w:pPr>
            <w:r>
              <w:rPr>
                <w:color w:val="000000"/>
                <w:sz w:val="16"/>
                <w:szCs w:val="16"/>
              </w:rPr>
              <w:t>68,5</w:t>
            </w:r>
          </w:p>
        </w:tc>
        <w:tc>
          <w:tcPr>
            <w:tcW w:w="621" w:type="dxa"/>
            <w:noWrap/>
            <w:vAlign w:val="bottom"/>
          </w:tcPr>
          <w:p w14:paraId="5E67E990" w14:textId="77777777" w:rsidR="00342966" w:rsidRPr="00684D36" w:rsidRDefault="00342966" w:rsidP="00342966">
            <w:pPr>
              <w:rPr>
                <w:sz w:val="16"/>
                <w:szCs w:val="16"/>
              </w:rPr>
            </w:pPr>
            <w:r>
              <w:rPr>
                <w:color w:val="000000"/>
                <w:sz w:val="16"/>
                <w:szCs w:val="16"/>
              </w:rPr>
              <w:t>78,5</w:t>
            </w:r>
          </w:p>
        </w:tc>
        <w:tc>
          <w:tcPr>
            <w:tcW w:w="621" w:type="dxa"/>
            <w:noWrap/>
            <w:vAlign w:val="bottom"/>
          </w:tcPr>
          <w:p w14:paraId="53782189"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42AB7802"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4727CC81"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5CDD3A4B" w14:textId="77777777" w:rsidR="00342966" w:rsidRPr="00684D36" w:rsidRDefault="00342966" w:rsidP="00342966">
            <w:pPr>
              <w:rPr>
                <w:sz w:val="16"/>
                <w:szCs w:val="16"/>
              </w:rPr>
            </w:pPr>
            <w:r>
              <w:rPr>
                <w:color w:val="000000"/>
                <w:sz w:val="16"/>
                <w:szCs w:val="16"/>
              </w:rPr>
              <w:t>62,1</w:t>
            </w:r>
          </w:p>
        </w:tc>
        <w:tc>
          <w:tcPr>
            <w:tcW w:w="941" w:type="dxa"/>
            <w:vMerge w:val="restart"/>
          </w:tcPr>
          <w:p w14:paraId="2E122963"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09CA8226" w14:textId="77777777" w:rsidR="00342966" w:rsidRPr="00684D36" w:rsidRDefault="00342966" w:rsidP="00342966">
            <w:pPr>
              <w:jc w:val="both"/>
              <w:rPr>
                <w:sz w:val="16"/>
                <w:szCs w:val="16"/>
              </w:rPr>
            </w:pPr>
            <w:r w:rsidRPr="00684D36">
              <w:rPr>
                <w:sz w:val="16"/>
                <w:szCs w:val="16"/>
              </w:rPr>
              <w:t>3</w:t>
            </w:r>
          </w:p>
        </w:tc>
        <w:tc>
          <w:tcPr>
            <w:tcW w:w="868" w:type="dxa"/>
            <w:vMerge w:val="restart"/>
          </w:tcPr>
          <w:p w14:paraId="38EFB4B6" w14:textId="77777777" w:rsidR="00342966" w:rsidRPr="00684D36" w:rsidRDefault="00342966" w:rsidP="00342966">
            <w:pPr>
              <w:jc w:val="both"/>
              <w:rPr>
                <w:sz w:val="16"/>
                <w:szCs w:val="16"/>
              </w:rPr>
            </w:pPr>
            <w:r w:rsidRPr="00684D36">
              <w:rPr>
                <w:sz w:val="16"/>
                <w:szCs w:val="16"/>
              </w:rPr>
              <w:t>3.1</w:t>
            </w:r>
          </w:p>
        </w:tc>
        <w:tc>
          <w:tcPr>
            <w:tcW w:w="1329" w:type="dxa"/>
            <w:vMerge w:val="restart"/>
          </w:tcPr>
          <w:p w14:paraId="5EF479D7" w14:textId="77777777" w:rsidR="00342966" w:rsidRPr="00684D36" w:rsidRDefault="00342966" w:rsidP="00342966">
            <w:pPr>
              <w:jc w:val="both"/>
              <w:rPr>
                <w:sz w:val="16"/>
                <w:szCs w:val="16"/>
              </w:rPr>
            </w:pPr>
            <w:r w:rsidRPr="00684D36">
              <w:rPr>
                <w:sz w:val="16"/>
                <w:szCs w:val="16"/>
              </w:rPr>
              <w:t>х</w:t>
            </w:r>
          </w:p>
        </w:tc>
        <w:tc>
          <w:tcPr>
            <w:tcW w:w="939" w:type="dxa"/>
            <w:vMerge w:val="restart"/>
          </w:tcPr>
          <w:p w14:paraId="63F31122" w14:textId="77777777" w:rsidR="00342966" w:rsidRPr="00684D36" w:rsidRDefault="00342966" w:rsidP="00342966">
            <w:pPr>
              <w:jc w:val="both"/>
              <w:rPr>
                <w:sz w:val="16"/>
                <w:szCs w:val="16"/>
              </w:rPr>
            </w:pPr>
            <w:r w:rsidRPr="00684D36">
              <w:rPr>
                <w:sz w:val="16"/>
                <w:szCs w:val="16"/>
              </w:rPr>
              <w:t>х</w:t>
            </w:r>
          </w:p>
        </w:tc>
      </w:tr>
      <w:tr w:rsidR="00342966" w:rsidRPr="00684D36" w14:paraId="3C3E599D" w14:textId="77777777" w:rsidTr="00342966">
        <w:trPr>
          <w:trHeight w:val="402"/>
        </w:trPr>
        <w:tc>
          <w:tcPr>
            <w:tcW w:w="709" w:type="dxa"/>
            <w:vMerge/>
          </w:tcPr>
          <w:p w14:paraId="39BBEC03" w14:textId="77777777" w:rsidR="00342966" w:rsidRPr="00684D36" w:rsidRDefault="00342966" w:rsidP="00342966">
            <w:pPr>
              <w:rPr>
                <w:sz w:val="16"/>
                <w:szCs w:val="16"/>
              </w:rPr>
            </w:pPr>
          </w:p>
        </w:tc>
        <w:tc>
          <w:tcPr>
            <w:tcW w:w="1328" w:type="dxa"/>
            <w:vMerge/>
          </w:tcPr>
          <w:p w14:paraId="795A09FA" w14:textId="77777777" w:rsidR="00342966" w:rsidRPr="00684D36" w:rsidRDefault="00342966" w:rsidP="00342966">
            <w:pPr>
              <w:rPr>
                <w:sz w:val="16"/>
                <w:szCs w:val="16"/>
              </w:rPr>
            </w:pPr>
          </w:p>
        </w:tc>
        <w:tc>
          <w:tcPr>
            <w:tcW w:w="1932" w:type="dxa"/>
            <w:vMerge/>
          </w:tcPr>
          <w:p w14:paraId="0E3DA253" w14:textId="77777777" w:rsidR="00342966" w:rsidRPr="00684D36" w:rsidRDefault="00342966" w:rsidP="00342966">
            <w:pPr>
              <w:rPr>
                <w:sz w:val="16"/>
                <w:szCs w:val="16"/>
              </w:rPr>
            </w:pPr>
          </w:p>
        </w:tc>
        <w:tc>
          <w:tcPr>
            <w:tcW w:w="1591" w:type="dxa"/>
          </w:tcPr>
          <w:p w14:paraId="6D891035" w14:textId="77777777" w:rsidR="00342966" w:rsidRPr="00684D36" w:rsidRDefault="00342966" w:rsidP="00342966">
            <w:pPr>
              <w:rPr>
                <w:sz w:val="16"/>
                <w:szCs w:val="16"/>
              </w:rPr>
            </w:pPr>
            <w:r w:rsidRPr="00684D36">
              <w:rPr>
                <w:sz w:val="16"/>
                <w:szCs w:val="16"/>
              </w:rPr>
              <w:t>бюджет РБ</w:t>
            </w:r>
          </w:p>
        </w:tc>
        <w:tc>
          <w:tcPr>
            <w:tcW w:w="711" w:type="dxa"/>
            <w:noWrap/>
          </w:tcPr>
          <w:p w14:paraId="3E3FBB16" w14:textId="77777777" w:rsidR="00342966" w:rsidRPr="00684D36" w:rsidRDefault="00342966" w:rsidP="00342966">
            <w:pPr>
              <w:rPr>
                <w:sz w:val="16"/>
                <w:szCs w:val="16"/>
              </w:rPr>
            </w:pPr>
            <w:r w:rsidRPr="00684D36">
              <w:rPr>
                <w:sz w:val="16"/>
                <w:szCs w:val="16"/>
              </w:rPr>
              <w:t>0,0</w:t>
            </w:r>
          </w:p>
        </w:tc>
        <w:tc>
          <w:tcPr>
            <w:tcW w:w="621" w:type="dxa"/>
            <w:noWrap/>
          </w:tcPr>
          <w:p w14:paraId="2DF92252" w14:textId="77777777" w:rsidR="00342966" w:rsidRPr="00684D36" w:rsidRDefault="00342966" w:rsidP="00342966">
            <w:pPr>
              <w:rPr>
                <w:sz w:val="16"/>
                <w:szCs w:val="16"/>
              </w:rPr>
            </w:pPr>
            <w:r w:rsidRPr="00684D36">
              <w:rPr>
                <w:sz w:val="16"/>
                <w:szCs w:val="16"/>
              </w:rPr>
              <w:t>0,0</w:t>
            </w:r>
          </w:p>
        </w:tc>
        <w:tc>
          <w:tcPr>
            <w:tcW w:w="621" w:type="dxa"/>
            <w:noWrap/>
          </w:tcPr>
          <w:p w14:paraId="49A669C6" w14:textId="77777777" w:rsidR="00342966" w:rsidRPr="00684D36" w:rsidRDefault="00342966" w:rsidP="00342966">
            <w:pPr>
              <w:rPr>
                <w:sz w:val="16"/>
                <w:szCs w:val="16"/>
              </w:rPr>
            </w:pPr>
            <w:r w:rsidRPr="00684D36">
              <w:rPr>
                <w:sz w:val="16"/>
                <w:szCs w:val="16"/>
              </w:rPr>
              <w:t>0,0</w:t>
            </w:r>
          </w:p>
        </w:tc>
        <w:tc>
          <w:tcPr>
            <w:tcW w:w="621" w:type="dxa"/>
            <w:noWrap/>
          </w:tcPr>
          <w:p w14:paraId="10349D6F" w14:textId="77777777" w:rsidR="00342966" w:rsidRPr="00684D36" w:rsidRDefault="00342966" w:rsidP="00342966">
            <w:pPr>
              <w:rPr>
                <w:sz w:val="16"/>
                <w:szCs w:val="16"/>
              </w:rPr>
            </w:pPr>
            <w:r w:rsidRPr="00684D36">
              <w:rPr>
                <w:sz w:val="16"/>
                <w:szCs w:val="16"/>
              </w:rPr>
              <w:t>0,0</w:t>
            </w:r>
          </w:p>
        </w:tc>
        <w:tc>
          <w:tcPr>
            <w:tcW w:w="621" w:type="dxa"/>
            <w:noWrap/>
          </w:tcPr>
          <w:p w14:paraId="4D887042" w14:textId="77777777" w:rsidR="00342966" w:rsidRPr="00684D36" w:rsidRDefault="00342966" w:rsidP="00342966">
            <w:pPr>
              <w:rPr>
                <w:sz w:val="16"/>
                <w:szCs w:val="16"/>
              </w:rPr>
            </w:pPr>
            <w:r w:rsidRPr="00684D36">
              <w:rPr>
                <w:sz w:val="16"/>
                <w:szCs w:val="16"/>
              </w:rPr>
              <w:t>0,0</w:t>
            </w:r>
          </w:p>
        </w:tc>
        <w:tc>
          <w:tcPr>
            <w:tcW w:w="621" w:type="dxa"/>
            <w:noWrap/>
          </w:tcPr>
          <w:p w14:paraId="06477204" w14:textId="77777777" w:rsidR="00342966" w:rsidRPr="00684D36" w:rsidRDefault="00342966" w:rsidP="00342966">
            <w:pPr>
              <w:rPr>
                <w:sz w:val="16"/>
                <w:szCs w:val="16"/>
              </w:rPr>
            </w:pPr>
            <w:r w:rsidRPr="00684D36">
              <w:rPr>
                <w:sz w:val="16"/>
                <w:szCs w:val="16"/>
              </w:rPr>
              <w:t>0,0</w:t>
            </w:r>
          </w:p>
        </w:tc>
        <w:tc>
          <w:tcPr>
            <w:tcW w:w="621" w:type="dxa"/>
            <w:noWrap/>
          </w:tcPr>
          <w:p w14:paraId="7DEDB55A" w14:textId="77777777" w:rsidR="00342966" w:rsidRPr="00684D36" w:rsidRDefault="00342966" w:rsidP="00342966">
            <w:pPr>
              <w:rPr>
                <w:sz w:val="16"/>
                <w:szCs w:val="16"/>
              </w:rPr>
            </w:pPr>
            <w:r w:rsidRPr="00684D36">
              <w:rPr>
                <w:sz w:val="16"/>
                <w:szCs w:val="16"/>
              </w:rPr>
              <w:t>0,0</w:t>
            </w:r>
          </w:p>
        </w:tc>
        <w:tc>
          <w:tcPr>
            <w:tcW w:w="941" w:type="dxa"/>
            <w:vMerge/>
          </w:tcPr>
          <w:p w14:paraId="23533CDA" w14:textId="77777777" w:rsidR="00342966" w:rsidRPr="00684D36" w:rsidRDefault="00342966" w:rsidP="00342966">
            <w:pPr>
              <w:rPr>
                <w:sz w:val="16"/>
                <w:szCs w:val="16"/>
              </w:rPr>
            </w:pPr>
          </w:p>
        </w:tc>
        <w:tc>
          <w:tcPr>
            <w:tcW w:w="1093" w:type="dxa"/>
            <w:vMerge/>
          </w:tcPr>
          <w:p w14:paraId="4B52341D" w14:textId="77777777" w:rsidR="00342966" w:rsidRPr="00684D36" w:rsidRDefault="00342966" w:rsidP="00342966">
            <w:pPr>
              <w:rPr>
                <w:sz w:val="16"/>
                <w:szCs w:val="16"/>
              </w:rPr>
            </w:pPr>
          </w:p>
        </w:tc>
        <w:tc>
          <w:tcPr>
            <w:tcW w:w="868" w:type="dxa"/>
            <w:vMerge/>
          </w:tcPr>
          <w:p w14:paraId="2BA609DD" w14:textId="77777777" w:rsidR="00342966" w:rsidRPr="00684D36" w:rsidRDefault="00342966" w:rsidP="00342966">
            <w:pPr>
              <w:rPr>
                <w:sz w:val="16"/>
                <w:szCs w:val="16"/>
              </w:rPr>
            </w:pPr>
          </w:p>
        </w:tc>
        <w:tc>
          <w:tcPr>
            <w:tcW w:w="1329" w:type="dxa"/>
            <w:vMerge/>
          </w:tcPr>
          <w:p w14:paraId="1BD52826" w14:textId="77777777" w:rsidR="00342966" w:rsidRPr="00684D36" w:rsidRDefault="00342966" w:rsidP="00342966">
            <w:pPr>
              <w:rPr>
                <w:sz w:val="16"/>
                <w:szCs w:val="16"/>
              </w:rPr>
            </w:pPr>
          </w:p>
        </w:tc>
        <w:tc>
          <w:tcPr>
            <w:tcW w:w="939" w:type="dxa"/>
            <w:vMerge/>
          </w:tcPr>
          <w:p w14:paraId="5B71EA82" w14:textId="77777777" w:rsidR="00342966" w:rsidRPr="00684D36" w:rsidRDefault="00342966" w:rsidP="00342966">
            <w:pPr>
              <w:rPr>
                <w:sz w:val="16"/>
                <w:szCs w:val="16"/>
              </w:rPr>
            </w:pPr>
          </w:p>
        </w:tc>
      </w:tr>
      <w:tr w:rsidR="00342966" w:rsidRPr="00684D36" w14:paraId="32F9D8AF" w14:textId="77777777" w:rsidTr="00342966">
        <w:trPr>
          <w:trHeight w:val="402"/>
        </w:trPr>
        <w:tc>
          <w:tcPr>
            <w:tcW w:w="709" w:type="dxa"/>
            <w:vMerge/>
          </w:tcPr>
          <w:p w14:paraId="3F00B473" w14:textId="77777777" w:rsidR="00342966" w:rsidRPr="00684D36" w:rsidRDefault="00342966" w:rsidP="00342966">
            <w:pPr>
              <w:rPr>
                <w:sz w:val="16"/>
                <w:szCs w:val="16"/>
              </w:rPr>
            </w:pPr>
          </w:p>
        </w:tc>
        <w:tc>
          <w:tcPr>
            <w:tcW w:w="1328" w:type="dxa"/>
            <w:vMerge/>
          </w:tcPr>
          <w:p w14:paraId="19178682" w14:textId="77777777" w:rsidR="00342966" w:rsidRPr="00684D36" w:rsidRDefault="00342966" w:rsidP="00342966">
            <w:pPr>
              <w:rPr>
                <w:sz w:val="16"/>
                <w:szCs w:val="16"/>
              </w:rPr>
            </w:pPr>
          </w:p>
        </w:tc>
        <w:tc>
          <w:tcPr>
            <w:tcW w:w="1932" w:type="dxa"/>
            <w:vMerge/>
          </w:tcPr>
          <w:p w14:paraId="368FDDD4" w14:textId="77777777" w:rsidR="00342966" w:rsidRPr="00684D36" w:rsidRDefault="00342966" w:rsidP="00342966">
            <w:pPr>
              <w:rPr>
                <w:sz w:val="16"/>
                <w:szCs w:val="16"/>
              </w:rPr>
            </w:pPr>
          </w:p>
        </w:tc>
        <w:tc>
          <w:tcPr>
            <w:tcW w:w="1591" w:type="dxa"/>
          </w:tcPr>
          <w:p w14:paraId="483DD51F"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0725EE91" w14:textId="77777777" w:rsidR="00342966" w:rsidRPr="00684D36" w:rsidRDefault="00342966" w:rsidP="00342966">
            <w:pPr>
              <w:rPr>
                <w:sz w:val="16"/>
                <w:szCs w:val="16"/>
              </w:rPr>
            </w:pPr>
            <w:r w:rsidRPr="00684D36">
              <w:rPr>
                <w:sz w:val="16"/>
                <w:szCs w:val="16"/>
              </w:rPr>
              <w:t>0,0</w:t>
            </w:r>
          </w:p>
        </w:tc>
        <w:tc>
          <w:tcPr>
            <w:tcW w:w="621" w:type="dxa"/>
            <w:noWrap/>
          </w:tcPr>
          <w:p w14:paraId="553DDE28" w14:textId="77777777" w:rsidR="00342966" w:rsidRPr="00684D36" w:rsidRDefault="00342966" w:rsidP="00342966">
            <w:pPr>
              <w:rPr>
                <w:sz w:val="16"/>
                <w:szCs w:val="16"/>
              </w:rPr>
            </w:pPr>
            <w:r w:rsidRPr="00684D36">
              <w:rPr>
                <w:sz w:val="16"/>
                <w:szCs w:val="16"/>
              </w:rPr>
              <w:t>0,0</w:t>
            </w:r>
          </w:p>
        </w:tc>
        <w:tc>
          <w:tcPr>
            <w:tcW w:w="621" w:type="dxa"/>
            <w:noWrap/>
          </w:tcPr>
          <w:p w14:paraId="41808830" w14:textId="77777777" w:rsidR="00342966" w:rsidRPr="00684D36" w:rsidRDefault="00342966" w:rsidP="00342966">
            <w:pPr>
              <w:rPr>
                <w:sz w:val="16"/>
                <w:szCs w:val="16"/>
              </w:rPr>
            </w:pPr>
            <w:r w:rsidRPr="00684D36">
              <w:rPr>
                <w:sz w:val="16"/>
                <w:szCs w:val="16"/>
              </w:rPr>
              <w:t>0,0</w:t>
            </w:r>
          </w:p>
        </w:tc>
        <w:tc>
          <w:tcPr>
            <w:tcW w:w="621" w:type="dxa"/>
            <w:noWrap/>
          </w:tcPr>
          <w:p w14:paraId="7AF5633D" w14:textId="77777777" w:rsidR="00342966" w:rsidRPr="00684D36" w:rsidRDefault="00342966" w:rsidP="00342966">
            <w:pPr>
              <w:rPr>
                <w:sz w:val="16"/>
                <w:szCs w:val="16"/>
              </w:rPr>
            </w:pPr>
            <w:r w:rsidRPr="00684D36">
              <w:rPr>
                <w:sz w:val="16"/>
                <w:szCs w:val="16"/>
              </w:rPr>
              <w:t>0,0</w:t>
            </w:r>
          </w:p>
        </w:tc>
        <w:tc>
          <w:tcPr>
            <w:tcW w:w="621" w:type="dxa"/>
            <w:noWrap/>
          </w:tcPr>
          <w:p w14:paraId="32ED1824" w14:textId="77777777" w:rsidR="00342966" w:rsidRPr="00684D36" w:rsidRDefault="00342966" w:rsidP="00342966">
            <w:pPr>
              <w:rPr>
                <w:sz w:val="16"/>
                <w:szCs w:val="16"/>
              </w:rPr>
            </w:pPr>
            <w:r w:rsidRPr="00684D36">
              <w:rPr>
                <w:sz w:val="16"/>
                <w:szCs w:val="16"/>
              </w:rPr>
              <w:t>0,0</w:t>
            </w:r>
          </w:p>
        </w:tc>
        <w:tc>
          <w:tcPr>
            <w:tcW w:w="621" w:type="dxa"/>
            <w:noWrap/>
          </w:tcPr>
          <w:p w14:paraId="4CC3F604" w14:textId="77777777" w:rsidR="00342966" w:rsidRPr="00684D36" w:rsidRDefault="00342966" w:rsidP="00342966">
            <w:pPr>
              <w:rPr>
                <w:sz w:val="16"/>
                <w:szCs w:val="16"/>
              </w:rPr>
            </w:pPr>
            <w:r w:rsidRPr="00684D36">
              <w:rPr>
                <w:sz w:val="16"/>
                <w:szCs w:val="16"/>
              </w:rPr>
              <w:t>0,0</w:t>
            </w:r>
          </w:p>
        </w:tc>
        <w:tc>
          <w:tcPr>
            <w:tcW w:w="621" w:type="dxa"/>
            <w:noWrap/>
          </w:tcPr>
          <w:p w14:paraId="14C1E899" w14:textId="77777777" w:rsidR="00342966" w:rsidRPr="00684D36" w:rsidRDefault="00342966" w:rsidP="00342966">
            <w:pPr>
              <w:rPr>
                <w:sz w:val="16"/>
                <w:szCs w:val="16"/>
              </w:rPr>
            </w:pPr>
            <w:r w:rsidRPr="00684D36">
              <w:rPr>
                <w:sz w:val="16"/>
                <w:szCs w:val="16"/>
              </w:rPr>
              <w:t>0,0</w:t>
            </w:r>
          </w:p>
        </w:tc>
        <w:tc>
          <w:tcPr>
            <w:tcW w:w="941" w:type="dxa"/>
            <w:vMerge/>
          </w:tcPr>
          <w:p w14:paraId="6E04F3B2" w14:textId="77777777" w:rsidR="00342966" w:rsidRPr="00684D36" w:rsidRDefault="00342966" w:rsidP="00342966">
            <w:pPr>
              <w:rPr>
                <w:sz w:val="16"/>
                <w:szCs w:val="16"/>
              </w:rPr>
            </w:pPr>
          </w:p>
        </w:tc>
        <w:tc>
          <w:tcPr>
            <w:tcW w:w="1093" w:type="dxa"/>
            <w:vMerge/>
          </w:tcPr>
          <w:p w14:paraId="4F05E3C2" w14:textId="77777777" w:rsidR="00342966" w:rsidRPr="00684D36" w:rsidRDefault="00342966" w:rsidP="00342966">
            <w:pPr>
              <w:rPr>
                <w:sz w:val="16"/>
                <w:szCs w:val="16"/>
              </w:rPr>
            </w:pPr>
          </w:p>
        </w:tc>
        <w:tc>
          <w:tcPr>
            <w:tcW w:w="868" w:type="dxa"/>
            <w:vMerge/>
          </w:tcPr>
          <w:p w14:paraId="2FFF5920" w14:textId="77777777" w:rsidR="00342966" w:rsidRPr="00684D36" w:rsidRDefault="00342966" w:rsidP="00342966">
            <w:pPr>
              <w:rPr>
                <w:sz w:val="16"/>
                <w:szCs w:val="16"/>
              </w:rPr>
            </w:pPr>
          </w:p>
        </w:tc>
        <w:tc>
          <w:tcPr>
            <w:tcW w:w="1329" w:type="dxa"/>
            <w:vMerge/>
          </w:tcPr>
          <w:p w14:paraId="720AFDAF" w14:textId="77777777" w:rsidR="00342966" w:rsidRPr="00684D36" w:rsidRDefault="00342966" w:rsidP="00342966">
            <w:pPr>
              <w:rPr>
                <w:sz w:val="16"/>
                <w:szCs w:val="16"/>
              </w:rPr>
            </w:pPr>
          </w:p>
        </w:tc>
        <w:tc>
          <w:tcPr>
            <w:tcW w:w="939" w:type="dxa"/>
            <w:vMerge/>
          </w:tcPr>
          <w:p w14:paraId="2AB31358" w14:textId="77777777" w:rsidR="00342966" w:rsidRPr="00684D36" w:rsidRDefault="00342966" w:rsidP="00342966">
            <w:pPr>
              <w:rPr>
                <w:sz w:val="16"/>
                <w:szCs w:val="16"/>
              </w:rPr>
            </w:pPr>
          </w:p>
        </w:tc>
      </w:tr>
      <w:tr w:rsidR="00342966" w:rsidRPr="00684D36" w14:paraId="7DEE5A22" w14:textId="77777777" w:rsidTr="00342966">
        <w:trPr>
          <w:trHeight w:val="402"/>
        </w:trPr>
        <w:tc>
          <w:tcPr>
            <w:tcW w:w="709" w:type="dxa"/>
            <w:vMerge/>
          </w:tcPr>
          <w:p w14:paraId="35FA7084" w14:textId="77777777" w:rsidR="00342966" w:rsidRPr="00684D36" w:rsidRDefault="00342966" w:rsidP="00342966">
            <w:pPr>
              <w:rPr>
                <w:sz w:val="16"/>
                <w:szCs w:val="16"/>
              </w:rPr>
            </w:pPr>
          </w:p>
        </w:tc>
        <w:tc>
          <w:tcPr>
            <w:tcW w:w="1328" w:type="dxa"/>
            <w:vMerge/>
          </w:tcPr>
          <w:p w14:paraId="63BB419B" w14:textId="77777777" w:rsidR="00342966" w:rsidRPr="00684D36" w:rsidRDefault="00342966" w:rsidP="00342966">
            <w:pPr>
              <w:rPr>
                <w:sz w:val="16"/>
                <w:szCs w:val="16"/>
              </w:rPr>
            </w:pPr>
          </w:p>
        </w:tc>
        <w:tc>
          <w:tcPr>
            <w:tcW w:w="1932" w:type="dxa"/>
            <w:vMerge/>
          </w:tcPr>
          <w:p w14:paraId="21D0C65B" w14:textId="77777777" w:rsidR="00342966" w:rsidRPr="00684D36" w:rsidRDefault="00342966" w:rsidP="00342966">
            <w:pPr>
              <w:rPr>
                <w:sz w:val="16"/>
                <w:szCs w:val="16"/>
              </w:rPr>
            </w:pPr>
          </w:p>
        </w:tc>
        <w:tc>
          <w:tcPr>
            <w:tcW w:w="1591" w:type="dxa"/>
          </w:tcPr>
          <w:p w14:paraId="61564BE0" w14:textId="77777777" w:rsidR="00342966" w:rsidRPr="00684D36" w:rsidRDefault="00342966" w:rsidP="00342966">
            <w:pPr>
              <w:rPr>
                <w:sz w:val="16"/>
                <w:szCs w:val="16"/>
              </w:rPr>
            </w:pPr>
            <w:r w:rsidRPr="00684D36">
              <w:rPr>
                <w:sz w:val="16"/>
                <w:szCs w:val="16"/>
              </w:rPr>
              <w:t>бюджет ГО</w:t>
            </w:r>
          </w:p>
        </w:tc>
        <w:tc>
          <w:tcPr>
            <w:tcW w:w="711" w:type="dxa"/>
            <w:noWrap/>
            <w:vAlign w:val="bottom"/>
          </w:tcPr>
          <w:p w14:paraId="46A9C0C4" w14:textId="77777777" w:rsidR="00342966" w:rsidRPr="00684D36" w:rsidRDefault="00342966" w:rsidP="00342966">
            <w:pPr>
              <w:rPr>
                <w:sz w:val="16"/>
                <w:szCs w:val="16"/>
              </w:rPr>
            </w:pPr>
            <w:r>
              <w:rPr>
                <w:color w:val="000000"/>
                <w:sz w:val="16"/>
                <w:szCs w:val="16"/>
              </w:rPr>
              <w:t>395,4</w:t>
            </w:r>
          </w:p>
        </w:tc>
        <w:tc>
          <w:tcPr>
            <w:tcW w:w="621" w:type="dxa"/>
            <w:noWrap/>
            <w:vAlign w:val="bottom"/>
          </w:tcPr>
          <w:p w14:paraId="79550AB9" w14:textId="77777777" w:rsidR="00342966" w:rsidRPr="00684D36" w:rsidRDefault="00342966" w:rsidP="00342966">
            <w:pPr>
              <w:rPr>
                <w:sz w:val="16"/>
                <w:szCs w:val="16"/>
              </w:rPr>
            </w:pPr>
            <w:r>
              <w:rPr>
                <w:color w:val="000000"/>
                <w:sz w:val="16"/>
                <w:szCs w:val="16"/>
              </w:rPr>
              <w:t>68,5</w:t>
            </w:r>
          </w:p>
        </w:tc>
        <w:tc>
          <w:tcPr>
            <w:tcW w:w="621" w:type="dxa"/>
            <w:noWrap/>
            <w:vAlign w:val="bottom"/>
          </w:tcPr>
          <w:p w14:paraId="4E894E25" w14:textId="77777777" w:rsidR="00342966" w:rsidRPr="00684D36" w:rsidRDefault="00342966" w:rsidP="00342966">
            <w:pPr>
              <w:rPr>
                <w:sz w:val="16"/>
                <w:szCs w:val="16"/>
              </w:rPr>
            </w:pPr>
            <w:r>
              <w:rPr>
                <w:color w:val="000000"/>
                <w:sz w:val="16"/>
                <w:szCs w:val="16"/>
              </w:rPr>
              <w:t>78,5</w:t>
            </w:r>
          </w:p>
        </w:tc>
        <w:tc>
          <w:tcPr>
            <w:tcW w:w="621" w:type="dxa"/>
            <w:noWrap/>
            <w:vAlign w:val="bottom"/>
          </w:tcPr>
          <w:p w14:paraId="0487D3DC"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69D76068"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069A6C8C"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6D42E683" w14:textId="77777777" w:rsidR="00342966" w:rsidRPr="00684D36" w:rsidRDefault="00342966" w:rsidP="00342966">
            <w:pPr>
              <w:rPr>
                <w:sz w:val="16"/>
                <w:szCs w:val="16"/>
              </w:rPr>
            </w:pPr>
            <w:r>
              <w:rPr>
                <w:color w:val="000000"/>
                <w:sz w:val="16"/>
                <w:szCs w:val="16"/>
              </w:rPr>
              <w:t>62,1</w:t>
            </w:r>
          </w:p>
        </w:tc>
        <w:tc>
          <w:tcPr>
            <w:tcW w:w="941" w:type="dxa"/>
            <w:vMerge/>
          </w:tcPr>
          <w:p w14:paraId="3A921D83" w14:textId="77777777" w:rsidR="00342966" w:rsidRPr="00684D36" w:rsidRDefault="00342966" w:rsidP="00342966">
            <w:pPr>
              <w:rPr>
                <w:sz w:val="16"/>
                <w:szCs w:val="16"/>
              </w:rPr>
            </w:pPr>
          </w:p>
        </w:tc>
        <w:tc>
          <w:tcPr>
            <w:tcW w:w="1093" w:type="dxa"/>
            <w:vMerge/>
          </w:tcPr>
          <w:p w14:paraId="1282F00D" w14:textId="77777777" w:rsidR="00342966" w:rsidRPr="00684D36" w:rsidRDefault="00342966" w:rsidP="00342966">
            <w:pPr>
              <w:rPr>
                <w:sz w:val="16"/>
                <w:szCs w:val="16"/>
              </w:rPr>
            </w:pPr>
          </w:p>
        </w:tc>
        <w:tc>
          <w:tcPr>
            <w:tcW w:w="868" w:type="dxa"/>
            <w:vMerge/>
          </w:tcPr>
          <w:p w14:paraId="443FE4CF" w14:textId="77777777" w:rsidR="00342966" w:rsidRPr="00684D36" w:rsidRDefault="00342966" w:rsidP="00342966">
            <w:pPr>
              <w:rPr>
                <w:sz w:val="16"/>
                <w:szCs w:val="16"/>
              </w:rPr>
            </w:pPr>
          </w:p>
        </w:tc>
        <w:tc>
          <w:tcPr>
            <w:tcW w:w="1329" w:type="dxa"/>
            <w:vMerge/>
          </w:tcPr>
          <w:p w14:paraId="6239BAFB" w14:textId="77777777" w:rsidR="00342966" w:rsidRPr="00684D36" w:rsidRDefault="00342966" w:rsidP="00342966">
            <w:pPr>
              <w:rPr>
                <w:sz w:val="16"/>
                <w:szCs w:val="16"/>
              </w:rPr>
            </w:pPr>
          </w:p>
        </w:tc>
        <w:tc>
          <w:tcPr>
            <w:tcW w:w="939" w:type="dxa"/>
            <w:vMerge/>
          </w:tcPr>
          <w:p w14:paraId="5BC70A98" w14:textId="77777777" w:rsidR="00342966" w:rsidRPr="00684D36" w:rsidRDefault="00342966" w:rsidP="00342966">
            <w:pPr>
              <w:rPr>
                <w:sz w:val="16"/>
                <w:szCs w:val="16"/>
              </w:rPr>
            </w:pPr>
          </w:p>
        </w:tc>
      </w:tr>
      <w:tr w:rsidR="00342966" w:rsidRPr="00684D36" w14:paraId="55B683D3" w14:textId="77777777" w:rsidTr="00342966">
        <w:trPr>
          <w:trHeight w:val="402"/>
        </w:trPr>
        <w:tc>
          <w:tcPr>
            <w:tcW w:w="709" w:type="dxa"/>
            <w:vMerge/>
          </w:tcPr>
          <w:p w14:paraId="3C04C04A" w14:textId="77777777" w:rsidR="00342966" w:rsidRPr="00684D36" w:rsidRDefault="00342966" w:rsidP="00342966">
            <w:pPr>
              <w:rPr>
                <w:sz w:val="16"/>
                <w:szCs w:val="16"/>
              </w:rPr>
            </w:pPr>
          </w:p>
        </w:tc>
        <w:tc>
          <w:tcPr>
            <w:tcW w:w="1328" w:type="dxa"/>
            <w:vMerge/>
          </w:tcPr>
          <w:p w14:paraId="1D51AD21" w14:textId="77777777" w:rsidR="00342966" w:rsidRPr="00684D36" w:rsidRDefault="00342966" w:rsidP="00342966">
            <w:pPr>
              <w:rPr>
                <w:sz w:val="16"/>
                <w:szCs w:val="16"/>
              </w:rPr>
            </w:pPr>
          </w:p>
        </w:tc>
        <w:tc>
          <w:tcPr>
            <w:tcW w:w="1932" w:type="dxa"/>
            <w:vMerge/>
          </w:tcPr>
          <w:p w14:paraId="616B8116" w14:textId="77777777" w:rsidR="00342966" w:rsidRPr="00684D36" w:rsidRDefault="00342966" w:rsidP="00342966">
            <w:pPr>
              <w:rPr>
                <w:sz w:val="16"/>
                <w:szCs w:val="16"/>
              </w:rPr>
            </w:pPr>
          </w:p>
        </w:tc>
        <w:tc>
          <w:tcPr>
            <w:tcW w:w="1591" w:type="dxa"/>
          </w:tcPr>
          <w:p w14:paraId="7444085F"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71022D7A" w14:textId="77777777" w:rsidR="00342966" w:rsidRPr="00684D36" w:rsidRDefault="00342966" w:rsidP="00342966">
            <w:pPr>
              <w:rPr>
                <w:sz w:val="16"/>
                <w:szCs w:val="16"/>
              </w:rPr>
            </w:pPr>
            <w:r w:rsidRPr="00684D36">
              <w:rPr>
                <w:sz w:val="16"/>
                <w:szCs w:val="16"/>
              </w:rPr>
              <w:t>0,0</w:t>
            </w:r>
          </w:p>
        </w:tc>
        <w:tc>
          <w:tcPr>
            <w:tcW w:w="621" w:type="dxa"/>
            <w:noWrap/>
          </w:tcPr>
          <w:p w14:paraId="7B97A305" w14:textId="77777777" w:rsidR="00342966" w:rsidRPr="00684D36" w:rsidRDefault="00342966" w:rsidP="00342966">
            <w:pPr>
              <w:rPr>
                <w:sz w:val="16"/>
                <w:szCs w:val="16"/>
              </w:rPr>
            </w:pPr>
            <w:r w:rsidRPr="00684D36">
              <w:rPr>
                <w:sz w:val="16"/>
                <w:szCs w:val="16"/>
              </w:rPr>
              <w:t>0,0</w:t>
            </w:r>
          </w:p>
        </w:tc>
        <w:tc>
          <w:tcPr>
            <w:tcW w:w="621" w:type="dxa"/>
            <w:noWrap/>
          </w:tcPr>
          <w:p w14:paraId="0355E0D8" w14:textId="77777777" w:rsidR="00342966" w:rsidRPr="00684D36" w:rsidRDefault="00342966" w:rsidP="00342966">
            <w:pPr>
              <w:rPr>
                <w:sz w:val="16"/>
                <w:szCs w:val="16"/>
              </w:rPr>
            </w:pPr>
            <w:r w:rsidRPr="00684D36">
              <w:rPr>
                <w:sz w:val="16"/>
                <w:szCs w:val="16"/>
              </w:rPr>
              <w:t>0,0</w:t>
            </w:r>
          </w:p>
        </w:tc>
        <w:tc>
          <w:tcPr>
            <w:tcW w:w="621" w:type="dxa"/>
            <w:noWrap/>
          </w:tcPr>
          <w:p w14:paraId="109F72D9" w14:textId="77777777" w:rsidR="00342966" w:rsidRPr="00684D36" w:rsidRDefault="00342966" w:rsidP="00342966">
            <w:pPr>
              <w:rPr>
                <w:sz w:val="16"/>
                <w:szCs w:val="16"/>
              </w:rPr>
            </w:pPr>
            <w:r w:rsidRPr="00684D36">
              <w:rPr>
                <w:sz w:val="16"/>
                <w:szCs w:val="16"/>
              </w:rPr>
              <w:t>0,0</w:t>
            </w:r>
          </w:p>
        </w:tc>
        <w:tc>
          <w:tcPr>
            <w:tcW w:w="621" w:type="dxa"/>
            <w:noWrap/>
          </w:tcPr>
          <w:p w14:paraId="5005A109" w14:textId="77777777" w:rsidR="00342966" w:rsidRPr="00684D36" w:rsidRDefault="00342966" w:rsidP="00342966">
            <w:pPr>
              <w:rPr>
                <w:sz w:val="16"/>
                <w:szCs w:val="16"/>
              </w:rPr>
            </w:pPr>
            <w:r w:rsidRPr="00684D36">
              <w:rPr>
                <w:sz w:val="16"/>
                <w:szCs w:val="16"/>
              </w:rPr>
              <w:t>0,0</w:t>
            </w:r>
          </w:p>
        </w:tc>
        <w:tc>
          <w:tcPr>
            <w:tcW w:w="621" w:type="dxa"/>
            <w:noWrap/>
          </w:tcPr>
          <w:p w14:paraId="02FFA493" w14:textId="77777777" w:rsidR="00342966" w:rsidRPr="00684D36" w:rsidRDefault="00342966" w:rsidP="00342966">
            <w:pPr>
              <w:rPr>
                <w:sz w:val="16"/>
                <w:szCs w:val="16"/>
              </w:rPr>
            </w:pPr>
            <w:r w:rsidRPr="00684D36">
              <w:rPr>
                <w:sz w:val="16"/>
                <w:szCs w:val="16"/>
              </w:rPr>
              <w:t>0,0</w:t>
            </w:r>
          </w:p>
        </w:tc>
        <w:tc>
          <w:tcPr>
            <w:tcW w:w="621" w:type="dxa"/>
            <w:noWrap/>
          </w:tcPr>
          <w:p w14:paraId="245947C3" w14:textId="77777777" w:rsidR="00342966" w:rsidRPr="00684D36" w:rsidRDefault="00342966" w:rsidP="00342966">
            <w:pPr>
              <w:rPr>
                <w:sz w:val="16"/>
                <w:szCs w:val="16"/>
              </w:rPr>
            </w:pPr>
            <w:r w:rsidRPr="00684D36">
              <w:rPr>
                <w:sz w:val="16"/>
                <w:szCs w:val="16"/>
              </w:rPr>
              <w:t>0,0</w:t>
            </w:r>
          </w:p>
        </w:tc>
        <w:tc>
          <w:tcPr>
            <w:tcW w:w="941" w:type="dxa"/>
            <w:vMerge/>
          </w:tcPr>
          <w:p w14:paraId="1022CBB4" w14:textId="77777777" w:rsidR="00342966" w:rsidRPr="00684D36" w:rsidRDefault="00342966" w:rsidP="00342966">
            <w:pPr>
              <w:rPr>
                <w:sz w:val="16"/>
                <w:szCs w:val="16"/>
              </w:rPr>
            </w:pPr>
          </w:p>
        </w:tc>
        <w:tc>
          <w:tcPr>
            <w:tcW w:w="1093" w:type="dxa"/>
            <w:vMerge/>
          </w:tcPr>
          <w:p w14:paraId="21ED63ED" w14:textId="77777777" w:rsidR="00342966" w:rsidRPr="00684D36" w:rsidRDefault="00342966" w:rsidP="00342966">
            <w:pPr>
              <w:rPr>
                <w:sz w:val="16"/>
                <w:szCs w:val="16"/>
              </w:rPr>
            </w:pPr>
          </w:p>
        </w:tc>
        <w:tc>
          <w:tcPr>
            <w:tcW w:w="868" w:type="dxa"/>
            <w:vMerge/>
          </w:tcPr>
          <w:p w14:paraId="2B1F4308" w14:textId="77777777" w:rsidR="00342966" w:rsidRPr="00684D36" w:rsidRDefault="00342966" w:rsidP="00342966">
            <w:pPr>
              <w:rPr>
                <w:sz w:val="16"/>
                <w:szCs w:val="16"/>
              </w:rPr>
            </w:pPr>
          </w:p>
        </w:tc>
        <w:tc>
          <w:tcPr>
            <w:tcW w:w="1329" w:type="dxa"/>
            <w:vMerge/>
          </w:tcPr>
          <w:p w14:paraId="695B4BC4" w14:textId="77777777" w:rsidR="00342966" w:rsidRPr="00684D36" w:rsidRDefault="00342966" w:rsidP="00342966">
            <w:pPr>
              <w:rPr>
                <w:sz w:val="16"/>
                <w:szCs w:val="16"/>
              </w:rPr>
            </w:pPr>
          </w:p>
        </w:tc>
        <w:tc>
          <w:tcPr>
            <w:tcW w:w="939" w:type="dxa"/>
            <w:vMerge/>
          </w:tcPr>
          <w:p w14:paraId="6E769171" w14:textId="77777777" w:rsidR="00342966" w:rsidRPr="00684D36" w:rsidRDefault="00342966" w:rsidP="00342966">
            <w:pPr>
              <w:rPr>
                <w:sz w:val="16"/>
                <w:szCs w:val="16"/>
              </w:rPr>
            </w:pPr>
          </w:p>
        </w:tc>
      </w:tr>
      <w:tr w:rsidR="00342966" w:rsidRPr="00684D36" w14:paraId="0DC4107A" w14:textId="77777777" w:rsidTr="00342966">
        <w:trPr>
          <w:trHeight w:val="402"/>
        </w:trPr>
        <w:tc>
          <w:tcPr>
            <w:tcW w:w="709" w:type="dxa"/>
            <w:vMerge w:val="restart"/>
          </w:tcPr>
          <w:p w14:paraId="55EC2585" w14:textId="77777777" w:rsidR="00342966" w:rsidRPr="00684D36" w:rsidRDefault="00342966" w:rsidP="00342966">
            <w:pPr>
              <w:rPr>
                <w:sz w:val="16"/>
                <w:szCs w:val="16"/>
              </w:rPr>
            </w:pPr>
            <w:r w:rsidRPr="00684D36">
              <w:rPr>
                <w:sz w:val="16"/>
                <w:szCs w:val="16"/>
              </w:rPr>
              <w:t>3.1</w:t>
            </w:r>
          </w:p>
        </w:tc>
        <w:tc>
          <w:tcPr>
            <w:tcW w:w="1328" w:type="dxa"/>
            <w:vMerge w:val="restart"/>
          </w:tcPr>
          <w:p w14:paraId="5F68406C" w14:textId="77777777" w:rsidR="00342966" w:rsidRPr="00684D36" w:rsidRDefault="00342966" w:rsidP="00342966">
            <w:pPr>
              <w:rPr>
                <w:sz w:val="16"/>
                <w:szCs w:val="16"/>
              </w:rPr>
            </w:pPr>
            <w:r w:rsidRPr="00684D36">
              <w:rPr>
                <w:iCs/>
                <w:sz w:val="16"/>
                <w:szCs w:val="16"/>
                <w:u w:val="single"/>
              </w:rPr>
              <w:t>Основное мероприятие</w:t>
            </w:r>
            <w:r w:rsidRPr="00684D36">
              <w:rPr>
                <w:iCs/>
                <w:sz w:val="16"/>
                <w:szCs w:val="16"/>
              </w:rPr>
              <w:t xml:space="preserve"> «Проведение мероприятий</w:t>
            </w:r>
            <w:r>
              <w:rPr>
                <w:iCs/>
                <w:sz w:val="16"/>
                <w:szCs w:val="16"/>
              </w:rPr>
              <w:t>,</w:t>
            </w:r>
            <w:r w:rsidRPr="00684D36">
              <w:rPr>
                <w:iCs/>
                <w:sz w:val="16"/>
                <w:szCs w:val="16"/>
              </w:rPr>
              <w:t xml:space="preserve"> направленных на популяризацию культуры и искусства башкирского народа»</w:t>
            </w:r>
          </w:p>
        </w:tc>
        <w:tc>
          <w:tcPr>
            <w:tcW w:w="1932" w:type="dxa"/>
            <w:vMerge w:val="restart"/>
          </w:tcPr>
          <w:p w14:paraId="3D7C58A9" w14:textId="77777777" w:rsidR="00342966" w:rsidRPr="00684D36" w:rsidRDefault="00342966" w:rsidP="00342966">
            <w:pPr>
              <w:contextualSpacing/>
              <w:rPr>
                <w:sz w:val="16"/>
                <w:szCs w:val="16"/>
              </w:rPr>
            </w:pPr>
            <w:r w:rsidRPr="00684D36">
              <w:rPr>
                <w:sz w:val="16"/>
                <w:szCs w:val="16"/>
              </w:rPr>
              <w:t>Комитет по спорту,</w:t>
            </w:r>
          </w:p>
          <w:p w14:paraId="666214AC"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5BBFFD0C" w14:textId="77777777" w:rsidR="00342966" w:rsidRPr="00684D36" w:rsidRDefault="00342966" w:rsidP="00342966">
            <w:pPr>
              <w:rPr>
                <w:sz w:val="16"/>
                <w:szCs w:val="16"/>
              </w:rPr>
            </w:pPr>
            <w:r w:rsidRPr="00684D36">
              <w:rPr>
                <w:sz w:val="16"/>
                <w:szCs w:val="16"/>
              </w:rPr>
              <w:t>Учреждения культуры, образовательные учреждения, Общественные организации – по согласованию</w:t>
            </w:r>
          </w:p>
        </w:tc>
        <w:tc>
          <w:tcPr>
            <w:tcW w:w="1591" w:type="dxa"/>
          </w:tcPr>
          <w:p w14:paraId="6F5BAB25"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vAlign w:val="bottom"/>
          </w:tcPr>
          <w:p w14:paraId="2AC198F6" w14:textId="77777777" w:rsidR="00342966" w:rsidRPr="00684D36" w:rsidRDefault="00342966" w:rsidP="00342966">
            <w:pPr>
              <w:rPr>
                <w:sz w:val="16"/>
                <w:szCs w:val="16"/>
              </w:rPr>
            </w:pPr>
            <w:r>
              <w:rPr>
                <w:color w:val="000000"/>
                <w:sz w:val="16"/>
                <w:szCs w:val="16"/>
              </w:rPr>
              <w:t>395,4</w:t>
            </w:r>
          </w:p>
        </w:tc>
        <w:tc>
          <w:tcPr>
            <w:tcW w:w="621" w:type="dxa"/>
            <w:noWrap/>
            <w:vAlign w:val="bottom"/>
          </w:tcPr>
          <w:p w14:paraId="6015EC35" w14:textId="77777777" w:rsidR="00342966" w:rsidRPr="00684D36" w:rsidRDefault="00342966" w:rsidP="00342966">
            <w:pPr>
              <w:rPr>
                <w:sz w:val="16"/>
                <w:szCs w:val="16"/>
              </w:rPr>
            </w:pPr>
            <w:r>
              <w:rPr>
                <w:color w:val="000000"/>
                <w:sz w:val="16"/>
                <w:szCs w:val="16"/>
              </w:rPr>
              <w:t>68,5</w:t>
            </w:r>
          </w:p>
        </w:tc>
        <w:tc>
          <w:tcPr>
            <w:tcW w:w="621" w:type="dxa"/>
            <w:noWrap/>
            <w:vAlign w:val="bottom"/>
          </w:tcPr>
          <w:p w14:paraId="44139B19" w14:textId="77777777" w:rsidR="00342966" w:rsidRPr="00684D36" w:rsidRDefault="00342966" w:rsidP="00342966">
            <w:pPr>
              <w:rPr>
                <w:sz w:val="16"/>
                <w:szCs w:val="16"/>
              </w:rPr>
            </w:pPr>
            <w:r>
              <w:rPr>
                <w:color w:val="000000"/>
                <w:sz w:val="16"/>
                <w:szCs w:val="16"/>
              </w:rPr>
              <w:t>78,5</w:t>
            </w:r>
          </w:p>
        </w:tc>
        <w:tc>
          <w:tcPr>
            <w:tcW w:w="621" w:type="dxa"/>
            <w:noWrap/>
            <w:vAlign w:val="bottom"/>
          </w:tcPr>
          <w:p w14:paraId="3F31F2DC"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7A3EC785"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55794535"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2860E0E4" w14:textId="77777777" w:rsidR="00342966" w:rsidRPr="00684D36" w:rsidRDefault="00342966" w:rsidP="00342966">
            <w:pPr>
              <w:rPr>
                <w:sz w:val="16"/>
                <w:szCs w:val="16"/>
              </w:rPr>
            </w:pPr>
            <w:r>
              <w:rPr>
                <w:color w:val="000000"/>
                <w:sz w:val="16"/>
                <w:szCs w:val="16"/>
              </w:rPr>
              <w:t>62,1</w:t>
            </w:r>
          </w:p>
        </w:tc>
        <w:tc>
          <w:tcPr>
            <w:tcW w:w="941" w:type="dxa"/>
            <w:vMerge w:val="restart"/>
          </w:tcPr>
          <w:p w14:paraId="27A04E1E"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4BE18CB8" w14:textId="77777777" w:rsidR="00342966" w:rsidRPr="00684D36" w:rsidRDefault="00342966" w:rsidP="00342966">
            <w:pPr>
              <w:jc w:val="both"/>
              <w:rPr>
                <w:sz w:val="16"/>
                <w:szCs w:val="16"/>
              </w:rPr>
            </w:pPr>
            <w:r w:rsidRPr="00684D36">
              <w:rPr>
                <w:sz w:val="16"/>
                <w:szCs w:val="16"/>
              </w:rPr>
              <w:t>3</w:t>
            </w:r>
          </w:p>
        </w:tc>
        <w:tc>
          <w:tcPr>
            <w:tcW w:w="868" w:type="dxa"/>
            <w:vMerge w:val="restart"/>
          </w:tcPr>
          <w:p w14:paraId="26E0550C" w14:textId="77777777" w:rsidR="00342966" w:rsidRPr="00684D36" w:rsidRDefault="00342966" w:rsidP="00342966">
            <w:pPr>
              <w:jc w:val="both"/>
              <w:rPr>
                <w:sz w:val="16"/>
                <w:szCs w:val="16"/>
              </w:rPr>
            </w:pPr>
            <w:r w:rsidRPr="00684D36">
              <w:rPr>
                <w:sz w:val="16"/>
                <w:szCs w:val="16"/>
              </w:rPr>
              <w:t>3.1</w:t>
            </w:r>
          </w:p>
        </w:tc>
        <w:tc>
          <w:tcPr>
            <w:tcW w:w="1329" w:type="dxa"/>
            <w:vMerge w:val="restart"/>
          </w:tcPr>
          <w:p w14:paraId="072B7DE9" w14:textId="77777777" w:rsidR="00342966" w:rsidRPr="00684D36" w:rsidRDefault="00342966" w:rsidP="00342966">
            <w:pPr>
              <w:rPr>
                <w:sz w:val="16"/>
                <w:szCs w:val="16"/>
              </w:rPr>
            </w:pPr>
            <w:r w:rsidRPr="00684D36">
              <w:rPr>
                <w:sz w:val="16"/>
                <w:szCs w:val="16"/>
              </w:rPr>
              <w:t>х</w:t>
            </w:r>
          </w:p>
        </w:tc>
        <w:tc>
          <w:tcPr>
            <w:tcW w:w="939" w:type="dxa"/>
            <w:vMerge w:val="restart"/>
          </w:tcPr>
          <w:p w14:paraId="2A8A113D" w14:textId="77777777" w:rsidR="00342966" w:rsidRPr="00684D36" w:rsidRDefault="00342966" w:rsidP="00342966">
            <w:pPr>
              <w:rPr>
                <w:sz w:val="16"/>
                <w:szCs w:val="16"/>
              </w:rPr>
            </w:pPr>
            <w:r w:rsidRPr="00684D36">
              <w:rPr>
                <w:sz w:val="16"/>
                <w:szCs w:val="16"/>
              </w:rPr>
              <w:t>х</w:t>
            </w:r>
          </w:p>
        </w:tc>
      </w:tr>
      <w:tr w:rsidR="00342966" w:rsidRPr="00684D36" w14:paraId="14867484" w14:textId="77777777" w:rsidTr="00342966">
        <w:trPr>
          <w:trHeight w:val="402"/>
        </w:trPr>
        <w:tc>
          <w:tcPr>
            <w:tcW w:w="709" w:type="dxa"/>
            <w:vMerge/>
          </w:tcPr>
          <w:p w14:paraId="35B8DE74" w14:textId="77777777" w:rsidR="00342966" w:rsidRPr="00684D36" w:rsidRDefault="00342966" w:rsidP="00342966">
            <w:pPr>
              <w:rPr>
                <w:sz w:val="16"/>
                <w:szCs w:val="16"/>
              </w:rPr>
            </w:pPr>
          </w:p>
        </w:tc>
        <w:tc>
          <w:tcPr>
            <w:tcW w:w="1328" w:type="dxa"/>
            <w:vMerge/>
          </w:tcPr>
          <w:p w14:paraId="103AE295" w14:textId="77777777" w:rsidR="00342966" w:rsidRPr="00684D36" w:rsidRDefault="00342966" w:rsidP="00342966">
            <w:pPr>
              <w:rPr>
                <w:sz w:val="16"/>
                <w:szCs w:val="16"/>
              </w:rPr>
            </w:pPr>
          </w:p>
        </w:tc>
        <w:tc>
          <w:tcPr>
            <w:tcW w:w="1932" w:type="dxa"/>
            <w:vMerge/>
          </w:tcPr>
          <w:p w14:paraId="3E132AD2" w14:textId="77777777" w:rsidR="00342966" w:rsidRPr="00684D36" w:rsidRDefault="00342966" w:rsidP="00342966">
            <w:pPr>
              <w:rPr>
                <w:sz w:val="16"/>
                <w:szCs w:val="16"/>
              </w:rPr>
            </w:pPr>
          </w:p>
        </w:tc>
        <w:tc>
          <w:tcPr>
            <w:tcW w:w="1591" w:type="dxa"/>
          </w:tcPr>
          <w:p w14:paraId="005E9914" w14:textId="77777777" w:rsidR="00342966" w:rsidRPr="00684D36" w:rsidRDefault="00342966" w:rsidP="00342966">
            <w:pPr>
              <w:rPr>
                <w:sz w:val="16"/>
                <w:szCs w:val="16"/>
              </w:rPr>
            </w:pPr>
            <w:r w:rsidRPr="00684D36">
              <w:rPr>
                <w:sz w:val="16"/>
                <w:szCs w:val="16"/>
              </w:rPr>
              <w:t>бюджет РБ</w:t>
            </w:r>
          </w:p>
        </w:tc>
        <w:tc>
          <w:tcPr>
            <w:tcW w:w="711" w:type="dxa"/>
            <w:noWrap/>
          </w:tcPr>
          <w:p w14:paraId="48233F20" w14:textId="77777777" w:rsidR="00342966" w:rsidRPr="00684D36" w:rsidRDefault="00342966" w:rsidP="00342966">
            <w:pPr>
              <w:rPr>
                <w:sz w:val="16"/>
                <w:szCs w:val="16"/>
              </w:rPr>
            </w:pPr>
            <w:r w:rsidRPr="00684D36">
              <w:rPr>
                <w:sz w:val="16"/>
                <w:szCs w:val="16"/>
              </w:rPr>
              <w:t>0,0</w:t>
            </w:r>
          </w:p>
        </w:tc>
        <w:tc>
          <w:tcPr>
            <w:tcW w:w="621" w:type="dxa"/>
            <w:noWrap/>
          </w:tcPr>
          <w:p w14:paraId="0B398493" w14:textId="77777777" w:rsidR="00342966" w:rsidRPr="00684D36" w:rsidRDefault="00342966" w:rsidP="00342966">
            <w:pPr>
              <w:rPr>
                <w:sz w:val="16"/>
                <w:szCs w:val="16"/>
              </w:rPr>
            </w:pPr>
            <w:r w:rsidRPr="00684D36">
              <w:rPr>
                <w:sz w:val="16"/>
                <w:szCs w:val="16"/>
              </w:rPr>
              <w:t>0,0</w:t>
            </w:r>
          </w:p>
        </w:tc>
        <w:tc>
          <w:tcPr>
            <w:tcW w:w="621" w:type="dxa"/>
            <w:noWrap/>
          </w:tcPr>
          <w:p w14:paraId="389FA404" w14:textId="77777777" w:rsidR="00342966" w:rsidRPr="00684D36" w:rsidRDefault="00342966" w:rsidP="00342966">
            <w:pPr>
              <w:rPr>
                <w:sz w:val="16"/>
                <w:szCs w:val="16"/>
              </w:rPr>
            </w:pPr>
            <w:r w:rsidRPr="00684D36">
              <w:rPr>
                <w:sz w:val="16"/>
                <w:szCs w:val="16"/>
              </w:rPr>
              <w:t>0,0</w:t>
            </w:r>
          </w:p>
        </w:tc>
        <w:tc>
          <w:tcPr>
            <w:tcW w:w="621" w:type="dxa"/>
            <w:noWrap/>
          </w:tcPr>
          <w:p w14:paraId="5F63F229" w14:textId="77777777" w:rsidR="00342966" w:rsidRPr="00684D36" w:rsidRDefault="00342966" w:rsidP="00342966">
            <w:pPr>
              <w:rPr>
                <w:sz w:val="16"/>
                <w:szCs w:val="16"/>
              </w:rPr>
            </w:pPr>
            <w:r w:rsidRPr="00684D36">
              <w:rPr>
                <w:sz w:val="16"/>
                <w:szCs w:val="16"/>
              </w:rPr>
              <w:t>0,0</w:t>
            </w:r>
          </w:p>
        </w:tc>
        <w:tc>
          <w:tcPr>
            <w:tcW w:w="621" w:type="dxa"/>
            <w:noWrap/>
          </w:tcPr>
          <w:p w14:paraId="184DFE64" w14:textId="77777777" w:rsidR="00342966" w:rsidRPr="00684D36" w:rsidRDefault="00342966" w:rsidP="00342966">
            <w:pPr>
              <w:rPr>
                <w:sz w:val="16"/>
                <w:szCs w:val="16"/>
              </w:rPr>
            </w:pPr>
            <w:r w:rsidRPr="00684D36">
              <w:rPr>
                <w:sz w:val="16"/>
                <w:szCs w:val="16"/>
              </w:rPr>
              <w:t>0,0</w:t>
            </w:r>
          </w:p>
        </w:tc>
        <w:tc>
          <w:tcPr>
            <w:tcW w:w="621" w:type="dxa"/>
            <w:noWrap/>
          </w:tcPr>
          <w:p w14:paraId="03250099" w14:textId="77777777" w:rsidR="00342966" w:rsidRPr="00684D36" w:rsidRDefault="00342966" w:rsidP="00342966">
            <w:pPr>
              <w:rPr>
                <w:sz w:val="16"/>
                <w:szCs w:val="16"/>
              </w:rPr>
            </w:pPr>
            <w:r w:rsidRPr="00684D36">
              <w:rPr>
                <w:sz w:val="16"/>
                <w:szCs w:val="16"/>
              </w:rPr>
              <w:t>0,0</w:t>
            </w:r>
          </w:p>
        </w:tc>
        <w:tc>
          <w:tcPr>
            <w:tcW w:w="621" w:type="dxa"/>
            <w:noWrap/>
          </w:tcPr>
          <w:p w14:paraId="3D949EE3" w14:textId="77777777" w:rsidR="00342966" w:rsidRPr="00684D36" w:rsidRDefault="00342966" w:rsidP="00342966">
            <w:pPr>
              <w:rPr>
                <w:sz w:val="16"/>
                <w:szCs w:val="16"/>
              </w:rPr>
            </w:pPr>
            <w:r w:rsidRPr="00684D36">
              <w:rPr>
                <w:sz w:val="16"/>
                <w:szCs w:val="16"/>
              </w:rPr>
              <w:t>0,0</w:t>
            </w:r>
          </w:p>
        </w:tc>
        <w:tc>
          <w:tcPr>
            <w:tcW w:w="941" w:type="dxa"/>
            <w:vMerge/>
          </w:tcPr>
          <w:p w14:paraId="09A031E1" w14:textId="77777777" w:rsidR="00342966" w:rsidRPr="00684D36" w:rsidRDefault="00342966" w:rsidP="00342966">
            <w:pPr>
              <w:rPr>
                <w:sz w:val="16"/>
                <w:szCs w:val="16"/>
              </w:rPr>
            </w:pPr>
          </w:p>
        </w:tc>
        <w:tc>
          <w:tcPr>
            <w:tcW w:w="1093" w:type="dxa"/>
            <w:vMerge/>
          </w:tcPr>
          <w:p w14:paraId="61A62CD3" w14:textId="77777777" w:rsidR="00342966" w:rsidRPr="00684D36" w:rsidRDefault="00342966" w:rsidP="00342966">
            <w:pPr>
              <w:rPr>
                <w:sz w:val="16"/>
                <w:szCs w:val="16"/>
              </w:rPr>
            </w:pPr>
          </w:p>
        </w:tc>
        <w:tc>
          <w:tcPr>
            <w:tcW w:w="868" w:type="dxa"/>
            <w:vMerge/>
          </w:tcPr>
          <w:p w14:paraId="3F127B4F" w14:textId="77777777" w:rsidR="00342966" w:rsidRPr="00684D36" w:rsidRDefault="00342966" w:rsidP="00342966">
            <w:pPr>
              <w:rPr>
                <w:sz w:val="16"/>
                <w:szCs w:val="16"/>
              </w:rPr>
            </w:pPr>
          </w:p>
        </w:tc>
        <w:tc>
          <w:tcPr>
            <w:tcW w:w="1329" w:type="dxa"/>
            <w:vMerge/>
          </w:tcPr>
          <w:p w14:paraId="43116BAD" w14:textId="77777777" w:rsidR="00342966" w:rsidRPr="00684D36" w:rsidRDefault="00342966" w:rsidP="00342966">
            <w:pPr>
              <w:rPr>
                <w:sz w:val="16"/>
                <w:szCs w:val="16"/>
              </w:rPr>
            </w:pPr>
          </w:p>
        </w:tc>
        <w:tc>
          <w:tcPr>
            <w:tcW w:w="939" w:type="dxa"/>
            <w:vMerge/>
          </w:tcPr>
          <w:p w14:paraId="0E5CADDB" w14:textId="77777777" w:rsidR="00342966" w:rsidRPr="00684D36" w:rsidRDefault="00342966" w:rsidP="00342966">
            <w:pPr>
              <w:rPr>
                <w:sz w:val="16"/>
                <w:szCs w:val="16"/>
              </w:rPr>
            </w:pPr>
          </w:p>
        </w:tc>
      </w:tr>
      <w:tr w:rsidR="00342966" w:rsidRPr="00684D36" w14:paraId="6085EEF3" w14:textId="77777777" w:rsidTr="00342966">
        <w:trPr>
          <w:trHeight w:val="402"/>
        </w:trPr>
        <w:tc>
          <w:tcPr>
            <w:tcW w:w="709" w:type="dxa"/>
            <w:vMerge/>
          </w:tcPr>
          <w:p w14:paraId="0530AA26" w14:textId="77777777" w:rsidR="00342966" w:rsidRPr="00684D36" w:rsidRDefault="00342966" w:rsidP="00342966">
            <w:pPr>
              <w:rPr>
                <w:sz w:val="16"/>
                <w:szCs w:val="16"/>
              </w:rPr>
            </w:pPr>
          </w:p>
        </w:tc>
        <w:tc>
          <w:tcPr>
            <w:tcW w:w="1328" w:type="dxa"/>
            <w:vMerge/>
          </w:tcPr>
          <w:p w14:paraId="36FC1E24" w14:textId="77777777" w:rsidR="00342966" w:rsidRPr="00684D36" w:rsidRDefault="00342966" w:rsidP="00342966">
            <w:pPr>
              <w:rPr>
                <w:sz w:val="16"/>
                <w:szCs w:val="16"/>
              </w:rPr>
            </w:pPr>
          </w:p>
        </w:tc>
        <w:tc>
          <w:tcPr>
            <w:tcW w:w="1932" w:type="dxa"/>
            <w:vMerge/>
          </w:tcPr>
          <w:p w14:paraId="011D169C" w14:textId="77777777" w:rsidR="00342966" w:rsidRPr="00684D36" w:rsidRDefault="00342966" w:rsidP="00342966">
            <w:pPr>
              <w:rPr>
                <w:sz w:val="16"/>
                <w:szCs w:val="16"/>
              </w:rPr>
            </w:pPr>
          </w:p>
        </w:tc>
        <w:tc>
          <w:tcPr>
            <w:tcW w:w="1591" w:type="dxa"/>
          </w:tcPr>
          <w:p w14:paraId="53F915BE"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15C40746" w14:textId="77777777" w:rsidR="00342966" w:rsidRPr="00684D36" w:rsidRDefault="00342966" w:rsidP="00342966">
            <w:pPr>
              <w:rPr>
                <w:sz w:val="16"/>
                <w:szCs w:val="16"/>
              </w:rPr>
            </w:pPr>
            <w:r w:rsidRPr="00684D36">
              <w:rPr>
                <w:sz w:val="16"/>
                <w:szCs w:val="16"/>
              </w:rPr>
              <w:t>0,0</w:t>
            </w:r>
          </w:p>
        </w:tc>
        <w:tc>
          <w:tcPr>
            <w:tcW w:w="621" w:type="dxa"/>
            <w:noWrap/>
          </w:tcPr>
          <w:p w14:paraId="1C57C0EE" w14:textId="77777777" w:rsidR="00342966" w:rsidRPr="00684D36" w:rsidRDefault="00342966" w:rsidP="00342966">
            <w:pPr>
              <w:rPr>
                <w:sz w:val="16"/>
                <w:szCs w:val="16"/>
              </w:rPr>
            </w:pPr>
            <w:r w:rsidRPr="00684D36">
              <w:rPr>
                <w:sz w:val="16"/>
                <w:szCs w:val="16"/>
              </w:rPr>
              <w:t>0,0</w:t>
            </w:r>
          </w:p>
        </w:tc>
        <w:tc>
          <w:tcPr>
            <w:tcW w:w="621" w:type="dxa"/>
            <w:noWrap/>
          </w:tcPr>
          <w:p w14:paraId="6D911C49" w14:textId="77777777" w:rsidR="00342966" w:rsidRPr="00684D36" w:rsidRDefault="00342966" w:rsidP="00342966">
            <w:pPr>
              <w:rPr>
                <w:sz w:val="16"/>
                <w:szCs w:val="16"/>
              </w:rPr>
            </w:pPr>
            <w:r w:rsidRPr="00684D36">
              <w:rPr>
                <w:sz w:val="16"/>
                <w:szCs w:val="16"/>
              </w:rPr>
              <w:t>0,0</w:t>
            </w:r>
          </w:p>
        </w:tc>
        <w:tc>
          <w:tcPr>
            <w:tcW w:w="621" w:type="dxa"/>
            <w:noWrap/>
          </w:tcPr>
          <w:p w14:paraId="72F714B4" w14:textId="77777777" w:rsidR="00342966" w:rsidRPr="00684D36" w:rsidRDefault="00342966" w:rsidP="00342966">
            <w:pPr>
              <w:rPr>
                <w:sz w:val="16"/>
                <w:szCs w:val="16"/>
              </w:rPr>
            </w:pPr>
            <w:r w:rsidRPr="00684D36">
              <w:rPr>
                <w:sz w:val="16"/>
                <w:szCs w:val="16"/>
              </w:rPr>
              <w:t>0,0</w:t>
            </w:r>
          </w:p>
        </w:tc>
        <w:tc>
          <w:tcPr>
            <w:tcW w:w="621" w:type="dxa"/>
            <w:noWrap/>
          </w:tcPr>
          <w:p w14:paraId="0BE224B8" w14:textId="77777777" w:rsidR="00342966" w:rsidRPr="00684D36" w:rsidRDefault="00342966" w:rsidP="00342966">
            <w:pPr>
              <w:rPr>
                <w:sz w:val="16"/>
                <w:szCs w:val="16"/>
              </w:rPr>
            </w:pPr>
            <w:r w:rsidRPr="00684D36">
              <w:rPr>
                <w:sz w:val="16"/>
                <w:szCs w:val="16"/>
              </w:rPr>
              <w:t>0,0</w:t>
            </w:r>
          </w:p>
        </w:tc>
        <w:tc>
          <w:tcPr>
            <w:tcW w:w="621" w:type="dxa"/>
            <w:noWrap/>
          </w:tcPr>
          <w:p w14:paraId="7DA76CE6" w14:textId="77777777" w:rsidR="00342966" w:rsidRPr="00684D36" w:rsidRDefault="00342966" w:rsidP="00342966">
            <w:pPr>
              <w:rPr>
                <w:sz w:val="16"/>
                <w:szCs w:val="16"/>
              </w:rPr>
            </w:pPr>
            <w:r w:rsidRPr="00684D36">
              <w:rPr>
                <w:sz w:val="16"/>
                <w:szCs w:val="16"/>
              </w:rPr>
              <w:t>0,0</w:t>
            </w:r>
          </w:p>
        </w:tc>
        <w:tc>
          <w:tcPr>
            <w:tcW w:w="621" w:type="dxa"/>
            <w:noWrap/>
          </w:tcPr>
          <w:p w14:paraId="1B09AD64" w14:textId="77777777" w:rsidR="00342966" w:rsidRPr="00684D36" w:rsidRDefault="00342966" w:rsidP="00342966">
            <w:pPr>
              <w:rPr>
                <w:sz w:val="16"/>
                <w:szCs w:val="16"/>
              </w:rPr>
            </w:pPr>
            <w:r w:rsidRPr="00684D36">
              <w:rPr>
                <w:sz w:val="16"/>
                <w:szCs w:val="16"/>
              </w:rPr>
              <w:t>0,0</w:t>
            </w:r>
          </w:p>
        </w:tc>
        <w:tc>
          <w:tcPr>
            <w:tcW w:w="941" w:type="dxa"/>
            <w:vMerge/>
          </w:tcPr>
          <w:p w14:paraId="5D4D964A" w14:textId="77777777" w:rsidR="00342966" w:rsidRPr="00684D36" w:rsidRDefault="00342966" w:rsidP="00342966">
            <w:pPr>
              <w:rPr>
                <w:sz w:val="16"/>
                <w:szCs w:val="16"/>
              </w:rPr>
            </w:pPr>
          </w:p>
        </w:tc>
        <w:tc>
          <w:tcPr>
            <w:tcW w:w="1093" w:type="dxa"/>
            <w:vMerge/>
          </w:tcPr>
          <w:p w14:paraId="048B813C" w14:textId="77777777" w:rsidR="00342966" w:rsidRPr="00684D36" w:rsidRDefault="00342966" w:rsidP="00342966">
            <w:pPr>
              <w:rPr>
                <w:sz w:val="16"/>
                <w:szCs w:val="16"/>
              </w:rPr>
            </w:pPr>
          </w:p>
        </w:tc>
        <w:tc>
          <w:tcPr>
            <w:tcW w:w="868" w:type="dxa"/>
            <w:vMerge/>
          </w:tcPr>
          <w:p w14:paraId="76E980EF" w14:textId="77777777" w:rsidR="00342966" w:rsidRPr="00684D36" w:rsidRDefault="00342966" w:rsidP="00342966">
            <w:pPr>
              <w:rPr>
                <w:sz w:val="16"/>
                <w:szCs w:val="16"/>
              </w:rPr>
            </w:pPr>
          </w:p>
        </w:tc>
        <w:tc>
          <w:tcPr>
            <w:tcW w:w="1329" w:type="dxa"/>
            <w:vMerge/>
          </w:tcPr>
          <w:p w14:paraId="77043C1E" w14:textId="77777777" w:rsidR="00342966" w:rsidRPr="00684D36" w:rsidRDefault="00342966" w:rsidP="00342966">
            <w:pPr>
              <w:rPr>
                <w:sz w:val="16"/>
                <w:szCs w:val="16"/>
              </w:rPr>
            </w:pPr>
          </w:p>
        </w:tc>
        <w:tc>
          <w:tcPr>
            <w:tcW w:w="939" w:type="dxa"/>
            <w:vMerge/>
          </w:tcPr>
          <w:p w14:paraId="78834F4B" w14:textId="77777777" w:rsidR="00342966" w:rsidRPr="00684D36" w:rsidRDefault="00342966" w:rsidP="00342966">
            <w:pPr>
              <w:rPr>
                <w:sz w:val="16"/>
                <w:szCs w:val="16"/>
              </w:rPr>
            </w:pPr>
          </w:p>
        </w:tc>
      </w:tr>
      <w:tr w:rsidR="00342966" w:rsidRPr="00684D36" w14:paraId="213CD5ED" w14:textId="77777777" w:rsidTr="00342966">
        <w:trPr>
          <w:trHeight w:val="402"/>
        </w:trPr>
        <w:tc>
          <w:tcPr>
            <w:tcW w:w="709" w:type="dxa"/>
            <w:vMerge/>
          </w:tcPr>
          <w:p w14:paraId="0D2CC01D" w14:textId="77777777" w:rsidR="00342966" w:rsidRPr="00684D36" w:rsidRDefault="00342966" w:rsidP="00342966">
            <w:pPr>
              <w:rPr>
                <w:sz w:val="16"/>
                <w:szCs w:val="16"/>
              </w:rPr>
            </w:pPr>
          </w:p>
        </w:tc>
        <w:tc>
          <w:tcPr>
            <w:tcW w:w="1328" w:type="dxa"/>
            <w:vMerge/>
          </w:tcPr>
          <w:p w14:paraId="08D2D83A" w14:textId="77777777" w:rsidR="00342966" w:rsidRPr="00684D36" w:rsidRDefault="00342966" w:rsidP="00342966">
            <w:pPr>
              <w:rPr>
                <w:sz w:val="16"/>
                <w:szCs w:val="16"/>
              </w:rPr>
            </w:pPr>
          </w:p>
        </w:tc>
        <w:tc>
          <w:tcPr>
            <w:tcW w:w="1932" w:type="dxa"/>
            <w:vMerge/>
          </w:tcPr>
          <w:p w14:paraId="1BBDEBAF" w14:textId="77777777" w:rsidR="00342966" w:rsidRPr="00684D36" w:rsidRDefault="00342966" w:rsidP="00342966">
            <w:pPr>
              <w:rPr>
                <w:sz w:val="16"/>
                <w:szCs w:val="16"/>
              </w:rPr>
            </w:pPr>
          </w:p>
        </w:tc>
        <w:tc>
          <w:tcPr>
            <w:tcW w:w="1591" w:type="dxa"/>
          </w:tcPr>
          <w:p w14:paraId="60075E68" w14:textId="77777777" w:rsidR="00342966" w:rsidRPr="00684D36" w:rsidRDefault="00342966" w:rsidP="00342966">
            <w:pPr>
              <w:rPr>
                <w:sz w:val="16"/>
                <w:szCs w:val="16"/>
              </w:rPr>
            </w:pPr>
            <w:r w:rsidRPr="00684D36">
              <w:rPr>
                <w:sz w:val="16"/>
                <w:szCs w:val="16"/>
              </w:rPr>
              <w:t>бюджет ГО</w:t>
            </w:r>
          </w:p>
        </w:tc>
        <w:tc>
          <w:tcPr>
            <w:tcW w:w="711" w:type="dxa"/>
            <w:noWrap/>
            <w:vAlign w:val="bottom"/>
          </w:tcPr>
          <w:p w14:paraId="15BDA0B6" w14:textId="77777777" w:rsidR="00342966" w:rsidRPr="00684D36" w:rsidRDefault="00342966" w:rsidP="00342966">
            <w:pPr>
              <w:rPr>
                <w:sz w:val="16"/>
                <w:szCs w:val="16"/>
              </w:rPr>
            </w:pPr>
            <w:r>
              <w:rPr>
                <w:color w:val="000000"/>
                <w:sz w:val="16"/>
                <w:szCs w:val="16"/>
              </w:rPr>
              <w:t>395,4</w:t>
            </w:r>
          </w:p>
        </w:tc>
        <w:tc>
          <w:tcPr>
            <w:tcW w:w="621" w:type="dxa"/>
            <w:noWrap/>
            <w:vAlign w:val="bottom"/>
          </w:tcPr>
          <w:p w14:paraId="26CB334C" w14:textId="77777777" w:rsidR="00342966" w:rsidRPr="00684D36" w:rsidRDefault="00342966" w:rsidP="00342966">
            <w:pPr>
              <w:rPr>
                <w:sz w:val="16"/>
                <w:szCs w:val="16"/>
              </w:rPr>
            </w:pPr>
            <w:r>
              <w:rPr>
                <w:color w:val="000000"/>
                <w:sz w:val="16"/>
                <w:szCs w:val="16"/>
              </w:rPr>
              <w:t>68,5</w:t>
            </w:r>
          </w:p>
        </w:tc>
        <w:tc>
          <w:tcPr>
            <w:tcW w:w="621" w:type="dxa"/>
            <w:noWrap/>
            <w:vAlign w:val="bottom"/>
          </w:tcPr>
          <w:p w14:paraId="5C7BA188" w14:textId="77777777" w:rsidR="00342966" w:rsidRPr="00684D36" w:rsidRDefault="00342966" w:rsidP="00342966">
            <w:pPr>
              <w:rPr>
                <w:sz w:val="16"/>
                <w:szCs w:val="16"/>
              </w:rPr>
            </w:pPr>
            <w:r>
              <w:rPr>
                <w:color w:val="000000"/>
                <w:sz w:val="16"/>
                <w:szCs w:val="16"/>
              </w:rPr>
              <w:t>78,5</w:t>
            </w:r>
          </w:p>
        </w:tc>
        <w:tc>
          <w:tcPr>
            <w:tcW w:w="621" w:type="dxa"/>
            <w:noWrap/>
            <w:vAlign w:val="bottom"/>
          </w:tcPr>
          <w:p w14:paraId="0DF0BDB8"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67AAF11E"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23F0EB5C"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6C81EBA1" w14:textId="77777777" w:rsidR="00342966" w:rsidRPr="00684D36" w:rsidRDefault="00342966" w:rsidP="00342966">
            <w:pPr>
              <w:rPr>
                <w:sz w:val="16"/>
                <w:szCs w:val="16"/>
              </w:rPr>
            </w:pPr>
            <w:r>
              <w:rPr>
                <w:color w:val="000000"/>
                <w:sz w:val="16"/>
                <w:szCs w:val="16"/>
              </w:rPr>
              <w:t>62,1</w:t>
            </w:r>
          </w:p>
        </w:tc>
        <w:tc>
          <w:tcPr>
            <w:tcW w:w="941" w:type="dxa"/>
            <w:vMerge/>
          </w:tcPr>
          <w:p w14:paraId="4F397D11" w14:textId="77777777" w:rsidR="00342966" w:rsidRPr="00684D36" w:rsidRDefault="00342966" w:rsidP="00342966">
            <w:pPr>
              <w:rPr>
                <w:sz w:val="16"/>
                <w:szCs w:val="16"/>
              </w:rPr>
            </w:pPr>
          </w:p>
        </w:tc>
        <w:tc>
          <w:tcPr>
            <w:tcW w:w="1093" w:type="dxa"/>
            <w:vMerge/>
          </w:tcPr>
          <w:p w14:paraId="6B7FDF7F" w14:textId="77777777" w:rsidR="00342966" w:rsidRPr="00684D36" w:rsidRDefault="00342966" w:rsidP="00342966">
            <w:pPr>
              <w:rPr>
                <w:sz w:val="16"/>
                <w:szCs w:val="16"/>
              </w:rPr>
            </w:pPr>
          </w:p>
        </w:tc>
        <w:tc>
          <w:tcPr>
            <w:tcW w:w="868" w:type="dxa"/>
            <w:vMerge/>
          </w:tcPr>
          <w:p w14:paraId="23AE01AD" w14:textId="77777777" w:rsidR="00342966" w:rsidRPr="00684D36" w:rsidRDefault="00342966" w:rsidP="00342966">
            <w:pPr>
              <w:rPr>
                <w:sz w:val="16"/>
                <w:szCs w:val="16"/>
              </w:rPr>
            </w:pPr>
          </w:p>
        </w:tc>
        <w:tc>
          <w:tcPr>
            <w:tcW w:w="1329" w:type="dxa"/>
            <w:vMerge/>
          </w:tcPr>
          <w:p w14:paraId="65830B1C" w14:textId="77777777" w:rsidR="00342966" w:rsidRPr="00684D36" w:rsidRDefault="00342966" w:rsidP="00342966">
            <w:pPr>
              <w:rPr>
                <w:sz w:val="16"/>
                <w:szCs w:val="16"/>
              </w:rPr>
            </w:pPr>
          </w:p>
        </w:tc>
        <w:tc>
          <w:tcPr>
            <w:tcW w:w="939" w:type="dxa"/>
            <w:vMerge/>
          </w:tcPr>
          <w:p w14:paraId="6F4E1307" w14:textId="77777777" w:rsidR="00342966" w:rsidRPr="00684D36" w:rsidRDefault="00342966" w:rsidP="00342966">
            <w:pPr>
              <w:rPr>
                <w:sz w:val="16"/>
                <w:szCs w:val="16"/>
              </w:rPr>
            </w:pPr>
          </w:p>
        </w:tc>
      </w:tr>
      <w:tr w:rsidR="00342966" w:rsidRPr="00684D36" w14:paraId="3A922601" w14:textId="77777777" w:rsidTr="00342966">
        <w:trPr>
          <w:trHeight w:val="402"/>
        </w:trPr>
        <w:tc>
          <w:tcPr>
            <w:tcW w:w="709" w:type="dxa"/>
            <w:vMerge/>
          </w:tcPr>
          <w:p w14:paraId="35E7AB9B" w14:textId="77777777" w:rsidR="00342966" w:rsidRPr="00684D36" w:rsidRDefault="00342966" w:rsidP="00342966">
            <w:pPr>
              <w:rPr>
                <w:sz w:val="16"/>
                <w:szCs w:val="16"/>
              </w:rPr>
            </w:pPr>
          </w:p>
        </w:tc>
        <w:tc>
          <w:tcPr>
            <w:tcW w:w="1328" w:type="dxa"/>
            <w:vMerge/>
          </w:tcPr>
          <w:p w14:paraId="13AF303A" w14:textId="77777777" w:rsidR="00342966" w:rsidRPr="00684D36" w:rsidRDefault="00342966" w:rsidP="00342966">
            <w:pPr>
              <w:rPr>
                <w:sz w:val="16"/>
                <w:szCs w:val="16"/>
              </w:rPr>
            </w:pPr>
          </w:p>
        </w:tc>
        <w:tc>
          <w:tcPr>
            <w:tcW w:w="1932" w:type="dxa"/>
            <w:vMerge/>
          </w:tcPr>
          <w:p w14:paraId="42D9EF85" w14:textId="77777777" w:rsidR="00342966" w:rsidRPr="00684D36" w:rsidRDefault="00342966" w:rsidP="00342966">
            <w:pPr>
              <w:rPr>
                <w:sz w:val="16"/>
                <w:szCs w:val="16"/>
              </w:rPr>
            </w:pPr>
          </w:p>
        </w:tc>
        <w:tc>
          <w:tcPr>
            <w:tcW w:w="1591" w:type="dxa"/>
          </w:tcPr>
          <w:p w14:paraId="3DC6A1F9"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0840B370" w14:textId="77777777" w:rsidR="00342966" w:rsidRPr="00684D36" w:rsidRDefault="00342966" w:rsidP="00342966">
            <w:pPr>
              <w:rPr>
                <w:sz w:val="16"/>
                <w:szCs w:val="16"/>
              </w:rPr>
            </w:pPr>
            <w:r w:rsidRPr="00684D36">
              <w:rPr>
                <w:sz w:val="16"/>
                <w:szCs w:val="16"/>
              </w:rPr>
              <w:t>0,0</w:t>
            </w:r>
          </w:p>
        </w:tc>
        <w:tc>
          <w:tcPr>
            <w:tcW w:w="621" w:type="dxa"/>
            <w:noWrap/>
          </w:tcPr>
          <w:p w14:paraId="35308B55" w14:textId="77777777" w:rsidR="00342966" w:rsidRPr="00684D36" w:rsidRDefault="00342966" w:rsidP="00342966">
            <w:pPr>
              <w:rPr>
                <w:sz w:val="16"/>
                <w:szCs w:val="16"/>
              </w:rPr>
            </w:pPr>
            <w:r w:rsidRPr="00684D36">
              <w:rPr>
                <w:sz w:val="16"/>
                <w:szCs w:val="16"/>
              </w:rPr>
              <w:t>0,0</w:t>
            </w:r>
          </w:p>
        </w:tc>
        <w:tc>
          <w:tcPr>
            <w:tcW w:w="621" w:type="dxa"/>
            <w:noWrap/>
          </w:tcPr>
          <w:p w14:paraId="225E05D6" w14:textId="77777777" w:rsidR="00342966" w:rsidRPr="00684D36" w:rsidRDefault="00342966" w:rsidP="00342966">
            <w:pPr>
              <w:rPr>
                <w:sz w:val="16"/>
                <w:szCs w:val="16"/>
              </w:rPr>
            </w:pPr>
            <w:r w:rsidRPr="00684D36">
              <w:rPr>
                <w:sz w:val="16"/>
                <w:szCs w:val="16"/>
              </w:rPr>
              <w:t>0,0</w:t>
            </w:r>
          </w:p>
        </w:tc>
        <w:tc>
          <w:tcPr>
            <w:tcW w:w="621" w:type="dxa"/>
            <w:noWrap/>
          </w:tcPr>
          <w:p w14:paraId="0C12A0F0" w14:textId="77777777" w:rsidR="00342966" w:rsidRPr="00684D36" w:rsidRDefault="00342966" w:rsidP="00342966">
            <w:pPr>
              <w:rPr>
                <w:sz w:val="16"/>
                <w:szCs w:val="16"/>
              </w:rPr>
            </w:pPr>
            <w:r w:rsidRPr="00684D36">
              <w:rPr>
                <w:sz w:val="16"/>
                <w:szCs w:val="16"/>
              </w:rPr>
              <w:t>0,0</w:t>
            </w:r>
          </w:p>
        </w:tc>
        <w:tc>
          <w:tcPr>
            <w:tcW w:w="621" w:type="dxa"/>
            <w:noWrap/>
          </w:tcPr>
          <w:p w14:paraId="41B4C186" w14:textId="77777777" w:rsidR="00342966" w:rsidRPr="00684D36" w:rsidRDefault="00342966" w:rsidP="00342966">
            <w:pPr>
              <w:rPr>
                <w:sz w:val="16"/>
                <w:szCs w:val="16"/>
              </w:rPr>
            </w:pPr>
            <w:r w:rsidRPr="00684D36">
              <w:rPr>
                <w:sz w:val="16"/>
                <w:szCs w:val="16"/>
              </w:rPr>
              <w:t>0,0</w:t>
            </w:r>
          </w:p>
        </w:tc>
        <w:tc>
          <w:tcPr>
            <w:tcW w:w="621" w:type="dxa"/>
            <w:noWrap/>
          </w:tcPr>
          <w:p w14:paraId="4E70FD35" w14:textId="77777777" w:rsidR="00342966" w:rsidRPr="00684D36" w:rsidRDefault="00342966" w:rsidP="00342966">
            <w:pPr>
              <w:rPr>
                <w:sz w:val="16"/>
                <w:szCs w:val="16"/>
              </w:rPr>
            </w:pPr>
            <w:r w:rsidRPr="00684D36">
              <w:rPr>
                <w:sz w:val="16"/>
                <w:szCs w:val="16"/>
              </w:rPr>
              <w:t>0,0</w:t>
            </w:r>
          </w:p>
        </w:tc>
        <w:tc>
          <w:tcPr>
            <w:tcW w:w="621" w:type="dxa"/>
            <w:noWrap/>
          </w:tcPr>
          <w:p w14:paraId="5FAEB7B0" w14:textId="77777777" w:rsidR="00342966" w:rsidRPr="00684D36" w:rsidRDefault="00342966" w:rsidP="00342966">
            <w:pPr>
              <w:rPr>
                <w:sz w:val="16"/>
                <w:szCs w:val="16"/>
              </w:rPr>
            </w:pPr>
            <w:r w:rsidRPr="00684D36">
              <w:rPr>
                <w:sz w:val="16"/>
                <w:szCs w:val="16"/>
              </w:rPr>
              <w:t>0,0</w:t>
            </w:r>
          </w:p>
        </w:tc>
        <w:tc>
          <w:tcPr>
            <w:tcW w:w="941" w:type="dxa"/>
            <w:vMerge/>
          </w:tcPr>
          <w:p w14:paraId="4CC9C82F" w14:textId="77777777" w:rsidR="00342966" w:rsidRPr="00684D36" w:rsidRDefault="00342966" w:rsidP="00342966">
            <w:pPr>
              <w:rPr>
                <w:sz w:val="16"/>
                <w:szCs w:val="16"/>
              </w:rPr>
            </w:pPr>
          </w:p>
        </w:tc>
        <w:tc>
          <w:tcPr>
            <w:tcW w:w="1093" w:type="dxa"/>
            <w:vMerge/>
          </w:tcPr>
          <w:p w14:paraId="74118677" w14:textId="77777777" w:rsidR="00342966" w:rsidRPr="00684D36" w:rsidRDefault="00342966" w:rsidP="00342966">
            <w:pPr>
              <w:rPr>
                <w:sz w:val="16"/>
                <w:szCs w:val="16"/>
              </w:rPr>
            </w:pPr>
          </w:p>
        </w:tc>
        <w:tc>
          <w:tcPr>
            <w:tcW w:w="868" w:type="dxa"/>
            <w:vMerge/>
          </w:tcPr>
          <w:p w14:paraId="5F6089CD" w14:textId="77777777" w:rsidR="00342966" w:rsidRPr="00684D36" w:rsidRDefault="00342966" w:rsidP="00342966">
            <w:pPr>
              <w:rPr>
                <w:sz w:val="16"/>
                <w:szCs w:val="16"/>
              </w:rPr>
            </w:pPr>
          </w:p>
        </w:tc>
        <w:tc>
          <w:tcPr>
            <w:tcW w:w="1329" w:type="dxa"/>
            <w:vMerge/>
          </w:tcPr>
          <w:p w14:paraId="15936002" w14:textId="77777777" w:rsidR="00342966" w:rsidRPr="00684D36" w:rsidRDefault="00342966" w:rsidP="00342966">
            <w:pPr>
              <w:rPr>
                <w:sz w:val="16"/>
                <w:szCs w:val="16"/>
              </w:rPr>
            </w:pPr>
          </w:p>
        </w:tc>
        <w:tc>
          <w:tcPr>
            <w:tcW w:w="939" w:type="dxa"/>
            <w:vMerge/>
          </w:tcPr>
          <w:p w14:paraId="51D6DABB" w14:textId="77777777" w:rsidR="00342966" w:rsidRPr="00684D36" w:rsidRDefault="00342966" w:rsidP="00342966">
            <w:pPr>
              <w:rPr>
                <w:sz w:val="16"/>
                <w:szCs w:val="16"/>
              </w:rPr>
            </w:pPr>
          </w:p>
        </w:tc>
      </w:tr>
      <w:tr w:rsidR="00342966" w:rsidRPr="00684D36" w14:paraId="691EA134" w14:textId="77777777" w:rsidTr="00342966">
        <w:trPr>
          <w:trHeight w:val="402"/>
        </w:trPr>
        <w:tc>
          <w:tcPr>
            <w:tcW w:w="709" w:type="dxa"/>
            <w:vMerge w:val="restart"/>
          </w:tcPr>
          <w:p w14:paraId="13C8C7B0" w14:textId="77777777" w:rsidR="00342966" w:rsidRPr="00684D36" w:rsidRDefault="00342966" w:rsidP="00342966">
            <w:pPr>
              <w:rPr>
                <w:sz w:val="16"/>
                <w:szCs w:val="16"/>
              </w:rPr>
            </w:pPr>
            <w:bookmarkStart w:id="8" w:name="_Hlk89855659"/>
            <w:r w:rsidRPr="00684D36">
              <w:rPr>
                <w:sz w:val="16"/>
                <w:szCs w:val="16"/>
              </w:rPr>
              <w:t>3.1.1</w:t>
            </w:r>
          </w:p>
        </w:tc>
        <w:tc>
          <w:tcPr>
            <w:tcW w:w="1328" w:type="dxa"/>
            <w:vMerge w:val="restart"/>
          </w:tcPr>
          <w:p w14:paraId="18A15DD1" w14:textId="77777777" w:rsidR="00342966" w:rsidRPr="00684D36" w:rsidRDefault="00342966" w:rsidP="00342966">
            <w:pPr>
              <w:rPr>
                <w:sz w:val="16"/>
                <w:szCs w:val="16"/>
              </w:rPr>
            </w:pPr>
            <w:r w:rsidRPr="00684D36">
              <w:rPr>
                <w:sz w:val="16"/>
                <w:szCs w:val="16"/>
              </w:rPr>
              <w:t>Проведение мероприятий по комплектованию библиотек литературой на башкирском языке</w:t>
            </w:r>
          </w:p>
        </w:tc>
        <w:tc>
          <w:tcPr>
            <w:tcW w:w="1932" w:type="dxa"/>
            <w:vMerge w:val="restart"/>
          </w:tcPr>
          <w:p w14:paraId="0198DB38" w14:textId="77777777" w:rsidR="00342966" w:rsidRPr="00684D36" w:rsidRDefault="00342966" w:rsidP="00342966">
            <w:pPr>
              <w:rPr>
                <w:sz w:val="16"/>
                <w:szCs w:val="16"/>
              </w:rPr>
            </w:pPr>
            <w:r w:rsidRPr="00684D36">
              <w:rPr>
                <w:sz w:val="16"/>
                <w:szCs w:val="16"/>
              </w:rPr>
              <w:t>Отдел культуры, Отдел образования</w:t>
            </w:r>
          </w:p>
        </w:tc>
        <w:tc>
          <w:tcPr>
            <w:tcW w:w="1591" w:type="dxa"/>
          </w:tcPr>
          <w:p w14:paraId="601EA0F9"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1212620D" w14:textId="77777777" w:rsidR="00342966" w:rsidRPr="00684D36" w:rsidRDefault="00342966" w:rsidP="00342966">
            <w:pPr>
              <w:rPr>
                <w:sz w:val="16"/>
                <w:szCs w:val="16"/>
              </w:rPr>
            </w:pPr>
            <w:r w:rsidRPr="00684D36">
              <w:rPr>
                <w:sz w:val="16"/>
                <w:szCs w:val="16"/>
              </w:rPr>
              <w:t>0,0</w:t>
            </w:r>
          </w:p>
        </w:tc>
        <w:tc>
          <w:tcPr>
            <w:tcW w:w="621" w:type="dxa"/>
            <w:noWrap/>
          </w:tcPr>
          <w:p w14:paraId="664859BF" w14:textId="77777777" w:rsidR="00342966" w:rsidRPr="00684D36" w:rsidRDefault="00342966" w:rsidP="00342966">
            <w:pPr>
              <w:rPr>
                <w:sz w:val="16"/>
                <w:szCs w:val="16"/>
              </w:rPr>
            </w:pPr>
            <w:r w:rsidRPr="00684D36">
              <w:rPr>
                <w:sz w:val="16"/>
                <w:szCs w:val="16"/>
              </w:rPr>
              <w:t>0,0</w:t>
            </w:r>
          </w:p>
        </w:tc>
        <w:tc>
          <w:tcPr>
            <w:tcW w:w="621" w:type="dxa"/>
            <w:noWrap/>
          </w:tcPr>
          <w:p w14:paraId="00A7EA1A" w14:textId="77777777" w:rsidR="00342966" w:rsidRPr="00684D36" w:rsidRDefault="00342966" w:rsidP="00342966">
            <w:pPr>
              <w:rPr>
                <w:sz w:val="16"/>
                <w:szCs w:val="16"/>
              </w:rPr>
            </w:pPr>
            <w:r w:rsidRPr="00684D36">
              <w:rPr>
                <w:sz w:val="16"/>
                <w:szCs w:val="16"/>
              </w:rPr>
              <w:t>0,0</w:t>
            </w:r>
          </w:p>
        </w:tc>
        <w:tc>
          <w:tcPr>
            <w:tcW w:w="621" w:type="dxa"/>
            <w:noWrap/>
          </w:tcPr>
          <w:p w14:paraId="44CCA8A2" w14:textId="77777777" w:rsidR="00342966" w:rsidRPr="00684D36" w:rsidRDefault="00342966" w:rsidP="00342966">
            <w:pPr>
              <w:rPr>
                <w:sz w:val="16"/>
                <w:szCs w:val="16"/>
              </w:rPr>
            </w:pPr>
            <w:r w:rsidRPr="00684D36">
              <w:rPr>
                <w:sz w:val="16"/>
                <w:szCs w:val="16"/>
              </w:rPr>
              <w:t>0,0</w:t>
            </w:r>
          </w:p>
        </w:tc>
        <w:tc>
          <w:tcPr>
            <w:tcW w:w="621" w:type="dxa"/>
            <w:noWrap/>
          </w:tcPr>
          <w:p w14:paraId="7A6E29BD" w14:textId="77777777" w:rsidR="00342966" w:rsidRPr="00684D36" w:rsidRDefault="00342966" w:rsidP="00342966">
            <w:pPr>
              <w:rPr>
                <w:sz w:val="16"/>
                <w:szCs w:val="16"/>
              </w:rPr>
            </w:pPr>
            <w:r w:rsidRPr="00684D36">
              <w:rPr>
                <w:sz w:val="16"/>
                <w:szCs w:val="16"/>
              </w:rPr>
              <w:t>0,0</w:t>
            </w:r>
          </w:p>
        </w:tc>
        <w:tc>
          <w:tcPr>
            <w:tcW w:w="621" w:type="dxa"/>
            <w:noWrap/>
          </w:tcPr>
          <w:p w14:paraId="6F4429A0" w14:textId="77777777" w:rsidR="00342966" w:rsidRPr="00684D36" w:rsidRDefault="00342966" w:rsidP="00342966">
            <w:pPr>
              <w:rPr>
                <w:sz w:val="16"/>
                <w:szCs w:val="16"/>
              </w:rPr>
            </w:pPr>
            <w:r w:rsidRPr="00684D36">
              <w:rPr>
                <w:sz w:val="16"/>
                <w:szCs w:val="16"/>
              </w:rPr>
              <w:t>0,0</w:t>
            </w:r>
          </w:p>
        </w:tc>
        <w:tc>
          <w:tcPr>
            <w:tcW w:w="621" w:type="dxa"/>
            <w:noWrap/>
          </w:tcPr>
          <w:p w14:paraId="24FDC39B" w14:textId="77777777" w:rsidR="00342966" w:rsidRPr="00684D36" w:rsidRDefault="00342966" w:rsidP="00342966">
            <w:pPr>
              <w:rPr>
                <w:sz w:val="16"/>
                <w:szCs w:val="16"/>
              </w:rPr>
            </w:pPr>
            <w:r w:rsidRPr="00684D36">
              <w:rPr>
                <w:sz w:val="16"/>
                <w:szCs w:val="16"/>
              </w:rPr>
              <w:t>0,0</w:t>
            </w:r>
          </w:p>
        </w:tc>
        <w:tc>
          <w:tcPr>
            <w:tcW w:w="941" w:type="dxa"/>
            <w:vMerge w:val="restart"/>
          </w:tcPr>
          <w:p w14:paraId="3645DB1D"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30F3BE27" w14:textId="77777777" w:rsidR="00342966" w:rsidRPr="00684D36" w:rsidRDefault="00342966" w:rsidP="00342966">
            <w:pPr>
              <w:rPr>
                <w:sz w:val="16"/>
                <w:szCs w:val="16"/>
              </w:rPr>
            </w:pPr>
            <w:r w:rsidRPr="00684D36">
              <w:rPr>
                <w:sz w:val="16"/>
                <w:szCs w:val="16"/>
              </w:rPr>
              <w:t>х</w:t>
            </w:r>
          </w:p>
        </w:tc>
        <w:tc>
          <w:tcPr>
            <w:tcW w:w="868" w:type="dxa"/>
            <w:vMerge w:val="restart"/>
          </w:tcPr>
          <w:p w14:paraId="11D2B71C" w14:textId="77777777" w:rsidR="00342966" w:rsidRPr="00684D36" w:rsidRDefault="00342966" w:rsidP="00342966">
            <w:pPr>
              <w:rPr>
                <w:sz w:val="16"/>
                <w:szCs w:val="16"/>
              </w:rPr>
            </w:pPr>
            <w:r w:rsidRPr="00684D36">
              <w:rPr>
                <w:sz w:val="16"/>
                <w:szCs w:val="16"/>
              </w:rPr>
              <w:t>х</w:t>
            </w:r>
          </w:p>
        </w:tc>
        <w:tc>
          <w:tcPr>
            <w:tcW w:w="1329" w:type="dxa"/>
            <w:vMerge w:val="restart"/>
          </w:tcPr>
          <w:p w14:paraId="5BC777F3" w14:textId="77777777" w:rsidR="00342966" w:rsidRPr="00684D36" w:rsidRDefault="00342966" w:rsidP="00342966">
            <w:pPr>
              <w:rPr>
                <w:sz w:val="16"/>
                <w:szCs w:val="16"/>
              </w:rPr>
            </w:pPr>
            <w:r w:rsidRPr="00684D36">
              <w:rPr>
                <w:sz w:val="16"/>
                <w:szCs w:val="16"/>
              </w:rPr>
              <w:t>х</w:t>
            </w:r>
          </w:p>
        </w:tc>
        <w:tc>
          <w:tcPr>
            <w:tcW w:w="939" w:type="dxa"/>
            <w:vMerge w:val="restart"/>
          </w:tcPr>
          <w:p w14:paraId="0E5189C2" w14:textId="77777777" w:rsidR="00342966" w:rsidRPr="00684D36" w:rsidRDefault="00342966" w:rsidP="00342966">
            <w:pPr>
              <w:rPr>
                <w:sz w:val="16"/>
                <w:szCs w:val="16"/>
              </w:rPr>
            </w:pPr>
            <w:r w:rsidRPr="00684D36">
              <w:rPr>
                <w:sz w:val="16"/>
                <w:szCs w:val="16"/>
              </w:rPr>
              <w:t>х</w:t>
            </w:r>
          </w:p>
        </w:tc>
      </w:tr>
      <w:tr w:rsidR="00342966" w:rsidRPr="00684D36" w14:paraId="38CCBB11" w14:textId="77777777" w:rsidTr="00342966">
        <w:trPr>
          <w:trHeight w:val="402"/>
        </w:trPr>
        <w:tc>
          <w:tcPr>
            <w:tcW w:w="709" w:type="dxa"/>
            <w:vMerge/>
          </w:tcPr>
          <w:p w14:paraId="571B3DE7" w14:textId="77777777" w:rsidR="00342966" w:rsidRPr="00684D36" w:rsidRDefault="00342966" w:rsidP="00342966">
            <w:pPr>
              <w:rPr>
                <w:sz w:val="16"/>
                <w:szCs w:val="16"/>
              </w:rPr>
            </w:pPr>
          </w:p>
        </w:tc>
        <w:tc>
          <w:tcPr>
            <w:tcW w:w="1328" w:type="dxa"/>
            <w:vMerge/>
          </w:tcPr>
          <w:p w14:paraId="4B22A3FB" w14:textId="77777777" w:rsidR="00342966" w:rsidRPr="00684D36" w:rsidRDefault="00342966" w:rsidP="00342966">
            <w:pPr>
              <w:rPr>
                <w:sz w:val="16"/>
                <w:szCs w:val="16"/>
              </w:rPr>
            </w:pPr>
          </w:p>
        </w:tc>
        <w:tc>
          <w:tcPr>
            <w:tcW w:w="1932" w:type="dxa"/>
            <w:vMerge/>
          </w:tcPr>
          <w:p w14:paraId="0AF99E97" w14:textId="77777777" w:rsidR="00342966" w:rsidRPr="00684D36" w:rsidRDefault="00342966" w:rsidP="00342966">
            <w:pPr>
              <w:rPr>
                <w:sz w:val="16"/>
                <w:szCs w:val="16"/>
              </w:rPr>
            </w:pPr>
          </w:p>
        </w:tc>
        <w:tc>
          <w:tcPr>
            <w:tcW w:w="1591" w:type="dxa"/>
          </w:tcPr>
          <w:p w14:paraId="2545C87F" w14:textId="77777777" w:rsidR="00342966" w:rsidRPr="00684D36" w:rsidRDefault="00342966" w:rsidP="00342966">
            <w:pPr>
              <w:rPr>
                <w:sz w:val="16"/>
                <w:szCs w:val="16"/>
              </w:rPr>
            </w:pPr>
            <w:r w:rsidRPr="00684D36">
              <w:rPr>
                <w:sz w:val="16"/>
                <w:szCs w:val="16"/>
              </w:rPr>
              <w:t>бюджет РБ</w:t>
            </w:r>
          </w:p>
        </w:tc>
        <w:tc>
          <w:tcPr>
            <w:tcW w:w="711" w:type="dxa"/>
            <w:noWrap/>
          </w:tcPr>
          <w:p w14:paraId="0129681D" w14:textId="77777777" w:rsidR="00342966" w:rsidRPr="00684D36" w:rsidRDefault="00342966" w:rsidP="00342966">
            <w:pPr>
              <w:rPr>
                <w:sz w:val="16"/>
                <w:szCs w:val="16"/>
              </w:rPr>
            </w:pPr>
            <w:r w:rsidRPr="00684D36">
              <w:rPr>
                <w:sz w:val="16"/>
                <w:szCs w:val="16"/>
              </w:rPr>
              <w:t>0,0</w:t>
            </w:r>
          </w:p>
        </w:tc>
        <w:tc>
          <w:tcPr>
            <w:tcW w:w="621" w:type="dxa"/>
            <w:noWrap/>
          </w:tcPr>
          <w:p w14:paraId="2C8BC7F3" w14:textId="77777777" w:rsidR="00342966" w:rsidRPr="00684D36" w:rsidRDefault="00342966" w:rsidP="00342966">
            <w:pPr>
              <w:rPr>
                <w:sz w:val="16"/>
                <w:szCs w:val="16"/>
              </w:rPr>
            </w:pPr>
            <w:r w:rsidRPr="00684D36">
              <w:rPr>
                <w:sz w:val="16"/>
                <w:szCs w:val="16"/>
              </w:rPr>
              <w:t>0,0</w:t>
            </w:r>
          </w:p>
        </w:tc>
        <w:tc>
          <w:tcPr>
            <w:tcW w:w="621" w:type="dxa"/>
            <w:noWrap/>
          </w:tcPr>
          <w:p w14:paraId="09827D97" w14:textId="77777777" w:rsidR="00342966" w:rsidRPr="00684D36" w:rsidRDefault="00342966" w:rsidP="00342966">
            <w:pPr>
              <w:rPr>
                <w:sz w:val="16"/>
                <w:szCs w:val="16"/>
              </w:rPr>
            </w:pPr>
            <w:r w:rsidRPr="00684D36">
              <w:rPr>
                <w:sz w:val="16"/>
                <w:szCs w:val="16"/>
              </w:rPr>
              <w:t>0,0</w:t>
            </w:r>
          </w:p>
        </w:tc>
        <w:tc>
          <w:tcPr>
            <w:tcW w:w="621" w:type="dxa"/>
            <w:noWrap/>
          </w:tcPr>
          <w:p w14:paraId="6E18AD55" w14:textId="77777777" w:rsidR="00342966" w:rsidRPr="00684D36" w:rsidRDefault="00342966" w:rsidP="00342966">
            <w:pPr>
              <w:rPr>
                <w:sz w:val="16"/>
                <w:szCs w:val="16"/>
              </w:rPr>
            </w:pPr>
            <w:r w:rsidRPr="00684D36">
              <w:rPr>
                <w:sz w:val="16"/>
                <w:szCs w:val="16"/>
              </w:rPr>
              <w:t>0,0</w:t>
            </w:r>
          </w:p>
        </w:tc>
        <w:tc>
          <w:tcPr>
            <w:tcW w:w="621" w:type="dxa"/>
            <w:noWrap/>
          </w:tcPr>
          <w:p w14:paraId="43BE8329" w14:textId="77777777" w:rsidR="00342966" w:rsidRPr="00684D36" w:rsidRDefault="00342966" w:rsidP="00342966">
            <w:pPr>
              <w:rPr>
                <w:sz w:val="16"/>
                <w:szCs w:val="16"/>
              </w:rPr>
            </w:pPr>
            <w:r w:rsidRPr="00684D36">
              <w:rPr>
                <w:sz w:val="16"/>
                <w:szCs w:val="16"/>
              </w:rPr>
              <w:t>0,0</w:t>
            </w:r>
          </w:p>
        </w:tc>
        <w:tc>
          <w:tcPr>
            <w:tcW w:w="621" w:type="dxa"/>
            <w:noWrap/>
          </w:tcPr>
          <w:p w14:paraId="7EBAA610" w14:textId="77777777" w:rsidR="00342966" w:rsidRPr="00684D36" w:rsidRDefault="00342966" w:rsidP="00342966">
            <w:pPr>
              <w:rPr>
                <w:sz w:val="16"/>
                <w:szCs w:val="16"/>
              </w:rPr>
            </w:pPr>
            <w:r w:rsidRPr="00684D36">
              <w:rPr>
                <w:sz w:val="16"/>
                <w:szCs w:val="16"/>
              </w:rPr>
              <w:t>0,0</w:t>
            </w:r>
          </w:p>
        </w:tc>
        <w:tc>
          <w:tcPr>
            <w:tcW w:w="621" w:type="dxa"/>
            <w:noWrap/>
          </w:tcPr>
          <w:p w14:paraId="5981C2C6" w14:textId="77777777" w:rsidR="00342966" w:rsidRPr="00684D36" w:rsidRDefault="00342966" w:rsidP="00342966">
            <w:pPr>
              <w:rPr>
                <w:sz w:val="16"/>
                <w:szCs w:val="16"/>
              </w:rPr>
            </w:pPr>
            <w:r w:rsidRPr="00684D36">
              <w:rPr>
                <w:sz w:val="16"/>
                <w:szCs w:val="16"/>
              </w:rPr>
              <w:t>0,0</w:t>
            </w:r>
          </w:p>
        </w:tc>
        <w:tc>
          <w:tcPr>
            <w:tcW w:w="941" w:type="dxa"/>
            <w:vMerge/>
          </w:tcPr>
          <w:p w14:paraId="621A15A5" w14:textId="77777777" w:rsidR="00342966" w:rsidRPr="00684D36" w:rsidRDefault="00342966" w:rsidP="00342966">
            <w:pPr>
              <w:rPr>
                <w:sz w:val="16"/>
                <w:szCs w:val="16"/>
              </w:rPr>
            </w:pPr>
          </w:p>
        </w:tc>
        <w:tc>
          <w:tcPr>
            <w:tcW w:w="1093" w:type="dxa"/>
            <w:vMerge/>
          </w:tcPr>
          <w:p w14:paraId="1DBD547A" w14:textId="77777777" w:rsidR="00342966" w:rsidRPr="00684D36" w:rsidRDefault="00342966" w:rsidP="00342966">
            <w:pPr>
              <w:rPr>
                <w:sz w:val="16"/>
                <w:szCs w:val="16"/>
              </w:rPr>
            </w:pPr>
          </w:p>
        </w:tc>
        <w:tc>
          <w:tcPr>
            <w:tcW w:w="868" w:type="dxa"/>
            <w:vMerge/>
          </w:tcPr>
          <w:p w14:paraId="035E97A1" w14:textId="77777777" w:rsidR="00342966" w:rsidRPr="00684D36" w:rsidRDefault="00342966" w:rsidP="00342966">
            <w:pPr>
              <w:rPr>
                <w:sz w:val="16"/>
                <w:szCs w:val="16"/>
              </w:rPr>
            </w:pPr>
          </w:p>
        </w:tc>
        <w:tc>
          <w:tcPr>
            <w:tcW w:w="1329" w:type="dxa"/>
            <w:vMerge/>
          </w:tcPr>
          <w:p w14:paraId="5EEB9DA7" w14:textId="77777777" w:rsidR="00342966" w:rsidRPr="00684D36" w:rsidRDefault="00342966" w:rsidP="00342966">
            <w:pPr>
              <w:rPr>
                <w:sz w:val="16"/>
                <w:szCs w:val="16"/>
              </w:rPr>
            </w:pPr>
          </w:p>
        </w:tc>
        <w:tc>
          <w:tcPr>
            <w:tcW w:w="939" w:type="dxa"/>
            <w:vMerge/>
          </w:tcPr>
          <w:p w14:paraId="100C0948" w14:textId="77777777" w:rsidR="00342966" w:rsidRPr="00684D36" w:rsidRDefault="00342966" w:rsidP="00342966">
            <w:pPr>
              <w:rPr>
                <w:sz w:val="16"/>
                <w:szCs w:val="16"/>
              </w:rPr>
            </w:pPr>
          </w:p>
        </w:tc>
      </w:tr>
      <w:tr w:rsidR="00342966" w:rsidRPr="00684D36" w14:paraId="4C58B91D" w14:textId="77777777" w:rsidTr="00342966">
        <w:trPr>
          <w:trHeight w:val="402"/>
        </w:trPr>
        <w:tc>
          <w:tcPr>
            <w:tcW w:w="709" w:type="dxa"/>
            <w:vMerge/>
          </w:tcPr>
          <w:p w14:paraId="21313F96" w14:textId="77777777" w:rsidR="00342966" w:rsidRPr="00684D36" w:rsidRDefault="00342966" w:rsidP="00342966">
            <w:pPr>
              <w:rPr>
                <w:sz w:val="16"/>
                <w:szCs w:val="16"/>
              </w:rPr>
            </w:pPr>
          </w:p>
        </w:tc>
        <w:tc>
          <w:tcPr>
            <w:tcW w:w="1328" w:type="dxa"/>
            <w:vMerge/>
          </w:tcPr>
          <w:p w14:paraId="7961311C" w14:textId="77777777" w:rsidR="00342966" w:rsidRPr="00684D36" w:rsidRDefault="00342966" w:rsidP="00342966">
            <w:pPr>
              <w:rPr>
                <w:sz w:val="16"/>
                <w:szCs w:val="16"/>
              </w:rPr>
            </w:pPr>
          </w:p>
        </w:tc>
        <w:tc>
          <w:tcPr>
            <w:tcW w:w="1932" w:type="dxa"/>
            <w:vMerge/>
          </w:tcPr>
          <w:p w14:paraId="20A5F449" w14:textId="77777777" w:rsidR="00342966" w:rsidRPr="00684D36" w:rsidRDefault="00342966" w:rsidP="00342966">
            <w:pPr>
              <w:rPr>
                <w:sz w:val="16"/>
                <w:szCs w:val="16"/>
              </w:rPr>
            </w:pPr>
          </w:p>
        </w:tc>
        <w:tc>
          <w:tcPr>
            <w:tcW w:w="1591" w:type="dxa"/>
          </w:tcPr>
          <w:p w14:paraId="19996AC4"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2DA1974E" w14:textId="77777777" w:rsidR="00342966" w:rsidRPr="00684D36" w:rsidRDefault="00342966" w:rsidP="00342966">
            <w:pPr>
              <w:rPr>
                <w:sz w:val="16"/>
                <w:szCs w:val="16"/>
              </w:rPr>
            </w:pPr>
            <w:r w:rsidRPr="00684D36">
              <w:rPr>
                <w:sz w:val="16"/>
                <w:szCs w:val="16"/>
              </w:rPr>
              <w:t>0,0</w:t>
            </w:r>
          </w:p>
        </w:tc>
        <w:tc>
          <w:tcPr>
            <w:tcW w:w="621" w:type="dxa"/>
            <w:noWrap/>
          </w:tcPr>
          <w:p w14:paraId="2B36445C" w14:textId="77777777" w:rsidR="00342966" w:rsidRPr="00684D36" w:rsidRDefault="00342966" w:rsidP="00342966">
            <w:pPr>
              <w:rPr>
                <w:sz w:val="16"/>
                <w:szCs w:val="16"/>
              </w:rPr>
            </w:pPr>
            <w:r w:rsidRPr="00684D36">
              <w:rPr>
                <w:sz w:val="16"/>
                <w:szCs w:val="16"/>
              </w:rPr>
              <w:t>0,0</w:t>
            </w:r>
          </w:p>
        </w:tc>
        <w:tc>
          <w:tcPr>
            <w:tcW w:w="621" w:type="dxa"/>
            <w:noWrap/>
          </w:tcPr>
          <w:p w14:paraId="5BE939AA" w14:textId="77777777" w:rsidR="00342966" w:rsidRPr="00684D36" w:rsidRDefault="00342966" w:rsidP="00342966">
            <w:pPr>
              <w:rPr>
                <w:sz w:val="16"/>
                <w:szCs w:val="16"/>
              </w:rPr>
            </w:pPr>
            <w:r w:rsidRPr="00684D36">
              <w:rPr>
                <w:sz w:val="16"/>
                <w:szCs w:val="16"/>
              </w:rPr>
              <w:t>0,0</w:t>
            </w:r>
          </w:p>
        </w:tc>
        <w:tc>
          <w:tcPr>
            <w:tcW w:w="621" w:type="dxa"/>
            <w:noWrap/>
          </w:tcPr>
          <w:p w14:paraId="1D560A19" w14:textId="77777777" w:rsidR="00342966" w:rsidRPr="00684D36" w:rsidRDefault="00342966" w:rsidP="00342966">
            <w:pPr>
              <w:rPr>
                <w:sz w:val="16"/>
                <w:szCs w:val="16"/>
              </w:rPr>
            </w:pPr>
            <w:r w:rsidRPr="00684D36">
              <w:rPr>
                <w:sz w:val="16"/>
                <w:szCs w:val="16"/>
              </w:rPr>
              <w:t>0,0</w:t>
            </w:r>
          </w:p>
        </w:tc>
        <w:tc>
          <w:tcPr>
            <w:tcW w:w="621" w:type="dxa"/>
            <w:noWrap/>
          </w:tcPr>
          <w:p w14:paraId="08CE24AC" w14:textId="77777777" w:rsidR="00342966" w:rsidRPr="00684D36" w:rsidRDefault="00342966" w:rsidP="00342966">
            <w:pPr>
              <w:rPr>
                <w:sz w:val="16"/>
                <w:szCs w:val="16"/>
              </w:rPr>
            </w:pPr>
            <w:r w:rsidRPr="00684D36">
              <w:rPr>
                <w:sz w:val="16"/>
                <w:szCs w:val="16"/>
              </w:rPr>
              <w:t>0,0</w:t>
            </w:r>
          </w:p>
        </w:tc>
        <w:tc>
          <w:tcPr>
            <w:tcW w:w="621" w:type="dxa"/>
            <w:noWrap/>
          </w:tcPr>
          <w:p w14:paraId="676187D0" w14:textId="77777777" w:rsidR="00342966" w:rsidRPr="00684D36" w:rsidRDefault="00342966" w:rsidP="00342966">
            <w:pPr>
              <w:rPr>
                <w:sz w:val="16"/>
                <w:szCs w:val="16"/>
              </w:rPr>
            </w:pPr>
            <w:r w:rsidRPr="00684D36">
              <w:rPr>
                <w:sz w:val="16"/>
                <w:szCs w:val="16"/>
              </w:rPr>
              <w:t>0,0</w:t>
            </w:r>
          </w:p>
        </w:tc>
        <w:tc>
          <w:tcPr>
            <w:tcW w:w="621" w:type="dxa"/>
            <w:noWrap/>
          </w:tcPr>
          <w:p w14:paraId="23A432A5" w14:textId="77777777" w:rsidR="00342966" w:rsidRPr="00684D36" w:rsidRDefault="00342966" w:rsidP="00342966">
            <w:pPr>
              <w:rPr>
                <w:sz w:val="16"/>
                <w:szCs w:val="16"/>
              </w:rPr>
            </w:pPr>
            <w:r w:rsidRPr="00684D36">
              <w:rPr>
                <w:sz w:val="16"/>
                <w:szCs w:val="16"/>
              </w:rPr>
              <w:t>0,0</w:t>
            </w:r>
          </w:p>
        </w:tc>
        <w:tc>
          <w:tcPr>
            <w:tcW w:w="941" w:type="dxa"/>
            <w:vMerge/>
          </w:tcPr>
          <w:p w14:paraId="6D37B5FC" w14:textId="77777777" w:rsidR="00342966" w:rsidRPr="00684D36" w:rsidRDefault="00342966" w:rsidP="00342966">
            <w:pPr>
              <w:rPr>
                <w:sz w:val="16"/>
                <w:szCs w:val="16"/>
              </w:rPr>
            </w:pPr>
          </w:p>
        </w:tc>
        <w:tc>
          <w:tcPr>
            <w:tcW w:w="1093" w:type="dxa"/>
            <w:vMerge/>
          </w:tcPr>
          <w:p w14:paraId="0D4D80C8" w14:textId="77777777" w:rsidR="00342966" w:rsidRPr="00684D36" w:rsidRDefault="00342966" w:rsidP="00342966">
            <w:pPr>
              <w:rPr>
                <w:sz w:val="16"/>
                <w:szCs w:val="16"/>
              </w:rPr>
            </w:pPr>
          </w:p>
        </w:tc>
        <w:tc>
          <w:tcPr>
            <w:tcW w:w="868" w:type="dxa"/>
            <w:vMerge/>
          </w:tcPr>
          <w:p w14:paraId="7152326C" w14:textId="77777777" w:rsidR="00342966" w:rsidRPr="00684D36" w:rsidRDefault="00342966" w:rsidP="00342966">
            <w:pPr>
              <w:rPr>
                <w:sz w:val="16"/>
                <w:szCs w:val="16"/>
              </w:rPr>
            </w:pPr>
          </w:p>
        </w:tc>
        <w:tc>
          <w:tcPr>
            <w:tcW w:w="1329" w:type="dxa"/>
            <w:vMerge/>
          </w:tcPr>
          <w:p w14:paraId="79655B28" w14:textId="77777777" w:rsidR="00342966" w:rsidRPr="00684D36" w:rsidRDefault="00342966" w:rsidP="00342966">
            <w:pPr>
              <w:rPr>
                <w:sz w:val="16"/>
                <w:szCs w:val="16"/>
              </w:rPr>
            </w:pPr>
          </w:p>
        </w:tc>
        <w:tc>
          <w:tcPr>
            <w:tcW w:w="939" w:type="dxa"/>
            <w:vMerge/>
          </w:tcPr>
          <w:p w14:paraId="40670C89" w14:textId="77777777" w:rsidR="00342966" w:rsidRPr="00684D36" w:rsidRDefault="00342966" w:rsidP="00342966">
            <w:pPr>
              <w:rPr>
                <w:sz w:val="16"/>
                <w:szCs w:val="16"/>
              </w:rPr>
            </w:pPr>
          </w:p>
        </w:tc>
      </w:tr>
      <w:tr w:rsidR="00342966" w:rsidRPr="00684D36" w14:paraId="074DD84F" w14:textId="77777777" w:rsidTr="00342966">
        <w:trPr>
          <w:trHeight w:val="402"/>
        </w:trPr>
        <w:tc>
          <w:tcPr>
            <w:tcW w:w="709" w:type="dxa"/>
            <w:vMerge/>
          </w:tcPr>
          <w:p w14:paraId="02C2631B" w14:textId="77777777" w:rsidR="00342966" w:rsidRPr="00684D36" w:rsidRDefault="00342966" w:rsidP="00342966">
            <w:pPr>
              <w:rPr>
                <w:sz w:val="16"/>
                <w:szCs w:val="16"/>
              </w:rPr>
            </w:pPr>
          </w:p>
        </w:tc>
        <w:tc>
          <w:tcPr>
            <w:tcW w:w="1328" w:type="dxa"/>
            <w:vMerge/>
          </w:tcPr>
          <w:p w14:paraId="7660C6EA" w14:textId="77777777" w:rsidR="00342966" w:rsidRPr="00684D36" w:rsidRDefault="00342966" w:rsidP="00342966">
            <w:pPr>
              <w:rPr>
                <w:sz w:val="16"/>
                <w:szCs w:val="16"/>
              </w:rPr>
            </w:pPr>
          </w:p>
        </w:tc>
        <w:tc>
          <w:tcPr>
            <w:tcW w:w="1932" w:type="dxa"/>
            <w:vMerge/>
          </w:tcPr>
          <w:p w14:paraId="79BC037B" w14:textId="77777777" w:rsidR="00342966" w:rsidRPr="00684D36" w:rsidRDefault="00342966" w:rsidP="00342966">
            <w:pPr>
              <w:rPr>
                <w:sz w:val="16"/>
                <w:szCs w:val="16"/>
              </w:rPr>
            </w:pPr>
          </w:p>
        </w:tc>
        <w:tc>
          <w:tcPr>
            <w:tcW w:w="1591" w:type="dxa"/>
          </w:tcPr>
          <w:p w14:paraId="3CDE7BFF" w14:textId="77777777" w:rsidR="00342966" w:rsidRPr="00684D36" w:rsidRDefault="00342966" w:rsidP="00342966">
            <w:pPr>
              <w:rPr>
                <w:sz w:val="16"/>
                <w:szCs w:val="16"/>
              </w:rPr>
            </w:pPr>
            <w:r w:rsidRPr="00684D36">
              <w:rPr>
                <w:sz w:val="16"/>
                <w:szCs w:val="16"/>
              </w:rPr>
              <w:t>бюджет ГО</w:t>
            </w:r>
          </w:p>
        </w:tc>
        <w:tc>
          <w:tcPr>
            <w:tcW w:w="711" w:type="dxa"/>
            <w:noWrap/>
          </w:tcPr>
          <w:p w14:paraId="3E47B848" w14:textId="77777777" w:rsidR="00342966" w:rsidRPr="00684D36" w:rsidRDefault="00342966" w:rsidP="00342966">
            <w:pPr>
              <w:rPr>
                <w:sz w:val="16"/>
                <w:szCs w:val="16"/>
              </w:rPr>
            </w:pPr>
            <w:r w:rsidRPr="00684D36">
              <w:rPr>
                <w:sz w:val="16"/>
                <w:szCs w:val="16"/>
              </w:rPr>
              <w:t>0,0</w:t>
            </w:r>
          </w:p>
        </w:tc>
        <w:tc>
          <w:tcPr>
            <w:tcW w:w="621" w:type="dxa"/>
            <w:noWrap/>
          </w:tcPr>
          <w:p w14:paraId="60758968" w14:textId="77777777" w:rsidR="00342966" w:rsidRPr="00684D36" w:rsidRDefault="00342966" w:rsidP="00342966">
            <w:pPr>
              <w:rPr>
                <w:sz w:val="16"/>
                <w:szCs w:val="16"/>
              </w:rPr>
            </w:pPr>
            <w:r w:rsidRPr="00684D36">
              <w:rPr>
                <w:sz w:val="16"/>
                <w:szCs w:val="16"/>
              </w:rPr>
              <w:t>0,0</w:t>
            </w:r>
          </w:p>
        </w:tc>
        <w:tc>
          <w:tcPr>
            <w:tcW w:w="621" w:type="dxa"/>
            <w:noWrap/>
          </w:tcPr>
          <w:p w14:paraId="18254029" w14:textId="77777777" w:rsidR="00342966" w:rsidRPr="00684D36" w:rsidRDefault="00342966" w:rsidP="00342966">
            <w:pPr>
              <w:rPr>
                <w:sz w:val="16"/>
                <w:szCs w:val="16"/>
              </w:rPr>
            </w:pPr>
            <w:r w:rsidRPr="00684D36">
              <w:rPr>
                <w:sz w:val="16"/>
                <w:szCs w:val="16"/>
              </w:rPr>
              <w:t>0,0</w:t>
            </w:r>
          </w:p>
        </w:tc>
        <w:tc>
          <w:tcPr>
            <w:tcW w:w="621" w:type="dxa"/>
            <w:noWrap/>
          </w:tcPr>
          <w:p w14:paraId="681B3584" w14:textId="77777777" w:rsidR="00342966" w:rsidRPr="00684D36" w:rsidRDefault="00342966" w:rsidP="00342966">
            <w:pPr>
              <w:rPr>
                <w:sz w:val="16"/>
                <w:szCs w:val="16"/>
              </w:rPr>
            </w:pPr>
            <w:r w:rsidRPr="00684D36">
              <w:rPr>
                <w:sz w:val="16"/>
                <w:szCs w:val="16"/>
              </w:rPr>
              <w:t>0,0</w:t>
            </w:r>
          </w:p>
        </w:tc>
        <w:tc>
          <w:tcPr>
            <w:tcW w:w="621" w:type="dxa"/>
            <w:noWrap/>
          </w:tcPr>
          <w:p w14:paraId="76E0F3DF" w14:textId="77777777" w:rsidR="00342966" w:rsidRPr="00684D36" w:rsidRDefault="00342966" w:rsidP="00342966">
            <w:pPr>
              <w:rPr>
                <w:sz w:val="16"/>
                <w:szCs w:val="16"/>
              </w:rPr>
            </w:pPr>
            <w:r w:rsidRPr="00684D36">
              <w:rPr>
                <w:sz w:val="16"/>
                <w:szCs w:val="16"/>
              </w:rPr>
              <w:t>0,0</w:t>
            </w:r>
          </w:p>
        </w:tc>
        <w:tc>
          <w:tcPr>
            <w:tcW w:w="621" w:type="dxa"/>
            <w:noWrap/>
          </w:tcPr>
          <w:p w14:paraId="2EF8B9EF" w14:textId="77777777" w:rsidR="00342966" w:rsidRPr="00684D36" w:rsidRDefault="00342966" w:rsidP="00342966">
            <w:pPr>
              <w:rPr>
                <w:sz w:val="16"/>
                <w:szCs w:val="16"/>
              </w:rPr>
            </w:pPr>
            <w:r w:rsidRPr="00684D36">
              <w:rPr>
                <w:sz w:val="16"/>
                <w:szCs w:val="16"/>
              </w:rPr>
              <w:t>0,0</w:t>
            </w:r>
          </w:p>
        </w:tc>
        <w:tc>
          <w:tcPr>
            <w:tcW w:w="621" w:type="dxa"/>
            <w:noWrap/>
          </w:tcPr>
          <w:p w14:paraId="1701CC7C" w14:textId="77777777" w:rsidR="00342966" w:rsidRPr="00684D36" w:rsidRDefault="00342966" w:rsidP="00342966">
            <w:pPr>
              <w:rPr>
                <w:sz w:val="16"/>
                <w:szCs w:val="16"/>
              </w:rPr>
            </w:pPr>
            <w:r w:rsidRPr="00684D36">
              <w:rPr>
                <w:sz w:val="16"/>
                <w:szCs w:val="16"/>
              </w:rPr>
              <w:t>0,0</w:t>
            </w:r>
          </w:p>
        </w:tc>
        <w:tc>
          <w:tcPr>
            <w:tcW w:w="941" w:type="dxa"/>
            <w:vMerge/>
          </w:tcPr>
          <w:p w14:paraId="3B0E6F8A" w14:textId="77777777" w:rsidR="00342966" w:rsidRPr="00684D36" w:rsidRDefault="00342966" w:rsidP="00342966">
            <w:pPr>
              <w:rPr>
                <w:sz w:val="16"/>
                <w:szCs w:val="16"/>
              </w:rPr>
            </w:pPr>
          </w:p>
        </w:tc>
        <w:tc>
          <w:tcPr>
            <w:tcW w:w="1093" w:type="dxa"/>
            <w:vMerge/>
          </w:tcPr>
          <w:p w14:paraId="33D9C757" w14:textId="77777777" w:rsidR="00342966" w:rsidRPr="00684D36" w:rsidRDefault="00342966" w:rsidP="00342966">
            <w:pPr>
              <w:rPr>
                <w:sz w:val="16"/>
                <w:szCs w:val="16"/>
              </w:rPr>
            </w:pPr>
          </w:p>
        </w:tc>
        <w:tc>
          <w:tcPr>
            <w:tcW w:w="868" w:type="dxa"/>
            <w:vMerge/>
          </w:tcPr>
          <w:p w14:paraId="44C13603" w14:textId="77777777" w:rsidR="00342966" w:rsidRPr="00684D36" w:rsidRDefault="00342966" w:rsidP="00342966">
            <w:pPr>
              <w:rPr>
                <w:sz w:val="16"/>
                <w:szCs w:val="16"/>
              </w:rPr>
            </w:pPr>
          </w:p>
        </w:tc>
        <w:tc>
          <w:tcPr>
            <w:tcW w:w="1329" w:type="dxa"/>
            <w:vMerge/>
          </w:tcPr>
          <w:p w14:paraId="4341F006" w14:textId="77777777" w:rsidR="00342966" w:rsidRPr="00684D36" w:rsidRDefault="00342966" w:rsidP="00342966">
            <w:pPr>
              <w:rPr>
                <w:sz w:val="16"/>
                <w:szCs w:val="16"/>
              </w:rPr>
            </w:pPr>
          </w:p>
        </w:tc>
        <w:tc>
          <w:tcPr>
            <w:tcW w:w="939" w:type="dxa"/>
            <w:vMerge/>
          </w:tcPr>
          <w:p w14:paraId="53A1F556" w14:textId="77777777" w:rsidR="00342966" w:rsidRPr="00684D36" w:rsidRDefault="00342966" w:rsidP="00342966">
            <w:pPr>
              <w:rPr>
                <w:sz w:val="16"/>
                <w:szCs w:val="16"/>
              </w:rPr>
            </w:pPr>
          </w:p>
        </w:tc>
      </w:tr>
      <w:tr w:rsidR="00342966" w:rsidRPr="00684D36" w14:paraId="245D589F" w14:textId="77777777" w:rsidTr="00342966">
        <w:trPr>
          <w:trHeight w:val="402"/>
        </w:trPr>
        <w:tc>
          <w:tcPr>
            <w:tcW w:w="709" w:type="dxa"/>
            <w:vMerge/>
          </w:tcPr>
          <w:p w14:paraId="50701009" w14:textId="77777777" w:rsidR="00342966" w:rsidRPr="00684D36" w:rsidRDefault="00342966" w:rsidP="00342966">
            <w:pPr>
              <w:rPr>
                <w:sz w:val="16"/>
                <w:szCs w:val="16"/>
              </w:rPr>
            </w:pPr>
          </w:p>
        </w:tc>
        <w:tc>
          <w:tcPr>
            <w:tcW w:w="1328" w:type="dxa"/>
            <w:vMerge/>
          </w:tcPr>
          <w:p w14:paraId="76241217" w14:textId="77777777" w:rsidR="00342966" w:rsidRPr="00684D36" w:rsidRDefault="00342966" w:rsidP="00342966">
            <w:pPr>
              <w:rPr>
                <w:sz w:val="16"/>
                <w:szCs w:val="16"/>
              </w:rPr>
            </w:pPr>
          </w:p>
        </w:tc>
        <w:tc>
          <w:tcPr>
            <w:tcW w:w="1932" w:type="dxa"/>
            <w:vMerge/>
          </w:tcPr>
          <w:p w14:paraId="60D700FA" w14:textId="77777777" w:rsidR="00342966" w:rsidRPr="00684D36" w:rsidRDefault="00342966" w:rsidP="00342966">
            <w:pPr>
              <w:rPr>
                <w:sz w:val="16"/>
                <w:szCs w:val="16"/>
              </w:rPr>
            </w:pPr>
          </w:p>
        </w:tc>
        <w:tc>
          <w:tcPr>
            <w:tcW w:w="1591" w:type="dxa"/>
          </w:tcPr>
          <w:p w14:paraId="334D6424"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3B079371" w14:textId="77777777" w:rsidR="00342966" w:rsidRPr="00684D36" w:rsidRDefault="00342966" w:rsidP="00342966">
            <w:pPr>
              <w:rPr>
                <w:sz w:val="16"/>
                <w:szCs w:val="16"/>
              </w:rPr>
            </w:pPr>
            <w:r w:rsidRPr="00684D36">
              <w:rPr>
                <w:sz w:val="16"/>
                <w:szCs w:val="16"/>
              </w:rPr>
              <w:t>0,0</w:t>
            </w:r>
          </w:p>
        </w:tc>
        <w:tc>
          <w:tcPr>
            <w:tcW w:w="621" w:type="dxa"/>
            <w:noWrap/>
          </w:tcPr>
          <w:p w14:paraId="2CB03224" w14:textId="77777777" w:rsidR="00342966" w:rsidRPr="00684D36" w:rsidRDefault="00342966" w:rsidP="00342966">
            <w:pPr>
              <w:rPr>
                <w:sz w:val="16"/>
                <w:szCs w:val="16"/>
              </w:rPr>
            </w:pPr>
            <w:r w:rsidRPr="00684D36">
              <w:rPr>
                <w:sz w:val="16"/>
                <w:szCs w:val="16"/>
              </w:rPr>
              <w:t>0,0</w:t>
            </w:r>
          </w:p>
        </w:tc>
        <w:tc>
          <w:tcPr>
            <w:tcW w:w="621" w:type="dxa"/>
            <w:noWrap/>
          </w:tcPr>
          <w:p w14:paraId="7E804B9E" w14:textId="77777777" w:rsidR="00342966" w:rsidRPr="00684D36" w:rsidRDefault="00342966" w:rsidP="00342966">
            <w:pPr>
              <w:rPr>
                <w:sz w:val="16"/>
                <w:szCs w:val="16"/>
              </w:rPr>
            </w:pPr>
            <w:r w:rsidRPr="00684D36">
              <w:rPr>
                <w:sz w:val="16"/>
                <w:szCs w:val="16"/>
              </w:rPr>
              <w:t>0,0</w:t>
            </w:r>
          </w:p>
        </w:tc>
        <w:tc>
          <w:tcPr>
            <w:tcW w:w="621" w:type="dxa"/>
            <w:noWrap/>
          </w:tcPr>
          <w:p w14:paraId="1AE1E39D" w14:textId="77777777" w:rsidR="00342966" w:rsidRPr="00684D36" w:rsidRDefault="00342966" w:rsidP="00342966">
            <w:pPr>
              <w:rPr>
                <w:sz w:val="16"/>
                <w:szCs w:val="16"/>
              </w:rPr>
            </w:pPr>
            <w:r w:rsidRPr="00684D36">
              <w:rPr>
                <w:sz w:val="16"/>
                <w:szCs w:val="16"/>
              </w:rPr>
              <w:t>0,0</w:t>
            </w:r>
          </w:p>
        </w:tc>
        <w:tc>
          <w:tcPr>
            <w:tcW w:w="621" w:type="dxa"/>
            <w:noWrap/>
          </w:tcPr>
          <w:p w14:paraId="66E5B136" w14:textId="77777777" w:rsidR="00342966" w:rsidRPr="00684D36" w:rsidRDefault="00342966" w:rsidP="00342966">
            <w:pPr>
              <w:rPr>
                <w:sz w:val="16"/>
                <w:szCs w:val="16"/>
              </w:rPr>
            </w:pPr>
            <w:r w:rsidRPr="00684D36">
              <w:rPr>
                <w:sz w:val="16"/>
                <w:szCs w:val="16"/>
              </w:rPr>
              <w:t>0,0</w:t>
            </w:r>
          </w:p>
        </w:tc>
        <w:tc>
          <w:tcPr>
            <w:tcW w:w="621" w:type="dxa"/>
            <w:noWrap/>
          </w:tcPr>
          <w:p w14:paraId="14CC40C8" w14:textId="77777777" w:rsidR="00342966" w:rsidRPr="00684D36" w:rsidRDefault="00342966" w:rsidP="00342966">
            <w:pPr>
              <w:rPr>
                <w:sz w:val="16"/>
                <w:szCs w:val="16"/>
              </w:rPr>
            </w:pPr>
            <w:r w:rsidRPr="00684D36">
              <w:rPr>
                <w:sz w:val="16"/>
                <w:szCs w:val="16"/>
              </w:rPr>
              <w:t>0,0</w:t>
            </w:r>
          </w:p>
        </w:tc>
        <w:tc>
          <w:tcPr>
            <w:tcW w:w="621" w:type="dxa"/>
            <w:noWrap/>
          </w:tcPr>
          <w:p w14:paraId="7ADDFC2A" w14:textId="77777777" w:rsidR="00342966" w:rsidRPr="00684D36" w:rsidRDefault="00342966" w:rsidP="00342966">
            <w:pPr>
              <w:rPr>
                <w:sz w:val="16"/>
                <w:szCs w:val="16"/>
              </w:rPr>
            </w:pPr>
            <w:r w:rsidRPr="00684D36">
              <w:rPr>
                <w:sz w:val="16"/>
                <w:szCs w:val="16"/>
              </w:rPr>
              <w:t>0,0</w:t>
            </w:r>
          </w:p>
        </w:tc>
        <w:tc>
          <w:tcPr>
            <w:tcW w:w="941" w:type="dxa"/>
            <w:vMerge/>
          </w:tcPr>
          <w:p w14:paraId="311FCA59" w14:textId="77777777" w:rsidR="00342966" w:rsidRPr="00684D36" w:rsidRDefault="00342966" w:rsidP="00342966">
            <w:pPr>
              <w:rPr>
                <w:sz w:val="16"/>
                <w:szCs w:val="16"/>
              </w:rPr>
            </w:pPr>
          </w:p>
        </w:tc>
        <w:tc>
          <w:tcPr>
            <w:tcW w:w="1093" w:type="dxa"/>
            <w:vMerge/>
          </w:tcPr>
          <w:p w14:paraId="2BA2922C" w14:textId="77777777" w:rsidR="00342966" w:rsidRPr="00684D36" w:rsidRDefault="00342966" w:rsidP="00342966">
            <w:pPr>
              <w:rPr>
                <w:sz w:val="16"/>
                <w:szCs w:val="16"/>
              </w:rPr>
            </w:pPr>
          </w:p>
        </w:tc>
        <w:tc>
          <w:tcPr>
            <w:tcW w:w="868" w:type="dxa"/>
            <w:vMerge/>
          </w:tcPr>
          <w:p w14:paraId="16CE73A9" w14:textId="77777777" w:rsidR="00342966" w:rsidRPr="00684D36" w:rsidRDefault="00342966" w:rsidP="00342966">
            <w:pPr>
              <w:rPr>
                <w:sz w:val="16"/>
                <w:szCs w:val="16"/>
              </w:rPr>
            </w:pPr>
          </w:p>
        </w:tc>
        <w:tc>
          <w:tcPr>
            <w:tcW w:w="1329" w:type="dxa"/>
            <w:vMerge/>
          </w:tcPr>
          <w:p w14:paraId="0937CD6D" w14:textId="77777777" w:rsidR="00342966" w:rsidRPr="00684D36" w:rsidRDefault="00342966" w:rsidP="00342966">
            <w:pPr>
              <w:rPr>
                <w:sz w:val="16"/>
                <w:szCs w:val="16"/>
              </w:rPr>
            </w:pPr>
          </w:p>
        </w:tc>
        <w:tc>
          <w:tcPr>
            <w:tcW w:w="939" w:type="dxa"/>
            <w:vMerge/>
          </w:tcPr>
          <w:p w14:paraId="3CD07676" w14:textId="77777777" w:rsidR="00342966" w:rsidRPr="00684D36" w:rsidRDefault="00342966" w:rsidP="00342966">
            <w:pPr>
              <w:rPr>
                <w:sz w:val="16"/>
                <w:szCs w:val="16"/>
              </w:rPr>
            </w:pPr>
          </w:p>
        </w:tc>
      </w:tr>
      <w:bookmarkEnd w:id="8"/>
      <w:tr w:rsidR="00342966" w:rsidRPr="00684D36" w14:paraId="77DB73C2" w14:textId="77777777" w:rsidTr="00342966">
        <w:trPr>
          <w:trHeight w:val="402"/>
        </w:trPr>
        <w:tc>
          <w:tcPr>
            <w:tcW w:w="709" w:type="dxa"/>
            <w:vMerge w:val="restart"/>
          </w:tcPr>
          <w:p w14:paraId="2C1D97BE" w14:textId="77777777" w:rsidR="00342966" w:rsidRPr="00684D36" w:rsidRDefault="00342966" w:rsidP="00342966">
            <w:pPr>
              <w:rPr>
                <w:sz w:val="16"/>
                <w:szCs w:val="16"/>
              </w:rPr>
            </w:pPr>
            <w:r w:rsidRPr="00684D36">
              <w:rPr>
                <w:sz w:val="16"/>
                <w:szCs w:val="16"/>
              </w:rPr>
              <w:t>3.1.2</w:t>
            </w:r>
          </w:p>
        </w:tc>
        <w:tc>
          <w:tcPr>
            <w:tcW w:w="1328" w:type="dxa"/>
            <w:vMerge w:val="restart"/>
          </w:tcPr>
          <w:p w14:paraId="06530E8C" w14:textId="77777777" w:rsidR="00342966" w:rsidRPr="00684D36" w:rsidRDefault="00342966" w:rsidP="00342966">
            <w:pPr>
              <w:rPr>
                <w:sz w:val="16"/>
                <w:szCs w:val="16"/>
              </w:rPr>
            </w:pPr>
            <w:r w:rsidRPr="00684D36">
              <w:rPr>
                <w:sz w:val="16"/>
                <w:szCs w:val="16"/>
              </w:rPr>
              <w:t>Подготовка и проведение Дня башкирского языка</w:t>
            </w:r>
          </w:p>
        </w:tc>
        <w:tc>
          <w:tcPr>
            <w:tcW w:w="1932" w:type="dxa"/>
            <w:vMerge w:val="restart"/>
          </w:tcPr>
          <w:p w14:paraId="3B61BF04" w14:textId="77777777" w:rsidR="00342966" w:rsidRPr="00684D36" w:rsidRDefault="00342966" w:rsidP="00342966">
            <w:pPr>
              <w:rPr>
                <w:sz w:val="16"/>
                <w:szCs w:val="16"/>
              </w:rPr>
            </w:pPr>
            <w:r w:rsidRPr="00684D36">
              <w:rPr>
                <w:sz w:val="16"/>
                <w:szCs w:val="16"/>
              </w:rPr>
              <w:t>Отдел культуры, Отдел образования</w:t>
            </w:r>
          </w:p>
        </w:tc>
        <w:tc>
          <w:tcPr>
            <w:tcW w:w="1591" w:type="dxa"/>
          </w:tcPr>
          <w:p w14:paraId="2FE9D219"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382DD429" w14:textId="77777777" w:rsidR="00342966" w:rsidRPr="00684D36" w:rsidRDefault="00342966" w:rsidP="00342966">
            <w:pPr>
              <w:rPr>
                <w:sz w:val="16"/>
                <w:szCs w:val="16"/>
              </w:rPr>
            </w:pPr>
            <w:r w:rsidRPr="00684D36">
              <w:rPr>
                <w:sz w:val="16"/>
                <w:szCs w:val="16"/>
              </w:rPr>
              <w:t>0,0</w:t>
            </w:r>
          </w:p>
        </w:tc>
        <w:tc>
          <w:tcPr>
            <w:tcW w:w="621" w:type="dxa"/>
            <w:noWrap/>
          </w:tcPr>
          <w:p w14:paraId="513102E2" w14:textId="77777777" w:rsidR="00342966" w:rsidRPr="00684D36" w:rsidRDefault="00342966" w:rsidP="00342966">
            <w:pPr>
              <w:rPr>
                <w:sz w:val="16"/>
                <w:szCs w:val="16"/>
              </w:rPr>
            </w:pPr>
            <w:r w:rsidRPr="00684D36">
              <w:rPr>
                <w:sz w:val="16"/>
                <w:szCs w:val="16"/>
              </w:rPr>
              <w:t>0,0</w:t>
            </w:r>
          </w:p>
        </w:tc>
        <w:tc>
          <w:tcPr>
            <w:tcW w:w="621" w:type="dxa"/>
            <w:noWrap/>
          </w:tcPr>
          <w:p w14:paraId="604877B5" w14:textId="77777777" w:rsidR="00342966" w:rsidRPr="00684D36" w:rsidRDefault="00342966" w:rsidP="00342966">
            <w:pPr>
              <w:rPr>
                <w:sz w:val="16"/>
                <w:szCs w:val="16"/>
              </w:rPr>
            </w:pPr>
            <w:r w:rsidRPr="00684D36">
              <w:rPr>
                <w:sz w:val="16"/>
                <w:szCs w:val="16"/>
              </w:rPr>
              <w:t>0,0</w:t>
            </w:r>
          </w:p>
        </w:tc>
        <w:tc>
          <w:tcPr>
            <w:tcW w:w="621" w:type="dxa"/>
            <w:noWrap/>
          </w:tcPr>
          <w:p w14:paraId="57255243" w14:textId="77777777" w:rsidR="00342966" w:rsidRPr="00684D36" w:rsidRDefault="00342966" w:rsidP="00342966">
            <w:pPr>
              <w:rPr>
                <w:sz w:val="16"/>
                <w:szCs w:val="16"/>
              </w:rPr>
            </w:pPr>
            <w:r w:rsidRPr="00684D36">
              <w:rPr>
                <w:sz w:val="16"/>
                <w:szCs w:val="16"/>
              </w:rPr>
              <w:t>0,0</w:t>
            </w:r>
          </w:p>
        </w:tc>
        <w:tc>
          <w:tcPr>
            <w:tcW w:w="621" w:type="dxa"/>
            <w:noWrap/>
          </w:tcPr>
          <w:p w14:paraId="4DD1C9AD" w14:textId="77777777" w:rsidR="00342966" w:rsidRPr="00684D36" w:rsidRDefault="00342966" w:rsidP="00342966">
            <w:pPr>
              <w:rPr>
                <w:sz w:val="16"/>
                <w:szCs w:val="16"/>
              </w:rPr>
            </w:pPr>
            <w:r w:rsidRPr="00684D36">
              <w:rPr>
                <w:sz w:val="16"/>
                <w:szCs w:val="16"/>
              </w:rPr>
              <w:t>0,0</w:t>
            </w:r>
          </w:p>
        </w:tc>
        <w:tc>
          <w:tcPr>
            <w:tcW w:w="621" w:type="dxa"/>
            <w:noWrap/>
          </w:tcPr>
          <w:p w14:paraId="0432DCED" w14:textId="77777777" w:rsidR="00342966" w:rsidRPr="00684D36" w:rsidRDefault="00342966" w:rsidP="00342966">
            <w:pPr>
              <w:rPr>
                <w:sz w:val="16"/>
                <w:szCs w:val="16"/>
              </w:rPr>
            </w:pPr>
            <w:r w:rsidRPr="00684D36">
              <w:rPr>
                <w:sz w:val="16"/>
                <w:szCs w:val="16"/>
              </w:rPr>
              <w:t>0,0</w:t>
            </w:r>
          </w:p>
        </w:tc>
        <w:tc>
          <w:tcPr>
            <w:tcW w:w="621" w:type="dxa"/>
            <w:noWrap/>
          </w:tcPr>
          <w:p w14:paraId="2E5212DE" w14:textId="77777777" w:rsidR="00342966" w:rsidRPr="00684D36" w:rsidRDefault="00342966" w:rsidP="00342966">
            <w:pPr>
              <w:rPr>
                <w:sz w:val="16"/>
                <w:szCs w:val="16"/>
              </w:rPr>
            </w:pPr>
            <w:r w:rsidRPr="00684D36">
              <w:rPr>
                <w:sz w:val="16"/>
                <w:szCs w:val="16"/>
              </w:rPr>
              <w:t>0,0</w:t>
            </w:r>
          </w:p>
        </w:tc>
        <w:tc>
          <w:tcPr>
            <w:tcW w:w="941" w:type="dxa"/>
            <w:vMerge w:val="restart"/>
          </w:tcPr>
          <w:p w14:paraId="1DAA8CEB"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32ECC4AD" w14:textId="77777777" w:rsidR="00342966" w:rsidRPr="00684D36" w:rsidRDefault="00342966" w:rsidP="00342966">
            <w:pPr>
              <w:jc w:val="both"/>
              <w:rPr>
                <w:sz w:val="16"/>
                <w:szCs w:val="16"/>
              </w:rPr>
            </w:pPr>
            <w:r w:rsidRPr="00684D36">
              <w:rPr>
                <w:sz w:val="16"/>
                <w:szCs w:val="16"/>
              </w:rPr>
              <w:t>3</w:t>
            </w:r>
          </w:p>
        </w:tc>
        <w:tc>
          <w:tcPr>
            <w:tcW w:w="868" w:type="dxa"/>
            <w:vMerge w:val="restart"/>
          </w:tcPr>
          <w:p w14:paraId="4041E841" w14:textId="77777777" w:rsidR="00342966" w:rsidRPr="00684D36" w:rsidRDefault="00342966" w:rsidP="00342966">
            <w:pPr>
              <w:jc w:val="both"/>
              <w:rPr>
                <w:sz w:val="16"/>
                <w:szCs w:val="16"/>
              </w:rPr>
            </w:pPr>
            <w:r w:rsidRPr="00684D36">
              <w:rPr>
                <w:sz w:val="16"/>
                <w:szCs w:val="16"/>
              </w:rPr>
              <w:t>3.1</w:t>
            </w:r>
          </w:p>
        </w:tc>
        <w:tc>
          <w:tcPr>
            <w:tcW w:w="1329" w:type="dxa"/>
            <w:vMerge w:val="restart"/>
          </w:tcPr>
          <w:p w14:paraId="3B77E36D" w14:textId="77777777" w:rsidR="00342966" w:rsidRPr="00684D36" w:rsidRDefault="00342966" w:rsidP="00342966">
            <w:pPr>
              <w:rPr>
                <w:sz w:val="16"/>
                <w:szCs w:val="16"/>
              </w:rPr>
            </w:pPr>
            <w:r w:rsidRPr="00684D36">
              <w:rPr>
                <w:sz w:val="16"/>
                <w:szCs w:val="16"/>
              </w:rPr>
              <w:t>Увеличение численности участников, мероприятий, направленных</w:t>
            </w:r>
            <w:r>
              <w:rPr>
                <w:sz w:val="16"/>
                <w:szCs w:val="16"/>
              </w:rPr>
              <w:t xml:space="preserve"> </w:t>
            </w:r>
            <w:r w:rsidRPr="00684D36">
              <w:rPr>
                <w:sz w:val="16"/>
                <w:szCs w:val="16"/>
              </w:rPr>
              <w:t>на сохранение и развитие культуры и истории башкирского народа, чел</w:t>
            </w:r>
          </w:p>
        </w:tc>
        <w:tc>
          <w:tcPr>
            <w:tcW w:w="939" w:type="dxa"/>
            <w:vMerge w:val="restart"/>
          </w:tcPr>
          <w:p w14:paraId="015C8FF6" w14:textId="77777777" w:rsidR="00342966" w:rsidRPr="00684D36" w:rsidRDefault="00342966" w:rsidP="00342966">
            <w:pPr>
              <w:rPr>
                <w:sz w:val="16"/>
                <w:szCs w:val="16"/>
              </w:rPr>
            </w:pPr>
            <w:r w:rsidRPr="00684D36">
              <w:rPr>
                <w:sz w:val="16"/>
                <w:szCs w:val="16"/>
              </w:rPr>
              <w:t>2023-0,705</w:t>
            </w:r>
          </w:p>
          <w:p w14:paraId="570B8F28" w14:textId="77777777" w:rsidR="00342966" w:rsidRPr="00684D36" w:rsidRDefault="00342966" w:rsidP="00342966">
            <w:pPr>
              <w:rPr>
                <w:sz w:val="16"/>
                <w:szCs w:val="16"/>
              </w:rPr>
            </w:pPr>
            <w:r w:rsidRPr="00684D36">
              <w:rPr>
                <w:sz w:val="16"/>
                <w:szCs w:val="16"/>
              </w:rPr>
              <w:t>2024-0,710</w:t>
            </w:r>
          </w:p>
          <w:p w14:paraId="717FD39C" w14:textId="77777777" w:rsidR="00342966" w:rsidRPr="00684D36" w:rsidRDefault="00342966" w:rsidP="00342966">
            <w:pPr>
              <w:rPr>
                <w:sz w:val="16"/>
                <w:szCs w:val="16"/>
              </w:rPr>
            </w:pPr>
            <w:r w:rsidRPr="00684D36">
              <w:rPr>
                <w:sz w:val="16"/>
                <w:szCs w:val="16"/>
              </w:rPr>
              <w:t>2025-0,715</w:t>
            </w:r>
          </w:p>
          <w:p w14:paraId="4FE60A6C" w14:textId="77777777" w:rsidR="00342966" w:rsidRPr="00684D36" w:rsidRDefault="00342966" w:rsidP="00342966">
            <w:pPr>
              <w:rPr>
                <w:sz w:val="16"/>
                <w:szCs w:val="16"/>
              </w:rPr>
            </w:pPr>
            <w:r w:rsidRPr="00684D36">
              <w:rPr>
                <w:sz w:val="16"/>
                <w:szCs w:val="16"/>
              </w:rPr>
              <w:t>2026-0,720</w:t>
            </w:r>
          </w:p>
          <w:p w14:paraId="472AA9B9" w14:textId="77777777" w:rsidR="00342966" w:rsidRPr="00684D36" w:rsidRDefault="00342966" w:rsidP="00342966">
            <w:pPr>
              <w:rPr>
                <w:sz w:val="16"/>
                <w:szCs w:val="16"/>
              </w:rPr>
            </w:pPr>
            <w:r w:rsidRPr="00684D36">
              <w:rPr>
                <w:sz w:val="16"/>
                <w:szCs w:val="16"/>
              </w:rPr>
              <w:t>2027-0,725</w:t>
            </w:r>
          </w:p>
          <w:p w14:paraId="4ABE0BE7" w14:textId="77777777" w:rsidR="00342966" w:rsidRPr="00684D36" w:rsidRDefault="00342966" w:rsidP="00342966">
            <w:pPr>
              <w:rPr>
                <w:sz w:val="16"/>
                <w:szCs w:val="16"/>
              </w:rPr>
            </w:pPr>
            <w:r>
              <w:rPr>
                <w:sz w:val="16"/>
                <w:szCs w:val="16"/>
              </w:rPr>
              <w:t>2028-0,730</w:t>
            </w:r>
          </w:p>
        </w:tc>
      </w:tr>
      <w:tr w:rsidR="00342966" w:rsidRPr="00684D36" w14:paraId="0FFDD53C" w14:textId="77777777" w:rsidTr="00342966">
        <w:trPr>
          <w:trHeight w:val="402"/>
        </w:trPr>
        <w:tc>
          <w:tcPr>
            <w:tcW w:w="709" w:type="dxa"/>
            <w:vMerge/>
          </w:tcPr>
          <w:p w14:paraId="38F4C752" w14:textId="77777777" w:rsidR="00342966" w:rsidRPr="00684D36" w:rsidRDefault="00342966" w:rsidP="00342966">
            <w:pPr>
              <w:rPr>
                <w:sz w:val="16"/>
                <w:szCs w:val="16"/>
              </w:rPr>
            </w:pPr>
          </w:p>
        </w:tc>
        <w:tc>
          <w:tcPr>
            <w:tcW w:w="1328" w:type="dxa"/>
            <w:vMerge/>
          </w:tcPr>
          <w:p w14:paraId="218F79B8" w14:textId="77777777" w:rsidR="00342966" w:rsidRPr="00684D36" w:rsidRDefault="00342966" w:rsidP="00342966">
            <w:pPr>
              <w:rPr>
                <w:sz w:val="16"/>
                <w:szCs w:val="16"/>
              </w:rPr>
            </w:pPr>
          </w:p>
        </w:tc>
        <w:tc>
          <w:tcPr>
            <w:tcW w:w="1932" w:type="dxa"/>
            <w:vMerge/>
          </w:tcPr>
          <w:p w14:paraId="183D5506" w14:textId="77777777" w:rsidR="00342966" w:rsidRPr="00684D36" w:rsidRDefault="00342966" w:rsidP="00342966">
            <w:pPr>
              <w:rPr>
                <w:sz w:val="16"/>
                <w:szCs w:val="16"/>
              </w:rPr>
            </w:pPr>
          </w:p>
        </w:tc>
        <w:tc>
          <w:tcPr>
            <w:tcW w:w="1591" w:type="dxa"/>
          </w:tcPr>
          <w:p w14:paraId="03F37E1B" w14:textId="77777777" w:rsidR="00342966" w:rsidRPr="00684D36" w:rsidRDefault="00342966" w:rsidP="00342966">
            <w:pPr>
              <w:rPr>
                <w:sz w:val="16"/>
                <w:szCs w:val="16"/>
              </w:rPr>
            </w:pPr>
            <w:r w:rsidRPr="00684D36">
              <w:rPr>
                <w:sz w:val="16"/>
                <w:szCs w:val="16"/>
              </w:rPr>
              <w:t>бюджет РБ</w:t>
            </w:r>
          </w:p>
        </w:tc>
        <w:tc>
          <w:tcPr>
            <w:tcW w:w="711" w:type="dxa"/>
            <w:noWrap/>
          </w:tcPr>
          <w:p w14:paraId="2F398AC1" w14:textId="77777777" w:rsidR="00342966" w:rsidRPr="00684D36" w:rsidRDefault="00342966" w:rsidP="00342966">
            <w:pPr>
              <w:rPr>
                <w:sz w:val="16"/>
                <w:szCs w:val="16"/>
              </w:rPr>
            </w:pPr>
            <w:r w:rsidRPr="00684D36">
              <w:rPr>
                <w:sz w:val="16"/>
                <w:szCs w:val="16"/>
              </w:rPr>
              <w:t>0,0</w:t>
            </w:r>
          </w:p>
        </w:tc>
        <w:tc>
          <w:tcPr>
            <w:tcW w:w="621" w:type="dxa"/>
            <w:noWrap/>
          </w:tcPr>
          <w:p w14:paraId="4D8CE9C0" w14:textId="77777777" w:rsidR="00342966" w:rsidRPr="00684D36" w:rsidRDefault="00342966" w:rsidP="00342966">
            <w:pPr>
              <w:rPr>
                <w:sz w:val="16"/>
                <w:szCs w:val="16"/>
              </w:rPr>
            </w:pPr>
            <w:r w:rsidRPr="00684D36">
              <w:rPr>
                <w:sz w:val="16"/>
                <w:szCs w:val="16"/>
              </w:rPr>
              <w:t>0,0</w:t>
            </w:r>
          </w:p>
        </w:tc>
        <w:tc>
          <w:tcPr>
            <w:tcW w:w="621" w:type="dxa"/>
            <w:noWrap/>
          </w:tcPr>
          <w:p w14:paraId="31F04A36" w14:textId="77777777" w:rsidR="00342966" w:rsidRPr="00684D36" w:rsidRDefault="00342966" w:rsidP="00342966">
            <w:pPr>
              <w:rPr>
                <w:sz w:val="16"/>
                <w:szCs w:val="16"/>
              </w:rPr>
            </w:pPr>
            <w:r w:rsidRPr="00684D36">
              <w:rPr>
                <w:sz w:val="16"/>
                <w:szCs w:val="16"/>
              </w:rPr>
              <w:t>0,0</w:t>
            </w:r>
          </w:p>
        </w:tc>
        <w:tc>
          <w:tcPr>
            <w:tcW w:w="621" w:type="dxa"/>
            <w:noWrap/>
          </w:tcPr>
          <w:p w14:paraId="6A5BBCD3" w14:textId="77777777" w:rsidR="00342966" w:rsidRPr="00684D36" w:rsidRDefault="00342966" w:rsidP="00342966">
            <w:pPr>
              <w:rPr>
                <w:sz w:val="16"/>
                <w:szCs w:val="16"/>
              </w:rPr>
            </w:pPr>
            <w:r w:rsidRPr="00684D36">
              <w:rPr>
                <w:sz w:val="16"/>
                <w:szCs w:val="16"/>
              </w:rPr>
              <w:t>0,0</w:t>
            </w:r>
          </w:p>
        </w:tc>
        <w:tc>
          <w:tcPr>
            <w:tcW w:w="621" w:type="dxa"/>
            <w:noWrap/>
          </w:tcPr>
          <w:p w14:paraId="5C67E83B" w14:textId="77777777" w:rsidR="00342966" w:rsidRPr="00684D36" w:rsidRDefault="00342966" w:rsidP="00342966">
            <w:pPr>
              <w:rPr>
                <w:sz w:val="16"/>
                <w:szCs w:val="16"/>
              </w:rPr>
            </w:pPr>
            <w:r w:rsidRPr="00684D36">
              <w:rPr>
                <w:sz w:val="16"/>
                <w:szCs w:val="16"/>
              </w:rPr>
              <w:t>0,0</w:t>
            </w:r>
          </w:p>
        </w:tc>
        <w:tc>
          <w:tcPr>
            <w:tcW w:w="621" w:type="dxa"/>
            <w:noWrap/>
          </w:tcPr>
          <w:p w14:paraId="194509C2" w14:textId="77777777" w:rsidR="00342966" w:rsidRPr="00684D36" w:rsidRDefault="00342966" w:rsidP="00342966">
            <w:pPr>
              <w:rPr>
                <w:sz w:val="16"/>
                <w:szCs w:val="16"/>
              </w:rPr>
            </w:pPr>
            <w:r w:rsidRPr="00684D36">
              <w:rPr>
                <w:sz w:val="16"/>
                <w:szCs w:val="16"/>
              </w:rPr>
              <w:t>0,0</w:t>
            </w:r>
          </w:p>
        </w:tc>
        <w:tc>
          <w:tcPr>
            <w:tcW w:w="621" w:type="dxa"/>
            <w:noWrap/>
          </w:tcPr>
          <w:p w14:paraId="089427A7" w14:textId="77777777" w:rsidR="00342966" w:rsidRPr="00684D36" w:rsidRDefault="00342966" w:rsidP="00342966">
            <w:pPr>
              <w:rPr>
                <w:sz w:val="16"/>
                <w:szCs w:val="16"/>
              </w:rPr>
            </w:pPr>
            <w:r w:rsidRPr="00684D36">
              <w:rPr>
                <w:sz w:val="16"/>
                <w:szCs w:val="16"/>
              </w:rPr>
              <w:t>0,0</w:t>
            </w:r>
          </w:p>
        </w:tc>
        <w:tc>
          <w:tcPr>
            <w:tcW w:w="941" w:type="dxa"/>
            <w:vMerge/>
          </w:tcPr>
          <w:p w14:paraId="36C1F2C8" w14:textId="77777777" w:rsidR="00342966" w:rsidRPr="00684D36" w:rsidRDefault="00342966" w:rsidP="00342966">
            <w:pPr>
              <w:rPr>
                <w:sz w:val="16"/>
                <w:szCs w:val="16"/>
              </w:rPr>
            </w:pPr>
          </w:p>
        </w:tc>
        <w:tc>
          <w:tcPr>
            <w:tcW w:w="1093" w:type="dxa"/>
            <w:vMerge/>
          </w:tcPr>
          <w:p w14:paraId="498BB693" w14:textId="77777777" w:rsidR="00342966" w:rsidRPr="00684D36" w:rsidRDefault="00342966" w:rsidP="00342966">
            <w:pPr>
              <w:rPr>
                <w:sz w:val="16"/>
                <w:szCs w:val="16"/>
              </w:rPr>
            </w:pPr>
          </w:p>
        </w:tc>
        <w:tc>
          <w:tcPr>
            <w:tcW w:w="868" w:type="dxa"/>
            <w:vMerge/>
          </w:tcPr>
          <w:p w14:paraId="0FE81007" w14:textId="77777777" w:rsidR="00342966" w:rsidRPr="00684D36" w:rsidRDefault="00342966" w:rsidP="00342966">
            <w:pPr>
              <w:rPr>
                <w:sz w:val="16"/>
                <w:szCs w:val="16"/>
              </w:rPr>
            </w:pPr>
          </w:p>
        </w:tc>
        <w:tc>
          <w:tcPr>
            <w:tcW w:w="1329" w:type="dxa"/>
            <w:vMerge/>
          </w:tcPr>
          <w:p w14:paraId="54BBA23A" w14:textId="77777777" w:rsidR="00342966" w:rsidRPr="00684D36" w:rsidRDefault="00342966" w:rsidP="00342966">
            <w:pPr>
              <w:rPr>
                <w:sz w:val="16"/>
                <w:szCs w:val="16"/>
              </w:rPr>
            </w:pPr>
          </w:p>
        </w:tc>
        <w:tc>
          <w:tcPr>
            <w:tcW w:w="939" w:type="dxa"/>
            <w:vMerge/>
          </w:tcPr>
          <w:p w14:paraId="3D4B6210" w14:textId="77777777" w:rsidR="00342966" w:rsidRPr="00684D36" w:rsidRDefault="00342966" w:rsidP="00342966">
            <w:pPr>
              <w:rPr>
                <w:sz w:val="16"/>
                <w:szCs w:val="16"/>
              </w:rPr>
            </w:pPr>
          </w:p>
        </w:tc>
      </w:tr>
      <w:tr w:rsidR="00342966" w:rsidRPr="00684D36" w14:paraId="37C5354D" w14:textId="77777777" w:rsidTr="00342966">
        <w:trPr>
          <w:trHeight w:val="402"/>
        </w:trPr>
        <w:tc>
          <w:tcPr>
            <w:tcW w:w="709" w:type="dxa"/>
            <w:vMerge/>
          </w:tcPr>
          <w:p w14:paraId="17EA14F9" w14:textId="77777777" w:rsidR="00342966" w:rsidRPr="00684D36" w:rsidRDefault="00342966" w:rsidP="00342966">
            <w:pPr>
              <w:rPr>
                <w:sz w:val="16"/>
                <w:szCs w:val="16"/>
              </w:rPr>
            </w:pPr>
          </w:p>
        </w:tc>
        <w:tc>
          <w:tcPr>
            <w:tcW w:w="1328" w:type="dxa"/>
            <w:vMerge/>
          </w:tcPr>
          <w:p w14:paraId="0A335473" w14:textId="77777777" w:rsidR="00342966" w:rsidRPr="00684D36" w:rsidRDefault="00342966" w:rsidP="00342966">
            <w:pPr>
              <w:rPr>
                <w:sz w:val="16"/>
                <w:szCs w:val="16"/>
              </w:rPr>
            </w:pPr>
          </w:p>
        </w:tc>
        <w:tc>
          <w:tcPr>
            <w:tcW w:w="1932" w:type="dxa"/>
            <w:vMerge/>
          </w:tcPr>
          <w:p w14:paraId="6E3B77E5" w14:textId="77777777" w:rsidR="00342966" w:rsidRPr="00684D36" w:rsidRDefault="00342966" w:rsidP="00342966">
            <w:pPr>
              <w:rPr>
                <w:sz w:val="16"/>
                <w:szCs w:val="16"/>
              </w:rPr>
            </w:pPr>
          </w:p>
        </w:tc>
        <w:tc>
          <w:tcPr>
            <w:tcW w:w="1591" w:type="dxa"/>
          </w:tcPr>
          <w:p w14:paraId="7A738E44"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3E25AD21" w14:textId="77777777" w:rsidR="00342966" w:rsidRPr="00684D36" w:rsidRDefault="00342966" w:rsidP="00342966">
            <w:pPr>
              <w:rPr>
                <w:sz w:val="16"/>
                <w:szCs w:val="16"/>
              </w:rPr>
            </w:pPr>
            <w:r w:rsidRPr="00684D36">
              <w:rPr>
                <w:sz w:val="16"/>
                <w:szCs w:val="16"/>
              </w:rPr>
              <w:t>0,0</w:t>
            </w:r>
          </w:p>
        </w:tc>
        <w:tc>
          <w:tcPr>
            <w:tcW w:w="621" w:type="dxa"/>
            <w:noWrap/>
          </w:tcPr>
          <w:p w14:paraId="466FB084" w14:textId="77777777" w:rsidR="00342966" w:rsidRPr="00684D36" w:rsidRDefault="00342966" w:rsidP="00342966">
            <w:pPr>
              <w:rPr>
                <w:sz w:val="16"/>
                <w:szCs w:val="16"/>
              </w:rPr>
            </w:pPr>
            <w:r w:rsidRPr="00684D36">
              <w:rPr>
                <w:sz w:val="16"/>
                <w:szCs w:val="16"/>
              </w:rPr>
              <w:t>0,0</w:t>
            </w:r>
          </w:p>
        </w:tc>
        <w:tc>
          <w:tcPr>
            <w:tcW w:w="621" w:type="dxa"/>
            <w:noWrap/>
          </w:tcPr>
          <w:p w14:paraId="45D39683" w14:textId="77777777" w:rsidR="00342966" w:rsidRPr="00684D36" w:rsidRDefault="00342966" w:rsidP="00342966">
            <w:pPr>
              <w:rPr>
                <w:sz w:val="16"/>
                <w:szCs w:val="16"/>
              </w:rPr>
            </w:pPr>
            <w:r w:rsidRPr="00684D36">
              <w:rPr>
                <w:sz w:val="16"/>
                <w:szCs w:val="16"/>
              </w:rPr>
              <w:t>0,0</w:t>
            </w:r>
          </w:p>
        </w:tc>
        <w:tc>
          <w:tcPr>
            <w:tcW w:w="621" w:type="dxa"/>
            <w:noWrap/>
          </w:tcPr>
          <w:p w14:paraId="61420245" w14:textId="77777777" w:rsidR="00342966" w:rsidRPr="00684D36" w:rsidRDefault="00342966" w:rsidP="00342966">
            <w:pPr>
              <w:rPr>
                <w:sz w:val="16"/>
                <w:szCs w:val="16"/>
              </w:rPr>
            </w:pPr>
            <w:r w:rsidRPr="00684D36">
              <w:rPr>
                <w:sz w:val="16"/>
                <w:szCs w:val="16"/>
              </w:rPr>
              <w:t>0,0</w:t>
            </w:r>
          </w:p>
        </w:tc>
        <w:tc>
          <w:tcPr>
            <w:tcW w:w="621" w:type="dxa"/>
            <w:noWrap/>
          </w:tcPr>
          <w:p w14:paraId="3C5DF35F" w14:textId="77777777" w:rsidR="00342966" w:rsidRPr="00684D36" w:rsidRDefault="00342966" w:rsidP="00342966">
            <w:pPr>
              <w:rPr>
                <w:sz w:val="16"/>
                <w:szCs w:val="16"/>
              </w:rPr>
            </w:pPr>
            <w:r w:rsidRPr="00684D36">
              <w:rPr>
                <w:sz w:val="16"/>
                <w:szCs w:val="16"/>
              </w:rPr>
              <w:t>0,0</w:t>
            </w:r>
          </w:p>
        </w:tc>
        <w:tc>
          <w:tcPr>
            <w:tcW w:w="621" w:type="dxa"/>
            <w:noWrap/>
          </w:tcPr>
          <w:p w14:paraId="7B4E6956" w14:textId="77777777" w:rsidR="00342966" w:rsidRPr="00684D36" w:rsidRDefault="00342966" w:rsidP="00342966">
            <w:pPr>
              <w:rPr>
                <w:sz w:val="16"/>
                <w:szCs w:val="16"/>
              </w:rPr>
            </w:pPr>
            <w:r w:rsidRPr="00684D36">
              <w:rPr>
                <w:sz w:val="16"/>
                <w:szCs w:val="16"/>
              </w:rPr>
              <w:t>0,0</w:t>
            </w:r>
          </w:p>
        </w:tc>
        <w:tc>
          <w:tcPr>
            <w:tcW w:w="621" w:type="dxa"/>
            <w:noWrap/>
          </w:tcPr>
          <w:p w14:paraId="0A2C02AE" w14:textId="77777777" w:rsidR="00342966" w:rsidRPr="00684D36" w:rsidRDefault="00342966" w:rsidP="00342966">
            <w:pPr>
              <w:rPr>
                <w:sz w:val="16"/>
                <w:szCs w:val="16"/>
              </w:rPr>
            </w:pPr>
            <w:r w:rsidRPr="00684D36">
              <w:rPr>
                <w:sz w:val="16"/>
                <w:szCs w:val="16"/>
              </w:rPr>
              <w:t>0,0</w:t>
            </w:r>
          </w:p>
        </w:tc>
        <w:tc>
          <w:tcPr>
            <w:tcW w:w="941" w:type="dxa"/>
            <w:vMerge/>
          </w:tcPr>
          <w:p w14:paraId="556F7931" w14:textId="77777777" w:rsidR="00342966" w:rsidRPr="00684D36" w:rsidRDefault="00342966" w:rsidP="00342966">
            <w:pPr>
              <w:rPr>
                <w:sz w:val="16"/>
                <w:szCs w:val="16"/>
              </w:rPr>
            </w:pPr>
          </w:p>
        </w:tc>
        <w:tc>
          <w:tcPr>
            <w:tcW w:w="1093" w:type="dxa"/>
            <w:vMerge/>
          </w:tcPr>
          <w:p w14:paraId="30893E8B" w14:textId="77777777" w:rsidR="00342966" w:rsidRPr="00684D36" w:rsidRDefault="00342966" w:rsidP="00342966">
            <w:pPr>
              <w:rPr>
                <w:sz w:val="16"/>
                <w:szCs w:val="16"/>
              </w:rPr>
            </w:pPr>
          </w:p>
        </w:tc>
        <w:tc>
          <w:tcPr>
            <w:tcW w:w="868" w:type="dxa"/>
            <w:vMerge/>
          </w:tcPr>
          <w:p w14:paraId="1C3129FF" w14:textId="77777777" w:rsidR="00342966" w:rsidRPr="00684D36" w:rsidRDefault="00342966" w:rsidP="00342966">
            <w:pPr>
              <w:rPr>
                <w:sz w:val="16"/>
                <w:szCs w:val="16"/>
              </w:rPr>
            </w:pPr>
          </w:p>
        </w:tc>
        <w:tc>
          <w:tcPr>
            <w:tcW w:w="1329" w:type="dxa"/>
            <w:vMerge/>
          </w:tcPr>
          <w:p w14:paraId="2524EAC3" w14:textId="77777777" w:rsidR="00342966" w:rsidRPr="00684D36" w:rsidRDefault="00342966" w:rsidP="00342966">
            <w:pPr>
              <w:rPr>
                <w:sz w:val="16"/>
                <w:szCs w:val="16"/>
              </w:rPr>
            </w:pPr>
          </w:p>
        </w:tc>
        <w:tc>
          <w:tcPr>
            <w:tcW w:w="939" w:type="dxa"/>
            <w:vMerge/>
          </w:tcPr>
          <w:p w14:paraId="144F0D7D" w14:textId="77777777" w:rsidR="00342966" w:rsidRPr="00684D36" w:rsidRDefault="00342966" w:rsidP="00342966">
            <w:pPr>
              <w:rPr>
                <w:sz w:val="16"/>
                <w:szCs w:val="16"/>
              </w:rPr>
            </w:pPr>
          </w:p>
        </w:tc>
      </w:tr>
      <w:tr w:rsidR="00342966" w:rsidRPr="00684D36" w14:paraId="5127B46B" w14:textId="77777777" w:rsidTr="00342966">
        <w:trPr>
          <w:trHeight w:val="402"/>
        </w:trPr>
        <w:tc>
          <w:tcPr>
            <w:tcW w:w="709" w:type="dxa"/>
            <w:vMerge/>
          </w:tcPr>
          <w:p w14:paraId="239A89FD" w14:textId="77777777" w:rsidR="00342966" w:rsidRPr="00684D36" w:rsidRDefault="00342966" w:rsidP="00342966">
            <w:pPr>
              <w:rPr>
                <w:sz w:val="16"/>
                <w:szCs w:val="16"/>
              </w:rPr>
            </w:pPr>
          </w:p>
        </w:tc>
        <w:tc>
          <w:tcPr>
            <w:tcW w:w="1328" w:type="dxa"/>
            <w:vMerge/>
          </w:tcPr>
          <w:p w14:paraId="7AAC7F88" w14:textId="77777777" w:rsidR="00342966" w:rsidRPr="00684D36" w:rsidRDefault="00342966" w:rsidP="00342966">
            <w:pPr>
              <w:rPr>
                <w:sz w:val="16"/>
                <w:szCs w:val="16"/>
              </w:rPr>
            </w:pPr>
          </w:p>
        </w:tc>
        <w:tc>
          <w:tcPr>
            <w:tcW w:w="1932" w:type="dxa"/>
            <w:vMerge/>
          </w:tcPr>
          <w:p w14:paraId="46A56F54" w14:textId="77777777" w:rsidR="00342966" w:rsidRPr="00684D36" w:rsidRDefault="00342966" w:rsidP="00342966">
            <w:pPr>
              <w:rPr>
                <w:sz w:val="16"/>
                <w:szCs w:val="16"/>
              </w:rPr>
            </w:pPr>
          </w:p>
        </w:tc>
        <w:tc>
          <w:tcPr>
            <w:tcW w:w="1591" w:type="dxa"/>
          </w:tcPr>
          <w:p w14:paraId="53ACCB25" w14:textId="77777777" w:rsidR="00342966" w:rsidRPr="00684D36" w:rsidRDefault="00342966" w:rsidP="00342966">
            <w:pPr>
              <w:rPr>
                <w:sz w:val="16"/>
                <w:szCs w:val="16"/>
              </w:rPr>
            </w:pPr>
            <w:r w:rsidRPr="00684D36">
              <w:rPr>
                <w:sz w:val="16"/>
                <w:szCs w:val="16"/>
              </w:rPr>
              <w:t>бюджет ГО</w:t>
            </w:r>
          </w:p>
        </w:tc>
        <w:tc>
          <w:tcPr>
            <w:tcW w:w="711" w:type="dxa"/>
            <w:noWrap/>
          </w:tcPr>
          <w:p w14:paraId="26FA3E48" w14:textId="77777777" w:rsidR="00342966" w:rsidRPr="00684D36" w:rsidRDefault="00342966" w:rsidP="00342966">
            <w:pPr>
              <w:rPr>
                <w:sz w:val="16"/>
                <w:szCs w:val="16"/>
              </w:rPr>
            </w:pPr>
            <w:r w:rsidRPr="00684D36">
              <w:rPr>
                <w:sz w:val="16"/>
                <w:szCs w:val="16"/>
              </w:rPr>
              <w:t>0,0</w:t>
            </w:r>
          </w:p>
        </w:tc>
        <w:tc>
          <w:tcPr>
            <w:tcW w:w="621" w:type="dxa"/>
            <w:noWrap/>
          </w:tcPr>
          <w:p w14:paraId="693422F3" w14:textId="77777777" w:rsidR="00342966" w:rsidRPr="00684D36" w:rsidRDefault="00342966" w:rsidP="00342966">
            <w:pPr>
              <w:rPr>
                <w:sz w:val="16"/>
                <w:szCs w:val="16"/>
              </w:rPr>
            </w:pPr>
            <w:r w:rsidRPr="00684D36">
              <w:rPr>
                <w:sz w:val="16"/>
                <w:szCs w:val="16"/>
              </w:rPr>
              <w:t>0,0</w:t>
            </w:r>
          </w:p>
        </w:tc>
        <w:tc>
          <w:tcPr>
            <w:tcW w:w="621" w:type="dxa"/>
            <w:noWrap/>
          </w:tcPr>
          <w:p w14:paraId="102DB978" w14:textId="77777777" w:rsidR="00342966" w:rsidRPr="00684D36" w:rsidRDefault="00342966" w:rsidP="00342966">
            <w:pPr>
              <w:rPr>
                <w:sz w:val="16"/>
                <w:szCs w:val="16"/>
              </w:rPr>
            </w:pPr>
            <w:r w:rsidRPr="00684D36">
              <w:rPr>
                <w:sz w:val="16"/>
                <w:szCs w:val="16"/>
              </w:rPr>
              <w:t>0,0</w:t>
            </w:r>
          </w:p>
        </w:tc>
        <w:tc>
          <w:tcPr>
            <w:tcW w:w="621" w:type="dxa"/>
            <w:noWrap/>
          </w:tcPr>
          <w:p w14:paraId="4530E75E" w14:textId="77777777" w:rsidR="00342966" w:rsidRPr="00684D36" w:rsidRDefault="00342966" w:rsidP="00342966">
            <w:pPr>
              <w:rPr>
                <w:sz w:val="16"/>
                <w:szCs w:val="16"/>
              </w:rPr>
            </w:pPr>
            <w:r w:rsidRPr="00684D36">
              <w:rPr>
                <w:sz w:val="16"/>
                <w:szCs w:val="16"/>
              </w:rPr>
              <w:t>0,0</w:t>
            </w:r>
          </w:p>
        </w:tc>
        <w:tc>
          <w:tcPr>
            <w:tcW w:w="621" w:type="dxa"/>
            <w:noWrap/>
          </w:tcPr>
          <w:p w14:paraId="0028D286" w14:textId="77777777" w:rsidR="00342966" w:rsidRPr="00684D36" w:rsidRDefault="00342966" w:rsidP="00342966">
            <w:pPr>
              <w:rPr>
                <w:sz w:val="16"/>
                <w:szCs w:val="16"/>
              </w:rPr>
            </w:pPr>
            <w:r w:rsidRPr="00684D36">
              <w:rPr>
                <w:sz w:val="16"/>
                <w:szCs w:val="16"/>
              </w:rPr>
              <w:t>0,0</w:t>
            </w:r>
          </w:p>
        </w:tc>
        <w:tc>
          <w:tcPr>
            <w:tcW w:w="621" w:type="dxa"/>
            <w:noWrap/>
          </w:tcPr>
          <w:p w14:paraId="39211C32" w14:textId="77777777" w:rsidR="00342966" w:rsidRPr="00684D36" w:rsidRDefault="00342966" w:rsidP="00342966">
            <w:pPr>
              <w:rPr>
                <w:sz w:val="16"/>
                <w:szCs w:val="16"/>
              </w:rPr>
            </w:pPr>
            <w:r w:rsidRPr="00684D36">
              <w:rPr>
                <w:sz w:val="16"/>
                <w:szCs w:val="16"/>
              </w:rPr>
              <w:t>0,0</w:t>
            </w:r>
          </w:p>
        </w:tc>
        <w:tc>
          <w:tcPr>
            <w:tcW w:w="621" w:type="dxa"/>
            <w:noWrap/>
          </w:tcPr>
          <w:p w14:paraId="464388E0" w14:textId="77777777" w:rsidR="00342966" w:rsidRPr="00684D36" w:rsidRDefault="00342966" w:rsidP="00342966">
            <w:pPr>
              <w:rPr>
                <w:sz w:val="16"/>
                <w:szCs w:val="16"/>
              </w:rPr>
            </w:pPr>
            <w:r w:rsidRPr="00684D36">
              <w:rPr>
                <w:sz w:val="16"/>
                <w:szCs w:val="16"/>
              </w:rPr>
              <w:t>0,0</w:t>
            </w:r>
          </w:p>
        </w:tc>
        <w:tc>
          <w:tcPr>
            <w:tcW w:w="941" w:type="dxa"/>
            <w:vMerge/>
          </w:tcPr>
          <w:p w14:paraId="27E6D204" w14:textId="77777777" w:rsidR="00342966" w:rsidRPr="00684D36" w:rsidRDefault="00342966" w:rsidP="00342966">
            <w:pPr>
              <w:rPr>
                <w:sz w:val="16"/>
                <w:szCs w:val="16"/>
              </w:rPr>
            </w:pPr>
          </w:p>
        </w:tc>
        <w:tc>
          <w:tcPr>
            <w:tcW w:w="1093" w:type="dxa"/>
            <w:vMerge/>
          </w:tcPr>
          <w:p w14:paraId="5D13B8B8" w14:textId="77777777" w:rsidR="00342966" w:rsidRPr="00684D36" w:rsidRDefault="00342966" w:rsidP="00342966">
            <w:pPr>
              <w:rPr>
                <w:sz w:val="16"/>
                <w:szCs w:val="16"/>
              </w:rPr>
            </w:pPr>
          </w:p>
        </w:tc>
        <w:tc>
          <w:tcPr>
            <w:tcW w:w="868" w:type="dxa"/>
            <w:vMerge/>
          </w:tcPr>
          <w:p w14:paraId="58A25FCE" w14:textId="77777777" w:rsidR="00342966" w:rsidRPr="00684D36" w:rsidRDefault="00342966" w:rsidP="00342966">
            <w:pPr>
              <w:rPr>
                <w:sz w:val="16"/>
                <w:szCs w:val="16"/>
              </w:rPr>
            </w:pPr>
          </w:p>
        </w:tc>
        <w:tc>
          <w:tcPr>
            <w:tcW w:w="1329" w:type="dxa"/>
            <w:vMerge/>
          </w:tcPr>
          <w:p w14:paraId="6842506E" w14:textId="77777777" w:rsidR="00342966" w:rsidRPr="00684D36" w:rsidRDefault="00342966" w:rsidP="00342966">
            <w:pPr>
              <w:rPr>
                <w:sz w:val="16"/>
                <w:szCs w:val="16"/>
              </w:rPr>
            </w:pPr>
          </w:p>
        </w:tc>
        <w:tc>
          <w:tcPr>
            <w:tcW w:w="939" w:type="dxa"/>
            <w:vMerge/>
          </w:tcPr>
          <w:p w14:paraId="531469B2" w14:textId="77777777" w:rsidR="00342966" w:rsidRPr="00684D36" w:rsidRDefault="00342966" w:rsidP="00342966">
            <w:pPr>
              <w:rPr>
                <w:sz w:val="16"/>
                <w:szCs w:val="16"/>
              </w:rPr>
            </w:pPr>
          </w:p>
        </w:tc>
      </w:tr>
      <w:tr w:rsidR="00342966" w:rsidRPr="00684D36" w14:paraId="31A7229F" w14:textId="77777777" w:rsidTr="00342966">
        <w:trPr>
          <w:trHeight w:val="402"/>
        </w:trPr>
        <w:tc>
          <w:tcPr>
            <w:tcW w:w="709" w:type="dxa"/>
            <w:vMerge/>
          </w:tcPr>
          <w:p w14:paraId="7B415624" w14:textId="77777777" w:rsidR="00342966" w:rsidRPr="00684D36" w:rsidRDefault="00342966" w:rsidP="00342966">
            <w:pPr>
              <w:rPr>
                <w:sz w:val="16"/>
                <w:szCs w:val="16"/>
              </w:rPr>
            </w:pPr>
          </w:p>
        </w:tc>
        <w:tc>
          <w:tcPr>
            <w:tcW w:w="1328" w:type="dxa"/>
            <w:vMerge/>
          </w:tcPr>
          <w:p w14:paraId="1492AB27" w14:textId="77777777" w:rsidR="00342966" w:rsidRPr="00684D36" w:rsidRDefault="00342966" w:rsidP="00342966">
            <w:pPr>
              <w:rPr>
                <w:sz w:val="16"/>
                <w:szCs w:val="16"/>
              </w:rPr>
            </w:pPr>
          </w:p>
        </w:tc>
        <w:tc>
          <w:tcPr>
            <w:tcW w:w="1932" w:type="dxa"/>
            <w:vMerge/>
          </w:tcPr>
          <w:p w14:paraId="59BCA53F" w14:textId="77777777" w:rsidR="00342966" w:rsidRPr="00684D36" w:rsidRDefault="00342966" w:rsidP="00342966">
            <w:pPr>
              <w:rPr>
                <w:sz w:val="16"/>
                <w:szCs w:val="16"/>
              </w:rPr>
            </w:pPr>
          </w:p>
        </w:tc>
        <w:tc>
          <w:tcPr>
            <w:tcW w:w="1591" w:type="dxa"/>
          </w:tcPr>
          <w:p w14:paraId="351C56ED"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1B3F914D" w14:textId="77777777" w:rsidR="00342966" w:rsidRPr="00684D36" w:rsidRDefault="00342966" w:rsidP="00342966">
            <w:pPr>
              <w:rPr>
                <w:sz w:val="16"/>
                <w:szCs w:val="16"/>
              </w:rPr>
            </w:pPr>
            <w:r w:rsidRPr="00684D36">
              <w:rPr>
                <w:sz w:val="16"/>
                <w:szCs w:val="16"/>
              </w:rPr>
              <w:t>0,0</w:t>
            </w:r>
          </w:p>
        </w:tc>
        <w:tc>
          <w:tcPr>
            <w:tcW w:w="621" w:type="dxa"/>
            <w:noWrap/>
          </w:tcPr>
          <w:p w14:paraId="70B5EA39" w14:textId="77777777" w:rsidR="00342966" w:rsidRPr="00684D36" w:rsidRDefault="00342966" w:rsidP="00342966">
            <w:pPr>
              <w:rPr>
                <w:sz w:val="16"/>
                <w:szCs w:val="16"/>
              </w:rPr>
            </w:pPr>
            <w:r w:rsidRPr="00684D36">
              <w:rPr>
                <w:sz w:val="16"/>
                <w:szCs w:val="16"/>
              </w:rPr>
              <w:t>0,0</w:t>
            </w:r>
          </w:p>
        </w:tc>
        <w:tc>
          <w:tcPr>
            <w:tcW w:w="621" w:type="dxa"/>
            <w:noWrap/>
          </w:tcPr>
          <w:p w14:paraId="0DE76FD7" w14:textId="77777777" w:rsidR="00342966" w:rsidRPr="00684D36" w:rsidRDefault="00342966" w:rsidP="00342966">
            <w:pPr>
              <w:rPr>
                <w:sz w:val="16"/>
                <w:szCs w:val="16"/>
              </w:rPr>
            </w:pPr>
            <w:r w:rsidRPr="00684D36">
              <w:rPr>
                <w:sz w:val="16"/>
                <w:szCs w:val="16"/>
              </w:rPr>
              <w:t>0,0</w:t>
            </w:r>
          </w:p>
        </w:tc>
        <w:tc>
          <w:tcPr>
            <w:tcW w:w="621" w:type="dxa"/>
            <w:noWrap/>
          </w:tcPr>
          <w:p w14:paraId="02BA4A93" w14:textId="77777777" w:rsidR="00342966" w:rsidRPr="00684D36" w:rsidRDefault="00342966" w:rsidP="00342966">
            <w:pPr>
              <w:rPr>
                <w:sz w:val="16"/>
                <w:szCs w:val="16"/>
              </w:rPr>
            </w:pPr>
            <w:r w:rsidRPr="00684D36">
              <w:rPr>
                <w:sz w:val="16"/>
                <w:szCs w:val="16"/>
              </w:rPr>
              <w:t>0,0</w:t>
            </w:r>
          </w:p>
        </w:tc>
        <w:tc>
          <w:tcPr>
            <w:tcW w:w="621" w:type="dxa"/>
            <w:noWrap/>
          </w:tcPr>
          <w:p w14:paraId="3FCB971C" w14:textId="77777777" w:rsidR="00342966" w:rsidRPr="00684D36" w:rsidRDefault="00342966" w:rsidP="00342966">
            <w:pPr>
              <w:rPr>
                <w:sz w:val="16"/>
                <w:szCs w:val="16"/>
              </w:rPr>
            </w:pPr>
            <w:r w:rsidRPr="00684D36">
              <w:rPr>
                <w:sz w:val="16"/>
                <w:szCs w:val="16"/>
              </w:rPr>
              <w:t>0,0</w:t>
            </w:r>
          </w:p>
        </w:tc>
        <w:tc>
          <w:tcPr>
            <w:tcW w:w="621" w:type="dxa"/>
            <w:noWrap/>
          </w:tcPr>
          <w:p w14:paraId="0070DF60" w14:textId="77777777" w:rsidR="00342966" w:rsidRPr="00684D36" w:rsidRDefault="00342966" w:rsidP="00342966">
            <w:pPr>
              <w:rPr>
                <w:sz w:val="16"/>
                <w:szCs w:val="16"/>
              </w:rPr>
            </w:pPr>
            <w:r w:rsidRPr="00684D36">
              <w:rPr>
                <w:sz w:val="16"/>
                <w:szCs w:val="16"/>
              </w:rPr>
              <w:t>0,0</w:t>
            </w:r>
          </w:p>
        </w:tc>
        <w:tc>
          <w:tcPr>
            <w:tcW w:w="621" w:type="dxa"/>
            <w:noWrap/>
          </w:tcPr>
          <w:p w14:paraId="053613F6" w14:textId="77777777" w:rsidR="00342966" w:rsidRPr="00684D36" w:rsidRDefault="00342966" w:rsidP="00342966">
            <w:pPr>
              <w:rPr>
                <w:sz w:val="16"/>
                <w:szCs w:val="16"/>
              </w:rPr>
            </w:pPr>
            <w:r w:rsidRPr="00684D36">
              <w:rPr>
                <w:sz w:val="16"/>
                <w:szCs w:val="16"/>
              </w:rPr>
              <w:t>0,0</w:t>
            </w:r>
          </w:p>
        </w:tc>
        <w:tc>
          <w:tcPr>
            <w:tcW w:w="941" w:type="dxa"/>
            <w:vMerge/>
          </w:tcPr>
          <w:p w14:paraId="06A86CAF" w14:textId="77777777" w:rsidR="00342966" w:rsidRPr="00684D36" w:rsidRDefault="00342966" w:rsidP="00342966">
            <w:pPr>
              <w:rPr>
                <w:sz w:val="16"/>
                <w:szCs w:val="16"/>
              </w:rPr>
            </w:pPr>
          </w:p>
        </w:tc>
        <w:tc>
          <w:tcPr>
            <w:tcW w:w="1093" w:type="dxa"/>
            <w:vMerge/>
          </w:tcPr>
          <w:p w14:paraId="065E29E9" w14:textId="77777777" w:rsidR="00342966" w:rsidRPr="00684D36" w:rsidRDefault="00342966" w:rsidP="00342966">
            <w:pPr>
              <w:rPr>
                <w:sz w:val="16"/>
                <w:szCs w:val="16"/>
              </w:rPr>
            </w:pPr>
          </w:p>
        </w:tc>
        <w:tc>
          <w:tcPr>
            <w:tcW w:w="868" w:type="dxa"/>
            <w:vMerge/>
          </w:tcPr>
          <w:p w14:paraId="657A89EA" w14:textId="77777777" w:rsidR="00342966" w:rsidRPr="00684D36" w:rsidRDefault="00342966" w:rsidP="00342966">
            <w:pPr>
              <w:rPr>
                <w:sz w:val="16"/>
                <w:szCs w:val="16"/>
              </w:rPr>
            </w:pPr>
          </w:p>
        </w:tc>
        <w:tc>
          <w:tcPr>
            <w:tcW w:w="1329" w:type="dxa"/>
            <w:vMerge/>
          </w:tcPr>
          <w:p w14:paraId="2909BC35" w14:textId="77777777" w:rsidR="00342966" w:rsidRPr="00684D36" w:rsidRDefault="00342966" w:rsidP="00342966">
            <w:pPr>
              <w:rPr>
                <w:sz w:val="16"/>
                <w:szCs w:val="16"/>
              </w:rPr>
            </w:pPr>
          </w:p>
        </w:tc>
        <w:tc>
          <w:tcPr>
            <w:tcW w:w="939" w:type="dxa"/>
            <w:vMerge/>
          </w:tcPr>
          <w:p w14:paraId="75860628" w14:textId="77777777" w:rsidR="00342966" w:rsidRPr="00684D36" w:rsidRDefault="00342966" w:rsidP="00342966">
            <w:pPr>
              <w:rPr>
                <w:sz w:val="16"/>
                <w:szCs w:val="16"/>
              </w:rPr>
            </w:pPr>
          </w:p>
        </w:tc>
      </w:tr>
      <w:tr w:rsidR="00342966" w:rsidRPr="00684D36" w14:paraId="253C3C88" w14:textId="77777777" w:rsidTr="00342966">
        <w:trPr>
          <w:trHeight w:val="386"/>
        </w:trPr>
        <w:tc>
          <w:tcPr>
            <w:tcW w:w="709" w:type="dxa"/>
            <w:vMerge w:val="restart"/>
            <w:noWrap/>
            <w:hideMark/>
          </w:tcPr>
          <w:p w14:paraId="73E7EB6D" w14:textId="77777777" w:rsidR="00342966" w:rsidRPr="00684D36" w:rsidRDefault="00342966" w:rsidP="00342966">
            <w:pPr>
              <w:contextualSpacing/>
              <w:rPr>
                <w:iCs/>
                <w:sz w:val="16"/>
                <w:szCs w:val="16"/>
              </w:rPr>
            </w:pPr>
            <w:r w:rsidRPr="00684D36">
              <w:rPr>
                <w:iCs/>
                <w:sz w:val="16"/>
                <w:szCs w:val="16"/>
              </w:rPr>
              <w:t>3.1.3</w:t>
            </w:r>
          </w:p>
        </w:tc>
        <w:tc>
          <w:tcPr>
            <w:tcW w:w="1328" w:type="dxa"/>
            <w:vMerge w:val="restart"/>
            <w:hideMark/>
          </w:tcPr>
          <w:p w14:paraId="233FA13F" w14:textId="77777777" w:rsidR="00342966" w:rsidRPr="00684D36" w:rsidRDefault="00342966" w:rsidP="00342966">
            <w:pPr>
              <w:contextualSpacing/>
              <w:rPr>
                <w:iCs/>
                <w:sz w:val="16"/>
                <w:szCs w:val="16"/>
              </w:rPr>
            </w:pPr>
            <w:r w:rsidRPr="00684D36">
              <w:rPr>
                <w:iCs/>
                <w:sz w:val="16"/>
                <w:szCs w:val="16"/>
              </w:rPr>
              <w:t>Подготовка и проведение народного праздника «</w:t>
            </w:r>
            <w:proofErr w:type="spellStart"/>
            <w:r w:rsidRPr="00684D36">
              <w:rPr>
                <w:iCs/>
                <w:sz w:val="16"/>
                <w:szCs w:val="16"/>
              </w:rPr>
              <w:t>Шежере</w:t>
            </w:r>
            <w:proofErr w:type="spellEnd"/>
            <w:r w:rsidRPr="00684D36">
              <w:rPr>
                <w:iCs/>
                <w:sz w:val="16"/>
                <w:szCs w:val="16"/>
              </w:rPr>
              <w:t>-байрамы»</w:t>
            </w:r>
          </w:p>
        </w:tc>
        <w:tc>
          <w:tcPr>
            <w:tcW w:w="1932" w:type="dxa"/>
            <w:vMerge w:val="restart"/>
            <w:hideMark/>
          </w:tcPr>
          <w:p w14:paraId="5B19B00C" w14:textId="77777777" w:rsidR="00342966" w:rsidRPr="00684D36" w:rsidRDefault="00342966" w:rsidP="00342966">
            <w:pPr>
              <w:contextualSpacing/>
              <w:rPr>
                <w:sz w:val="16"/>
                <w:szCs w:val="16"/>
              </w:rPr>
            </w:pPr>
            <w:r w:rsidRPr="00684D36">
              <w:rPr>
                <w:sz w:val="16"/>
                <w:szCs w:val="16"/>
              </w:rPr>
              <w:t>Отдел культуры, Отдел образования,</w:t>
            </w:r>
          </w:p>
          <w:p w14:paraId="0383A51D" w14:textId="77777777" w:rsidR="00342966" w:rsidRPr="00684D36" w:rsidRDefault="00342966" w:rsidP="00342966">
            <w:pPr>
              <w:ind w:right="-108"/>
              <w:contextualSpacing/>
              <w:rPr>
                <w:sz w:val="16"/>
                <w:szCs w:val="16"/>
              </w:rPr>
            </w:pPr>
            <w:r w:rsidRPr="00684D36">
              <w:rPr>
                <w:sz w:val="16"/>
                <w:szCs w:val="16"/>
              </w:rPr>
              <w:t>учреждения культуры, образовательные учреждения, общественные организации – по согласованию</w:t>
            </w:r>
          </w:p>
          <w:p w14:paraId="6C61FA76" w14:textId="77777777" w:rsidR="00342966" w:rsidRPr="00684D36" w:rsidRDefault="00342966" w:rsidP="00342966">
            <w:pPr>
              <w:ind w:right="-108"/>
              <w:contextualSpacing/>
              <w:rPr>
                <w:sz w:val="16"/>
                <w:szCs w:val="16"/>
              </w:rPr>
            </w:pPr>
          </w:p>
        </w:tc>
        <w:tc>
          <w:tcPr>
            <w:tcW w:w="1591" w:type="dxa"/>
            <w:hideMark/>
          </w:tcPr>
          <w:p w14:paraId="05D2722A"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vAlign w:val="bottom"/>
          </w:tcPr>
          <w:p w14:paraId="75725AF2" w14:textId="77777777" w:rsidR="00342966" w:rsidRPr="00684D36" w:rsidRDefault="00342966" w:rsidP="00342966">
            <w:pPr>
              <w:rPr>
                <w:sz w:val="16"/>
                <w:szCs w:val="16"/>
              </w:rPr>
            </w:pPr>
            <w:r>
              <w:rPr>
                <w:color w:val="000000"/>
                <w:sz w:val="16"/>
                <w:szCs w:val="16"/>
              </w:rPr>
              <w:t>395,4</w:t>
            </w:r>
          </w:p>
        </w:tc>
        <w:tc>
          <w:tcPr>
            <w:tcW w:w="621" w:type="dxa"/>
            <w:noWrap/>
            <w:vAlign w:val="bottom"/>
          </w:tcPr>
          <w:p w14:paraId="3F17DDC4" w14:textId="77777777" w:rsidR="00342966" w:rsidRPr="00684D36" w:rsidRDefault="00342966" w:rsidP="00342966">
            <w:pPr>
              <w:rPr>
                <w:sz w:val="16"/>
                <w:szCs w:val="16"/>
              </w:rPr>
            </w:pPr>
            <w:r>
              <w:rPr>
                <w:color w:val="000000"/>
                <w:sz w:val="16"/>
                <w:szCs w:val="16"/>
              </w:rPr>
              <w:t>68,5</w:t>
            </w:r>
          </w:p>
        </w:tc>
        <w:tc>
          <w:tcPr>
            <w:tcW w:w="621" w:type="dxa"/>
            <w:noWrap/>
            <w:vAlign w:val="bottom"/>
          </w:tcPr>
          <w:p w14:paraId="11A378C1" w14:textId="77777777" w:rsidR="00342966" w:rsidRPr="00684D36" w:rsidRDefault="00342966" w:rsidP="00342966">
            <w:pPr>
              <w:rPr>
                <w:sz w:val="16"/>
                <w:szCs w:val="16"/>
              </w:rPr>
            </w:pPr>
            <w:r>
              <w:rPr>
                <w:color w:val="000000"/>
                <w:sz w:val="16"/>
                <w:szCs w:val="16"/>
              </w:rPr>
              <w:t>78,5</w:t>
            </w:r>
          </w:p>
        </w:tc>
        <w:tc>
          <w:tcPr>
            <w:tcW w:w="621" w:type="dxa"/>
            <w:noWrap/>
            <w:vAlign w:val="bottom"/>
          </w:tcPr>
          <w:p w14:paraId="475C41B4"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39517C12"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061184AD"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691B94EC" w14:textId="77777777" w:rsidR="00342966" w:rsidRPr="00684D36" w:rsidRDefault="00342966" w:rsidP="00342966">
            <w:pPr>
              <w:rPr>
                <w:sz w:val="16"/>
                <w:szCs w:val="16"/>
              </w:rPr>
            </w:pPr>
            <w:r>
              <w:rPr>
                <w:color w:val="000000"/>
                <w:sz w:val="16"/>
                <w:szCs w:val="16"/>
              </w:rPr>
              <w:t>62,1</w:t>
            </w:r>
          </w:p>
        </w:tc>
        <w:tc>
          <w:tcPr>
            <w:tcW w:w="941" w:type="dxa"/>
            <w:vMerge w:val="restart"/>
          </w:tcPr>
          <w:p w14:paraId="622D04CA"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741D982A" w14:textId="77777777" w:rsidR="00342966" w:rsidRPr="00684D36" w:rsidRDefault="00342966" w:rsidP="00342966">
            <w:pPr>
              <w:jc w:val="both"/>
              <w:rPr>
                <w:sz w:val="16"/>
                <w:szCs w:val="16"/>
              </w:rPr>
            </w:pPr>
            <w:r w:rsidRPr="00684D36">
              <w:rPr>
                <w:sz w:val="16"/>
                <w:szCs w:val="16"/>
              </w:rPr>
              <w:t>3</w:t>
            </w:r>
          </w:p>
        </w:tc>
        <w:tc>
          <w:tcPr>
            <w:tcW w:w="868" w:type="dxa"/>
            <w:vMerge w:val="restart"/>
          </w:tcPr>
          <w:p w14:paraId="2E637AD8" w14:textId="77777777" w:rsidR="00342966" w:rsidRPr="00684D36" w:rsidRDefault="00342966" w:rsidP="00342966">
            <w:pPr>
              <w:jc w:val="both"/>
              <w:rPr>
                <w:sz w:val="16"/>
                <w:szCs w:val="16"/>
              </w:rPr>
            </w:pPr>
            <w:r w:rsidRPr="00684D36">
              <w:rPr>
                <w:sz w:val="16"/>
                <w:szCs w:val="16"/>
              </w:rPr>
              <w:t>3.1</w:t>
            </w:r>
          </w:p>
        </w:tc>
        <w:tc>
          <w:tcPr>
            <w:tcW w:w="1329" w:type="dxa"/>
            <w:vMerge w:val="restart"/>
          </w:tcPr>
          <w:p w14:paraId="396C866A" w14:textId="77777777" w:rsidR="00342966" w:rsidRPr="00684D36" w:rsidRDefault="00342966" w:rsidP="00342966">
            <w:pPr>
              <w:rPr>
                <w:sz w:val="16"/>
                <w:szCs w:val="16"/>
              </w:rPr>
            </w:pPr>
            <w:r w:rsidRPr="00684D36">
              <w:rPr>
                <w:sz w:val="16"/>
                <w:szCs w:val="16"/>
              </w:rPr>
              <w:t>Численность участников, мероприятий, направленных</w:t>
            </w:r>
            <w:r>
              <w:rPr>
                <w:sz w:val="16"/>
                <w:szCs w:val="16"/>
              </w:rPr>
              <w:t xml:space="preserve"> </w:t>
            </w:r>
            <w:r w:rsidRPr="00684D36">
              <w:rPr>
                <w:sz w:val="16"/>
                <w:szCs w:val="16"/>
              </w:rPr>
              <w:t>на сохранение и развитие культуры и истории башкирского народа, чел</w:t>
            </w:r>
          </w:p>
        </w:tc>
        <w:tc>
          <w:tcPr>
            <w:tcW w:w="939" w:type="dxa"/>
            <w:vMerge w:val="restart"/>
          </w:tcPr>
          <w:p w14:paraId="136D5119" w14:textId="77777777" w:rsidR="00342966" w:rsidRPr="00684D36" w:rsidRDefault="00342966" w:rsidP="00342966">
            <w:pPr>
              <w:rPr>
                <w:sz w:val="16"/>
                <w:szCs w:val="16"/>
              </w:rPr>
            </w:pPr>
            <w:r w:rsidRPr="00684D36">
              <w:rPr>
                <w:sz w:val="16"/>
                <w:szCs w:val="16"/>
              </w:rPr>
              <w:t>2023-0,705</w:t>
            </w:r>
          </w:p>
          <w:p w14:paraId="63CCF596" w14:textId="77777777" w:rsidR="00342966" w:rsidRPr="00684D36" w:rsidRDefault="00342966" w:rsidP="00342966">
            <w:pPr>
              <w:rPr>
                <w:sz w:val="16"/>
                <w:szCs w:val="16"/>
              </w:rPr>
            </w:pPr>
            <w:r w:rsidRPr="00684D36">
              <w:rPr>
                <w:sz w:val="16"/>
                <w:szCs w:val="16"/>
              </w:rPr>
              <w:t>2024-0,710</w:t>
            </w:r>
          </w:p>
          <w:p w14:paraId="48F65C99" w14:textId="77777777" w:rsidR="00342966" w:rsidRPr="00684D36" w:rsidRDefault="00342966" w:rsidP="00342966">
            <w:pPr>
              <w:rPr>
                <w:sz w:val="16"/>
                <w:szCs w:val="16"/>
              </w:rPr>
            </w:pPr>
            <w:r w:rsidRPr="00684D36">
              <w:rPr>
                <w:sz w:val="16"/>
                <w:szCs w:val="16"/>
              </w:rPr>
              <w:t>2025-0,715</w:t>
            </w:r>
          </w:p>
          <w:p w14:paraId="2E4B4302" w14:textId="77777777" w:rsidR="00342966" w:rsidRPr="00684D36" w:rsidRDefault="00342966" w:rsidP="00342966">
            <w:pPr>
              <w:rPr>
                <w:sz w:val="16"/>
                <w:szCs w:val="16"/>
              </w:rPr>
            </w:pPr>
            <w:r w:rsidRPr="00684D36">
              <w:rPr>
                <w:sz w:val="16"/>
                <w:szCs w:val="16"/>
              </w:rPr>
              <w:t>2026-0,720</w:t>
            </w:r>
          </w:p>
          <w:p w14:paraId="18566D02" w14:textId="77777777" w:rsidR="00342966" w:rsidRPr="00684D36" w:rsidRDefault="00342966" w:rsidP="00342966">
            <w:pPr>
              <w:rPr>
                <w:sz w:val="16"/>
                <w:szCs w:val="16"/>
              </w:rPr>
            </w:pPr>
            <w:r w:rsidRPr="00684D36">
              <w:rPr>
                <w:sz w:val="16"/>
                <w:szCs w:val="16"/>
              </w:rPr>
              <w:t>2027-0,725</w:t>
            </w:r>
          </w:p>
          <w:p w14:paraId="46A0B1EE" w14:textId="77777777" w:rsidR="00342966" w:rsidRPr="00684D36" w:rsidRDefault="00342966" w:rsidP="00342966">
            <w:pPr>
              <w:rPr>
                <w:sz w:val="16"/>
                <w:szCs w:val="16"/>
              </w:rPr>
            </w:pPr>
            <w:r w:rsidRPr="00684D36">
              <w:rPr>
                <w:sz w:val="16"/>
                <w:szCs w:val="16"/>
              </w:rPr>
              <w:t>2028-</w:t>
            </w:r>
            <w:r w:rsidRPr="00684D36">
              <w:rPr>
                <w:sz w:val="16"/>
                <w:szCs w:val="16"/>
              </w:rPr>
              <w:lastRenderedPageBreak/>
              <w:t>0,730</w:t>
            </w:r>
          </w:p>
          <w:p w14:paraId="1DD6C6E3" w14:textId="77777777" w:rsidR="00342966" w:rsidRPr="00684D36" w:rsidRDefault="00342966" w:rsidP="00342966">
            <w:pPr>
              <w:rPr>
                <w:sz w:val="16"/>
                <w:szCs w:val="16"/>
              </w:rPr>
            </w:pPr>
          </w:p>
          <w:p w14:paraId="5398BA9F" w14:textId="77777777" w:rsidR="00342966" w:rsidRPr="00684D36" w:rsidRDefault="00342966" w:rsidP="00342966">
            <w:pPr>
              <w:rPr>
                <w:sz w:val="16"/>
                <w:szCs w:val="16"/>
              </w:rPr>
            </w:pPr>
          </w:p>
        </w:tc>
      </w:tr>
      <w:tr w:rsidR="00342966" w:rsidRPr="00684D36" w14:paraId="22B425A8" w14:textId="77777777" w:rsidTr="00342966">
        <w:trPr>
          <w:trHeight w:val="256"/>
        </w:trPr>
        <w:tc>
          <w:tcPr>
            <w:tcW w:w="709" w:type="dxa"/>
            <w:vMerge/>
            <w:noWrap/>
            <w:hideMark/>
          </w:tcPr>
          <w:p w14:paraId="12EAEDEC" w14:textId="77777777" w:rsidR="00342966" w:rsidRPr="00684D36" w:rsidRDefault="00342966" w:rsidP="00342966">
            <w:pPr>
              <w:contextualSpacing/>
              <w:rPr>
                <w:iCs/>
                <w:sz w:val="16"/>
                <w:szCs w:val="16"/>
              </w:rPr>
            </w:pPr>
          </w:p>
        </w:tc>
        <w:tc>
          <w:tcPr>
            <w:tcW w:w="1328" w:type="dxa"/>
            <w:vMerge/>
            <w:hideMark/>
          </w:tcPr>
          <w:p w14:paraId="59B63945" w14:textId="77777777" w:rsidR="00342966" w:rsidRPr="00684D36" w:rsidRDefault="00342966" w:rsidP="00342966">
            <w:pPr>
              <w:contextualSpacing/>
              <w:rPr>
                <w:iCs/>
                <w:sz w:val="16"/>
                <w:szCs w:val="16"/>
              </w:rPr>
            </w:pPr>
          </w:p>
        </w:tc>
        <w:tc>
          <w:tcPr>
            <w:tcW w:w="1932" w:type="dxa"/>
            <w:vMerge/>
            <w:hideMark/>
          </w:tcPr>
          <w:p w14:paraId="3EBFF14C" w14:textId="77777777" w:rsidR="00342966" w:rsidRPr="00684D36" w:rsidRDefault="00342966" w:rsidP="00342966">
            <w:pPr>
              <w:contextualSpacing/>
              <w:rPr>
                <w:sz w:val="16"/>
                <w:szCs w:val="16"/>
              </w:rPr>
            </w:pPr>
          </w:p>
        </w:tc>
        <w:tc>
          <w:tcPr>
            <w:tcW w:w="1591" w:type="dxa"/>
            <w:hideMark/>
          </w:tcPr>
          <w:p w14:paraId="6498B34B" w14:textId="77777777" w:rsidR="00342966" w:rsidRPr="00684D36" w:rsidRDefault="00342966" w:rsidP="00342966">
            <w:pPr>
              <w:spacing w:after="200" w:line="276" w:lineRule="auto"/>
              <w:rPr>
                <w:sz w:val="16"/>
                <w:szCs w:val="16"/>
              </w:rPr>
            </w:pPr>
            <w:r w:rsidRPr="00684D36">
              <w:rPr>
                <w:sz w:val="16"/>
                <w:szCs w:val="16"/>
              </w:rPr>
              <w:t>Отдел культуры:</w:t>
            </w:r>
          </w:p>
        </w:tc>
        <w:tc>
          <w:tcPr>
            <w:tcW w:w="711" w:type="dxa"/>
            <w:noWrap/>
            <w:vAlign w:val="bottom"/>
          </w:tcPr>
          <w:p w14:paraId="51233769" w14:textId="77777777" w:rsidR="00342966" w:rsidRPr="00684D36" w:rsidRDefault="00342966" w:rsidP="00342966">
            <w:pPr>
              <w:rPr>
                <w:sz w:val="16"/>
                <w:szCs w:val="16"/>
              </w:rPr>
            </w:pPr>
            <w:r>
              <w:rPr>
                <w:color w:val="000000"/>
                <w:sz w:val="16"/>
                <w:szCs w:val="16"/>
              </w:rPr>
              <w:t>323,4</w:t>
            </w:r>
          </w:p>
        </w:tc>
        <w:tc>
          <w:tcPr>
            <w:tcW w:w="621" w:type="dxa"/>
            <w:noWrap/>
            <w:vAlign w:val="bottom"/>
          </w:tcPr>
          <w:p w14:paraId="4F1197F4" w14:textId="77777777" w:rsidR="00342966" w:rsidRPr="00684D36" w:rsidRDefault="00342966" w:rsidP="00342966">
            <w:pPr>
              <w:rPr>
                <w:sz w:val="16"/>
                <w:szCs w:val="16"/>
              </w:rPr>
            </w:pPr>
            <w:r>
              <w:rPr>
                <w:color w:val="000000"/>
                <w:sz w:val="16"/>
                <w:szCs w:val="16"/>
              </w:rPr>
              <w:t>56,5</w:t>
            </w:r>
          </w:p>
        </w:tc>
        <w:tc>
          <w:tcPr>
            <w:tcW w:w="621" w:type="dxa"/>
            <w:noWrap/>
            <w:vAlign w:val="bottom"/>
          </w:tcPr>
          <w:p w14:paraId="70FF3930" w14:textId="77777777" w:rsidR="00342966" w:rsidRPr="00684D36" w:rsidRDefault="00342966" w:rsidP="00342966">
            <w:pPr>
              <w:rPr>
                <w:sz w:val="16"/>
                <w:szCs w:val="16"/>
              </w:rPr>
            </w:pPr>
            <w:r>
              <w:rPr>
                <w:color w:val="000000"/>
                <w:sz w:val="16"/>
                <w:szCs w:val="16"/>
              </w:rPr>
              <w:t>66,5</w:t>
            </w:r>
          </w:p>
        </w:tc>
        <w:tc>
          <w:tcPr>
            <w:tcW w:w="621" w:type="dxa"/>
            <w:noWrap/>
            <w:vAlign w:val="bottom"/>
          </w:tcPr>
          <w:p w14:paraId="0A41E692" w14:textId="77777777" w:rsidR="00342966" w:rsidRPr="00684D36" w:rsidRDefault="00342966" w:rsidP="00342966">
            <w:pPr>
              <w:rPr>
                <w:sz w:val="16"/>
                <w:szCs w:val="16"/>
              </w:rPr>
            </w:pPr>
            <w:r>
              <w:rPr>
                <w:color w:val="000000"/>
                <w:sz w:val="16"/>
                <w:szCs w:val="16"/>
              </w:rPr>
              <w:t>50,1</w:t>
            </w:r>
          </w:p>
        </w:tc>
        <w:tc>
          <w:tcPr>
            <w:tcW w:w="621" w:type="dxa"/>
            <w:noWrap/>
            <w:vAlign w:val="bottom"/>
          </w:tcPr>
          <w:p w14:paraId="1D371388" w14:textId="77777777" w:rsidR="00342966" w:rsidRPr="00684D36" w:rsidRDefault="00342966" w:rsidP="00342966">
            <w:pPr>
              <w:rPr>
                <w:sz w:val="16"/>
                <w:szCs w:val="16"/>
              </w:rPr>
            </w:pPr>
            <w:r>
              <w:rPr>
                <w:color w:val="000000"/>
                <w:sz w:val="16"/>
                <w:szCs w:val="16"/>
              </w:rPr>
              <w:t>50,1</w:t>
            </w:r>
          </w:p>
        </w:tc>
        <w:tc>
          <w:tcPr>
            <w:tcW w:w="621" w:type="dxa"/>
            <w:noWrap/>
            <w:vAlign w:val="bottom"/>
          </w:tcPr>
          <w:p w14:paraId="64F50D7D" w14:textId="77777777" w:rsidR="00342966" w:rsidRPr="00684D36" w:rsidRDefault="00342966" w:rsidP="00342966">
            <w:pPr>
              <w:rPr>
                <w:sz w:val="16"/>
                <w:szCs w:val="16"/>
              </w:rPr>
            </w:pPr>
            <w:r>
              <w:rPr>
                <w:color w:val="000000"/>
                <w:sz w:val="16"/>
                <w:szCs w:val="16"/>
              </w:rPr>
              <w:t>50,1</w:t>
            </w:r>
          </w:p>
        </w:tc>
        <w:tc>
          <w:tcPr>
            <w:tcW w:w="621" w:type="dxa"/>
            <w:noWrap/>
            <w:vAlign w:val="bottom"/>
          </w:tcPr>
          <w:p w14:paraId="28136062" w14:textId="77777777" w:rsidR="00342966" w:rsidRPr="00684D36" w:rsidRDefault="00342966" w:rsidP="00342966">
            <w:pPr>
              <w:rPr>
                <w:sz w:val="16"/>
                <w:szCs w:val="16"/>
              </w:rPr>
            </w:pPr>
            <w:r>
              <w:rPr>
                <w:color w:val="000000"/>
                <w:sz w:val="16"/>
                <w:szCs w:val="16"/>
              </w:rPr>
              <w:t>50,1</w:t>
            </w:r>
          </w:p>
        </w:tc>
        <w:tc>
          <w:tcPr>
            <w:tcW w:w="941" w:type="dxa"/>
            <w:vMerge/>
          </w:tcPr>
          <w:p w14:paraId="0A655FA1" w14:textId="77777777" w:rsidR="00342966" w:rsidRPr="00684D36" w:rsidRDefault="00342966" w:rsidP="00342966">
            <w:pPr>
              <w:rPr>
                <w:sz w:val="16"/>
                <w:szCs w:val="16"/>
              </w:rPr>
            </w:pPr>
          </w:p>
        </w:tc>
        <w:tc>
          <w:tcPr>
            <w:tcW w:w="1093" w:type="dxa"/>
            <w:vMerge/>
          </w:tcPr>
          <w:p w14:paraId="6E1256A9" w14:textId="77777777" w:rsidR="00342966" w:rsidRPr="00684D36" w:rsidRDefault="00342966" w:rsidP="00342966">
            <w:pPr>
              <w:rPr>
                <w:sz w:val="16"/>
                <w:szCs w:val="16"/>
              </w:rPr>
            </w:pPr>
          </w:p>
        </w:tc>
        <w:tc>
          <w:tcPr>
            <w:tcW w:w="868" w:type="dxa"/>
            <w:vMerge/>
          </w:tcPr>
          <w:p w14:paraId="509393EB" w14:textId="77777777" w:rsidR="00342966" w:rsidRPr="00684D36" w:rsidRDefault="00342966" w:rsidP="00342966">
            <w:pPr>
              <w:rPr>
                <w:sz w:val="16"/>
                <w:szCs w:val="16"/>
              </w:rPr>
            </w:pPr>
          </w:p>
        </w:tc>
        <w:tc>
          <w:tcPr>
            <w:tcW w:w="1329" w:type="dxa"/>
            <w:vMerge/>
          </w:tcPr>
          <w:p w14:paraId="489E8865" w14:textId="77777777" w:rsidR="00342966" w:rsidRPr="00684D36" w:rsidRDefault="00342966" w:rsidP="00342966">
            <w:pPr>
              <w:rPr>
                <w:sz w:val="16"/>
                <w:szCs w:val="16"/>
              </w:rPr>
            </w:pPr>
          </w:p>
        </w:tc>
        <w:tc>
          <w:tcPr>
            <w:tcW w:w="939" w:type="dxa"/>
            <w:vMerge/>
          </w:tcPr>
          <w:p w14:paraId="04E3655C" w14:textId="77777777" w:rsidR="00342966" w:rsidRPr="00684D36" w:rsidRDefault="00342966" w:rsidP="00342966">
            <w:pPr>
              <w:rPr>
                <w:sz w:val="16"/>
                <w:szCs w:val="16"/>
              </w:rPr>
            </w:pPr>
          </w:p>
        </w:tc>
      </w:tr>
      <w:tr w:rsidR="00342966" w:rsidRPr="00684D36" w14:paraId="7431A2A2" w14:textId="77777777" w:rsidTr="00342966">
        <w:trPr>
          <w:trHeight w:val="234"/>
        </w:trPr>
        <w:tc>
          <w:tcPr>
            <w:tcW w:w="709" w:type="dxa"/>
            <w:vMerge/>
            <w:noWrap/>
            <w:hideMark/>
          </w:tcPr>
          <w:p w14:paraId="74157073" w14:textId="77777777" w:rsidR="00342966" w:rsidRPr="00684D36" w:rsidRDefault="00342966" w:rsidP="00342966">
            <w:pPr>
              <w:contextualSpacing/>
              <w:rPr>
                <w:iCs/>
                <w:sz w:val="16"/>
                <w:szCs w:val="16"/>
              </w:rPr>
            </w:pPr>
          </w:p>
        </w:tc>
        <w:tc>
          <w:tcPr>
            <w:tcW w:w="1328" w:type="dxa"/>
            <w:vMerge/>
            <w:hideMark/>
          </w:tcPr>
          <w:p w14:paraId="7587E47C" w14:textId="77777777" w:rsidR="00342966" w:rsidRPr="00684D36" w:rsidRDefault="00342966" w:rsidP="00342966">
            <w:pPr>
              <w:contextualSpacing/>
              <w:rPr>
                <w:iCs/>
                <w:sz w:val="16"/>
                <w:szCs w:val="16"/>
              </w:rPr>
            </w:pPr>
          </w:p>
        </w:tc>
        <w:tc>
          <w:tcPr>
            <w:tcW w:w="1932" w:type="dxa"/>
            <w:vMerge/>
            <w:hideMark/>
          </w:tcPr>
          <w:p w14:paraId="79555ADC" w14:textId="77777777" w:rsidR="00342966" w:rsidRPr="00684D36" w:rsidRDefault="00342966" w:rsidP="00342966">
            <w:pPr>
              <w:contextualSpacing/>
              <w:rPr>
                <w:sz w:val="16"/>
                <w:szCs w:val="16"/>
              </w:rPr>
            </w:pPr>
          </w:p>
        </w:tc>
        <w:tc>
          <w:tcPr>
            <w:tcW w:w="1591" w:type="dxa"/>
            <w:hideMark/>
          </w:tcPr>
          <w:p w14:paraId="5A8BA6D3" w14:textId="77777777" w:rsidR="00342966" w:rsidRPr="00684D36" w:rsidRDefault="00342966" w:rsidP="00342966">
            <w:pPr>
              <w:spacing w:after="200" w:line="276" w:lineRule="auto"/>
              <w:rPr>
                <w:sz w:val="16"/>
                <w:szCs w:val="16"/>
              </w:rPr>
            </w:pPr>
            <w:r w:rsidRPr="00684D36">
              <w:rPr>
                <w:sz w:val="16"/>
                <w:szCs w:val="16"/>
              </w:rPr>
              <w:t xml:space="preserve"> Отдел образования: </w:t>
            </w:r>
          </w:p>
        </w:tc>
        <w:tc>
          <w:tcPr>
            <w:tcW w:w="711" w:type="dxa"/>
            <w:noWrap/>
          </w:tcPr>
          <w:p w14:paraId="3A8BE510" w14:textId="77777777" w:rsidR="00342966" w:rsidRPr="00684D36" w:rsidRDefault="00342966" w:rsidP="00342966">
            <w:pPr>
              <w:rPr>
                <w:sz w:val="16"/>
                <w:szCs w:val="16"/>
              </w:rPr>
            </w:pPr>
            <w:r>
              <w:rPr>
                <w:color w:val="000000"/>
                <w:sz w:val="16"/>
                <w:szCs w:val="16"/>
              </w:rPr>
              <w:t>72,0</w:t>
            </w:r>
          </w:p>
        </w:tc>
        <w:tc>
          <w:tcPr>
            <w:tcW w:w="621" w:type="dxa"/>
            <w:noWrap/>
          </w:tcPr>
          <w:p w14:paraId="23DF6CAF" w14:textId="77777777" w:rsidR="00342966" w:rsidRPr="00684D36" w:rsidRDefault="00342966" w:rsidP="00342966">
            <w:pPr>
              <w:rPr>
                <w:sz w:val="16"/>
                <w:szCs w:val="16"/>
              </w:rPr>
            </w:pPr>
            <w:r>
              <w:rPr>
                <w:color w:val="000000"/>
                <w:sz w:val="16"/>
                <w:szCs w:val="16"/>
              </w:rPr>
              <w:t>12,0</w:t>
            </w:r>
          </w:p>
        </w:tc>
        <w:tc>
          <w:tcPr>
            <w:tcW w:w="621" w:type="dxa"/>
            <w:noWrap/>
          </w:tcPr>
          <w:p w14:paraId="4D592F32" w14:textId="77777777" w:rsidR="00342966" w:rsidRPr="00684D36" w:rsidRDefault="00342966" w:rsidP="00342966">
            <w:pPr>
              <w:rPr>
                <w:sz w:val="16"/>
                <w:szCs w:val="16"/>
              </w:rPr>
            </w:pPr>
            <w:r>
              <w:rPr>
                <w:color w:val="000000"/>
                <w:sz w:val="16"/>
                <w:szCs w:val="16"/>
              </w:rPr>
              <w:t>12,0</w:t>
            </w:r>
          </w:p>
        </w:tc>
        <w:tc>
          <w:tcPr>
            <w:tcW w:w="621" w:type="dxa"/>
            <w:noWrap/>
          </w:tcPr>
          <w:p w14:paraId="71745EC9" w14:textId="77777777" w:rsidR="00342966" w:rsidRPr="00684D36" w:rsidRDefault="00342966" w:rsidP="00342966">
            <w:pPr>
              <w:rPr>
                <w:sz w:val="16"/>
                <w:szCs w:val="16"/>
              </w:rPr>
            </w:pPr>
            <w:r>
              <w:rPr>
                <w:color w:val="000000"/>
                <w:sz w:val="16"/>
                <w:szCs w:val="16"/>
              </w:rPr>
              <w:t>12,0</w:t>
            </w:r>
          </w:p>
        </w:tc>
        <w:tc>
          <w:tcPr>
            <w:tcW w:w="621" w:type="dxa"/>
            <w:noWrap/>
          </w:tcPr>
          <w:p w14:paraId="18654C1E" w14:textId="77777777" w:rsidR="00342966" w:rsidRPr="00684D36" w:rsidRDefault="00342966" w:rsidP="00342966">
            <w:pPr>
              <w:rPr>
                <w:sz w:val="16"/>
                <w:szCs w:val="16"/>
              </w:rPr>
            </w:pPr>
            <w:r>
              <w:rPr>
                <w:color w:val="000000"/>
                <w:sz w:val="16"/>
                <w:szCs w:val="16"/>
              </w:rPr>
              <w:t>12,0</w:t>
            </w:r>
          </w:p>
        </w:tc>
        <w:tc>
          <w:tcPr>
            <w:tcW w:w="621" w:type="dxa"/>
            <w:noWrap/>
          </w:tcPr>
          <w:p w14:paraId="0125E18F" w14:textId="77777777" w:rsidR="00342966" w:rsidRPr="00684D36" w:rsidRDefault="00342966" w:rsidP="00342966">
            <w:pPr>
              <w:rPr>
                <w:sz w:val="16"/>
                <w:szCs w:val="16"/>
              </w:rPr>
            </w:pPr>
            <w:r>
              <w:rPr>
                <w:color w:val="000000"/>
                <w:sz w:val="16"/>
                <w:szCs w:val="16"/>
              </w:rPr>
              <w:t>12,0</w:t>
            </w:r>
          </w:p>
        </w:tc>
        <w:tc>
          <w:tcPr>
            <w:tcW w:w="621" w:type="dxa"/>
            <w:noWrap/>
          </w:tcPr>
          <w:p w14:paraId="254AE971" w14:textId="77777777" w:rsidR="00342966" w:rsidRPr="00684D36" w:rsidRDefault="00342966" w:rsidP="00342966">
            <w:pPr>
              <w:rPr>
                <w:sz w:val="16"/>
                <w:szCs w:val="16"/>
              </w:rPr>
            </w:pPr>
            <w:r>
              <w:rPr>
                <w:color w:val="000000"/>
                <w:sz w:val="16"/>
                <w:szCs w:val="16"/>
              </w:rPr>
              <w:t>12,0</w:t>
            </w:r>
          </w:p>
        </w:tc>
        <w:tc>
          <w:tcPr>
            <w:tcW w:w="941" w:type="dxa"/>
            <w:vMerge/>
          </w:tcPr>
          <w:p w14:paraId="45EA5A42" w14:textId="77777777" w:rsidR="00342966" w:rsidRPr="00684D36" w:rsidRDefault="00342966" w:rsidP="00342966">
            <w:pPr>
              <w:rPr>
                <w:sz w:val="16"/>
                <w:szCs w:val="16"/>
              </w:rPr>
            </w:pPr>
          </w:p>
        </w:tc>
        <w:tc>
          <w:tcPr>
            <w:tcW w:w="1093" w:type="dxa"/>
            <w:vMerge/>
          </w:tcPr>
          <w:p w14:paraId="4A9582E2" w14:textId="77777777" w:rsidR="00342966" w:rsidRPr="00684D36" w:rsidRDefault="00342966" w:rsidP="00342966">
            <w:pPr>
              <w:rPr>
                <w:sz w:val="16"/>
                <w:szCs w:val="16"/>
              </w:rPr>
            </w:pPr>
          </w:p>
        </w:tc>
        <w:tc>
          <w:tcPr>
            <w:tcW w:w="868" w:type="dxa"/>
            <w:vMerge/>
          </w:tcPr>
          <w:p w14:paraId="64CB05A5" w14:textId="77777777" w:rsidR="00342966" w:rsidRPr="00684D36" w:rsidRDefault="00342966" w:rsidP="00342966">
            <w:pPr>
              <w:rPr>
                <w:sz w:val="16"/>
                <w:szCs w:val="16"/>
              </w:rPr>
            </w:pPr>
          </w:p>
        </w:tc>
        <w:tc>
          <w:tcPr>
            <w:tcW w:w="1329" w:type="dxa"/>
            <w:vMerge/>
          </w:tcPr>
          <w:p w14:paraId="5BA47A35" w14:textId="77777777" w:rsidR="00342966" w:rsidRPr="00684D36" w:rsidRDefault="00342966" w:rsidP="00342966">
            <w:pPr>
              <w:rPr>
                <w:sz w:val="16"/>
                <w:szCs w:val="16"/>
              </w:rPr>
            </w:pPr>
          </w:p>
        </w:tc>
        <w:tc>
          <w:tcPr>
            <w:tcW w:w="939" w:type="dxa"/>
            <w:vMerge/>
          </w:tcPr>
          <w:p w14:paraId="4FF13957" w14:textId="77777777" w:rsidR="00342966" w:rsidRPr="00684D36" w:rsidRDefault="00342966" w:rsidP="00342966">
            <w:pPr>
              <w:rPr>
                <w:sz w:val="16"/>
                <w:szCs w:val="16"/>
              </w:rPr>
            </w:pPr>
          </w:p>
        </w:tc>
      </w:tr>
      <w:tr w:rsidR="00342966" w:rsidRPr="00684D36" w14:paraId="49AD89A6" w14:textId="77777777" w:rsidTr="00342966">
        <w:trPr>
          <w:trHeight w:val="192"/>
        </w:trPr>
        <w:tc>
          <w:tcPr>
            <w:tcW w:w="709" w:type="dxa"/>
            <w:vMerge/>
            <w:hideMark/>
          </w:tcPr>
          <w:p w14:paraId="2F390D80" w14:textId="77777777" w:rsidR="00342966" w:rsidRPr="00684D36" w:rsidRDefault="00342966" w:rsidP="00342966">
            <w:pPr>
              <w:rPr>
                <w:sz w:val="16"/>
                <w:szCs w:val="16"/>
              </w:rPr>
            </w:pPr>
          </w:p>
        </w:tc>
        <w:tc>
          <w:tcPr>
            <w:tcW w:w="1328" w:type="dxa"/>
            <w:vMerge/>
            <w:hideMark/>
          </w:tcPr>
          <w:p w14:paraId="3AC7A9AA" w14:textId="77777777" w:rsidR="00342966" w:rsidRPr="00684D36" w:rsidRDefault="00342966" w:rsidP="00342966">
            <w:pPr>
              <w:rPr>
                <w:sz w:val="16"/>
                <w:szCs w:val="16"/>
              </w:rPr>
            </w:pPr>
          </w:p>
        </w:tc>
        <w:tc>
          <w:tcPr>
            <w:tcW w:w="1932" w:type="dxa"/>
            <w:vMerge/>
            <w:hideMark/>
          </w:tcPr>
          <w:p w14:paraId="18C4A126" w14:textId="77777777" w:rsidR="00342966" w:rsidRPr="00684D36" w:rsidRDefault="00342966" w:rsidP="00342966">
            <w:pPr>
              <w:rPr>
                <w:sz w:val="16"/>
                <w:szCs w:val="16"/>
              </w:rPr>
            </w:pPr>
          </w:p>
        </w:tc>
        <w:tc>
          <w:tcPr>
            <w:tcW w:w="1591" w:type="dxa"/>
            <w:hideMark/>
          </w:tcPr>
          <w:p w14:paraId="4A66DFBC" w14:textId="77777777" w:rsidR="00342966" w:rsidRPr="00684D36" w:rsidRDefault="00342966" w:rsidP="00342966">
            <w:pPr>
              <w:rPr>
                <w:sz w:val="16"/>
                <w:szCs w:val="16"/>
              </w:rPr>
            </w:pPr>
            <w:r w:rsidRPr="00684D36">
              <w:rPr>
                <w:sz w:val="16"/>
                <w:szCs w:val="16"/>
              </w:rPr>
              <w:t>бюджет РБ</w:t>
            </w:r>
          </w:p>
        </w:tc>
        <w:tc>
          <w:tcPr>
            <w:tcW w:w="711" w:type="dxa"/>
            <w:noWrap/>
            <w:hideMark/>
          </w:tcPr>
          <w:p w14:paraId="67A1FA39" w14:textId="77777777" w:rsidR="00342966" w:rsidRPr="00684D36" w:rsidRDefault="00342966" w:rsidP="00342966">
            <w:pPr>
              <w:rPr>
                <w:sz w:val="16"/>
                <w:szCs w:val="16"/>
              </w:rPr>
            </w:pPr>
            <w:r w:rsidRPr="00684D36">
              <w:rPr>
                <w:sz w:val="16"/>
                <w:szCs w:val="16"/>
              </w:rPr>
              <w:t>0,0</w:t>
            </w:r>
          </w:p>
        </w:tc>
        <w:tc>
          <w:tcPr>
            <w:tcW w:w="621" w:type="dxa"/>
            <w:noWrap/>
            <w:hideMark/>
          </w:tcPr>
          <w:p w14:paraId="4C094F1F" w14:textId="77777777" w:rsidR="00342966" w:rsidRPr="00684D36" w:rsidRDefault="00342966" w:rsidP="00342966">
            <w:pPr>
              <w:rPr>
                <w:sz w:val="16"/>
                <w:szCs w:val="16"/>
              </w:rPr>
            </w:pPr>
            <w:r w:rsidRPr="00684D36">
              <w:rPr>
                <w:sz w:val="16"/>
                <w:szCs w:val="16"/>
              </w:rPr>
              <w:t>0,0</w:t>
            </w:r>
          </w:p>
        </w:tc>
        <w:tc>
          <w:tcPr>
            <w:tcW w:w="621" w:type="dxa"/>
            <w:noWrap/>
            <w:hideMark/>
          </w:tcPr>
          <w:p w14:paraId="1C2D401D" w14:textId="77777777" w:rsidR="00342966" w:rsidRPr="00684D36" w:rsidRDefault="00342966" w:rsidP="00342966">
            <w:pPr>
              <w:rPr>
                <w:sz w:val="16"/>
                <w:szCs w:val="16"/>
              </w:rPr>
            </w:pPr>
            <w:r w:rsidRPr="00684D36">
              <w:rPr>
                <w:sz w:val="16"/>
                <w:szCs w:val="16"/>
              </w:rPr>
              <w:t>0,0</w:t>
            </w:r>
          </w:p>
        </w:tc>
        <w:tc>
          <w:tcPr>
            <w:tcW w:w="621" w:type="dxa"/>
            <w:noWrap/>
            <w:hideMark/>
          </w:tcPr>
          <w:p w14:paraId="0F0168F0" w14:textId="77777777" w:rsidR="00342966" w:rsidRPr="00684D36" w:rsidRDefault="00342966" w:rsidP="00342966">
            <w:pPr>
              <w:rPr>
                <w:sz w:val="16"/>
                <w:szCs w:val="16"/>
              </w:rPr>
            </w:pPr>
            <w:r w:rsidRPr="00684D36">
              <w:rPr>
                <w:sz w:val="16"/>
                <w:szCs w:val="16"/>
              </w:rPr>
              <w:t>0,0</w:t>
            </w:r>
          </w:p>
        </w:tc>
        <w:tc>
          <w:tcPr>
            <w:tcW w:w="621" w:type="dxa"/>
            <w:noWrap/>
            <w:hideMark/>
          </w:tcPr>
          <w:p w14:paraId="44236ED8" w14:textId="77777777" w:rsidR="00342966" w:rsidRPr="00684D36" w:rsidRDefault="00342966" w:rsidP="00342966">
            <w:pPr>
              <w:rPr>
                <w:sz w:val="16"/>
                <w:szCs w:val="16"/>
              </w:rPr>
            </w:pPr>
            <w:r w:rsidRPr="00684D36">
              <w:rPr>
                <w:sz w:val="16"/>
                <w:szCs w:val="16"/>
              </w:rPr>
              <w:t>0,0</w:t>
            </w:r>
          </w:p>
        </w:tc>
        <w:tc>
          <w:tcPr>
            <w:tcW w:w="621" w:type="dxa"/>
            <w:noWrap/>
            <w:hideMark/>
          </w:tcPr>
          <w:p w14:paraId="1E601C07" w14:textId="77777777" w:rsidR="00342966" w:rsidRPr="00684D36" w:rsidRDefault="00342966" w:rsidP="00342966">
            <w:pPr>
              <w:rPr>
                <w:sz w:val="16"/>
                <w:szCs w:val="16"/>
              </w:rPr>
            </w:pPr>
            <w:r w:rsidRPr="00684D36">
              <w:rPr>
                <w:sz w:val="16"/>
                <w:szCs w:val="16"/>
              </w:rPr>
              <w:t>0,0</w:t>
            </w:r>
          </w:p>
        </w:tc>
        <w:tc>
          <w:tcPr>
            <w:tcW w:w="621" w:type="dxa"/>
            <w:noWrap/>
            <w:hideMark/>
          </w:tcPr>
          <w:p w14:paraId="681FFDED" w14:textId="77777777" w:rsidR="00342966" w:rsidRPr="00684D36" w:rsidRDefault="00342966" w:rsidP="00342966">
            <w:pPr>
              <w:rPr>
                <w:sz w:val="16"/>
                <w:szCs w:val="16"/>
              </w:rPr>
            </w:pPr>
            <w:r w:rsidRPr="00684D36">
              <w:rPr>
                <w:sz w:val="16"/>
                <w:szCs w:val="16"/>
              </w:rPr>
              <w:t>0,0</w:t>
            </w:r>
          </w:p>
        </w:tc>
        <w:tc>
          <w:tcPr>
            <w:tcW w:w="941" w:type="dxa"/>
            <w:vMerge/>
          </w:tcPr>
          <w:p w14:paraId="2E5D4E95" w14:textId="77777777" w:rsidR="00342966" w:rsidRPr="00684D36" w:rsidRDefault="00342966" w:rsidP="00342966">
            <w:pPr>
              <w:rPr>
                <w:sz w:val="16"/>
                <w:szCs w:val="16"/>
              </w:rPr>
            </w:pPr>
          </w:p>
        </w:tc>
        <w:tc>
          <w:tcPr>
            <w:tcW w:w="1093" w:type="dxa"/>
            <w:vMerge/>
          </w:tcPr>
          <w:p w14:paraId="4C9C69AB" w14:textId="77777777" w:rsidR="00342966" w:rsidRPr="00684D36" w:rsidRDefault="00342966" w:rsidP="00342966">
            <w:pPr>
              <w:rPr>
                <w:sz w:val="16"/>
                <w:szCs w:val="16"/>
              </w:rPr>
            </w:pPr>
          </w:p>
        </w:tc>
        <w:tc>
          <w:tcPr>
            <w:tcW w:w="868" w:type="dxa"/>
            <w:vMerge/>
          </w:tcPr>
          <w:p w14:paraId="278EA029" w14:textId="77777777" w:rsidR="00342966" w:rsidRPr="00684D36" w:rsidRDefault="00342966" w:rsidP="00342966">
            <w:pPr>
              <w:rPr>
                <w:sz w:val="16"/>
                <w:szCs w:val="16"/>
              </w:rPr>
            </w:pPr>
          </w:p>
        </w:tc>
        <w:tc>
          <w:tcPr>
            <w:tcW w:w="1329" w:type="dxa"/>
            <w:vMerge/>
          </w:tcPr>
          <w:p w14:paraId="25A312F9" w14:textId="77777777" w:rsidR="00342966" w:rsidRPr="00684D36" w:rsidRDefault="00342966" w:rsidP="00342966">
            <w:pPr>
              <w:rPr>
                <w:sz w:val="16"/>
                <w:szCs w:val="16"/>
              </w:rPr>
            </w:pPr>
          </w:p>
        </w:tc>
        <w:tc>
          <w:tcPr>
            <w:tcW w:w="939" w:type="dxa"/>
            <w:vMerge/>
          </w:tcPr>
          <w:p w14:paraId="7C1B9845" w14:textId="77777777" w:rsidR="00342966" w:rsidRPr="00684D36" w:rsidRDefault="00342966" w:rsidP="00342966">
            <w:pPr>
              <w:rPr>
                <w:sz w:val="16"/>
                <w:szCs w:val="16"/>
              </w:rPr>
            </w:pPr>
          </w:p>
        </w:tc>
      </w:tr>
      <w:tr w:rsidR="00342966" w:rsidRPr="00684D36" w14:paraId="138FC272" w14:textId="77777777" w:rsidTr="00342966">
        <w:trPr>
          <w:trHeight w:val="465"/>
        </w:trPr>
        <w:tc>
          <w:tcPr>
            <w:tcW w:w="709" w:type="dxa"/>
            <w:vMerge/>
            <w:hideMark/>
          </w:tcPr>
          <w:p w14:paraId="21868571" w14:textId="77777777" w:rsidR="00342966" w:rsidRPr="00684D36" w:rsidRDefault="00342966" w:rsidP="00342966">
            <w:pPr>
              <w:rPr>
                <w:sz w:val="16"/>
                <w:szCs w:val="16"/>
              </w:rPr>
            </w:pPr>
          </w:p>
        </w:tc>
        <w:tc>
          <w:tcPr>
            <w:tcW w:w="1328" w:type="dxa"/>
            <w:vMerge/>
            <w:hideMark/>
          </w:tcPr>
          <w:p w14:paraId="40B9F540" w14:textId="77777777" w:rsidR="00342966" w:rsidRPr="00684D36" w:rsidRDefault="00342966" w:rsidP="00342966">
            <w:pPr>
              <w:rPr>
                <w:sz w:val="16"/>
                <w:szCs w:val="16"/>
              </w:rPr>
            </w:pPr>
          </w:p>
        </w:tc>
        <w:tc>
          <w:tcPr>
            <w:tcW w:w="1932" w:type="dxa"/>
            <w:vMerge/>
            <w:hideMark/>
          </w:tcPr>
          <w:p w14:paraId="390270BE" w14:textId="77777777" w:rsidR="00342966" w:rsidRPr="00684D36" w:rsidRDefault="00342966" w:rsidP="00342966">
            <w:pPr>
              <w:rPr>
                <w:sz w:val="16"/>
                <w:szCs w:val="16"/>
              </w:rPr>
            </w:pPr>
          </w:p>
        </w:tc>
        <w:tc>
          <w:tcPr>
            <w:tcW w:w="1591" w:type="dxa"/>
            <w:hideMark/>
          </w:tcPr>
          <w:p w14:paraId="2DABF05B" w14:textId="77777777" w:rsidR="00342966" w:rsidRPr="00684D36" w:rsidRDefault="00342966" w:rsidP="00342966">
            <w:pPr>
              <w:rPr>
                <w:sz w:val="16"/>
                <w:szCs w:val="16"/>
              </w:rPr>
            </w:pPr>
            <w:r w:rsidRPr="00684D36">
              <w:rPr>
                <w:sz w:val="16"/>
                <w:szCs w:val="16"/>
              </w:rPr>
              <w:t>федеральный бюджет</w:t>
            </w:r>
          </w:p>
        </w:tc>
        <w:tc>
          <w:tcPr>
            <w:tcW w:w="711" w:type="dxa"/>
            <w:noWrap/>
            <w:hideMark/>
          </w:tcPr>
          <w:p w14:paraId="3830A9E7" w14:textId="77777777" w:rsidR="00342966" w:rsidRPr="00684D36" w:rsidRDefault="00342966" w:rsidP="00342966">
            <w:pPr>
              <w:rPr>
                <w:sz w:val="16"/>
                <w:szCs w:val="16"/>
              </w:rPr>
            </w:pPr>
            <w:r w:rsidRPr="00684D36">
              <w:rPr>
                <w:sz w:val="16"/>
                <w:szCs w:val="16"/>
              </w:rPr>
              <w:t>0,0</w:t>
            </w:r>
          </w:p>
        </w:tc>
        <w:tc>
          <w:tcPr>
            <w:tcW w:w="621" w:type="dxa"/>
            <w:noWrap/>
            <w:hideMark/>
          </w:tcPr>
          <w:p w14:paraId="3DF2CA66" w14:textId="77777777" w:rsidR="00342966" w:rsidRPr="00684D36" w:rsidRDefault="00342966" w:rsidP="00342966">
            <w:pPr>
              <w:rPr>
                <w:sz w:val="16"/>
                <w:szCs w:val="16"/>
              </w:rPr>
            </w:pPr>
            <w:r w:rsidRPr="00684D36">
              <w:rPr>
                <w:sz w:val="16"/>
                <w:szCs w:val="16"/>
              </w:rPr>
              <w:t>0,0</w:t>
            </w:r>
          </w:p>
        </w:tc>
        <w:tc>
          <w:tcPr>
            <w:tcW w:w="621" w:type="dxa"/>
            <w:noWrap/>
            <w:hideMark/>
          </w:tcPr>
          <w:p w14:paraId="264B8FD6" w14:textId="77777777" w:rsidR="00342966" w:rsidRPr="00684D36" w:rsidRDefault="00342966" w:rsidP="00342966">
            <w:pPr>
              <w:rPr>
                <w:sz w:val="16"/>
                <w:szCs w:val="16"/>
              </w:rPr>
            </w:pPr>
            <w:r w:rsidRPr="00684D36">
              <w:rPr>
                <w:sz w:val="16"/>
                <w:szCs w:val="16"/>
              </w:rPr>
              <w:t>0,0</w:t>
            </w:r>
          </w:p>
        </w:tc>
        <w:tc>
          <w:tcPr>
            <w:tcW w:w="621" w:type="dxa"/>
            <w:noWrap/>
            <w:hideMark/>
          </w:tcPr>
          <w:p w14:paraId="3BD9C3FB" w14:textId="77777777" w:rsidR="00342966" w:rsidRPr="00684D36" w:rsidRDefault="00342966" w:rsidP="00342966">
            <w:pPr>
              <w:rPr>
                <w:sz w:val="16"/>
                <w:szCs w:val="16"/>
              </w:rPr>
            </w:pPr>
            <w:r w:rsidRPr="00684D36">
              <w:rPr>
                <w:sz w:val="16"/>
                <w:szCs w:val="16"/>
              </w:rPr>
              <w:t>0,0</w:t>
            </w:r>
          </w:p>
        </w:tc>
        <w:tc>
          <w:tcPr>
            <w:tcW w:w="621" w:type="dxa"/>
            <w:noWrap/>
            <w:hideMark/>
          </w:tcPr>
          <w:p w14:paraId="2C4059B7" w14:textId="77777777" w:rsidR="00342966" w:rsidRPr="00684D36" w:rsidRDefault="00342966" w:rsidP="00342966">
            <w:pPr>
              <w:rPr>
                <w:sz w:val="16"/>
                <w:szCs w:val="16"/>
              </w:rPr>
            </w:pPr>
            <w:r w:rsidRPr="00684D36">
              <w:rPr>
                <w:sz w:val="16"/>
                <w:szCs w:val="16"/>
              </w:rPr>
              <w:t>0,0</w:t>
            </w:r>
          </w:p>
        </w:tc>
        <w:tc>
          <w:tcPr>
            <w:tcW w:w="621" w:type="dxa"/>
            <w:noWrap/>
            <w:hideMark/>
          </w:tcPr>
          <w:p w14:paraId="3BBE79AD" w14:textId="77777777" w:rsidR="00342966" w:rsidRPr="00684D36" w:rsidRDefault="00342966" w:rsidP="00342966">
            <w:pPr>
              <w:rPr>
                <w:sz w:val="16"/>
                <w:szCs w:val="16"/>
              </w:rPr>
            </w:pPr>
            <w:r w:rsidRPr="00684D36">
              <w:rPr>
                <w:sz w:val="16"/>
                <w:szCs w:val="16"/>
              </w:rPr>
              <w:t>0,0</w:t>
            </w:r>
          </w:p>
        </w:tc>
        <w:tc>
          <w:tcPr>
            <w:tcW w:w="621" w:type="dxa"/>
            <w:noWrap/>
            <w:hideMark/>
          </w:tcPr>
          <w:p w14:paraId="154EC488" w14:textId="77777777" w:rsidR="00342966" w:rsidRPr="00684D36" w:rsidRDefault="00342966" w:rsidP="00342966">
            <w:pPr>
              <w:rPr>
                <w:sz w:val="16"/>
                <w:szCs w:val="16"/>
              </w:rPr>
            </w:pPr>
            <w:r w:rsidRPr="00684D36">
              <w:rPr>
                <w:sz w:val="16"/>
                <w:szCs w:val="16"/>
              </w:rPr>
              <w:t>0,0</w:t>
            </w:r>
          </w:p>
        </w:tc>
        <w:tc>
          <w:tcPr>
            <w:tcW w:w="941" w:type="dxa"/>
            <w:vMerge/>
          </w:tcPr>
          <w:p w14:paraId="09D6515A" w14:textId="77777777" w:rsidR="00342966" w:rsidRPr="00684D36" w:rsidRDefault="00342966" w:rsidP="00342966">
            <w:pPr>
              <w:rPr>
                <w:sz w:val="16"/>
                <w:szCs w:val="16"/>
              </w:rPr>
            </w:pPr>
          </w:p>
        </w:tc>
        <w:tc>
          <w:tcPr>
            <w:tcW w:w="1093" w:type="dxa"/>
            <w:vMerge/>
          </w:tcPr>
          <w:p w14:paraId="7DFBA928" w14:textId="77777777" w:rsidR="00342966" w:rsidRPr="00684D36" w:rsidRDefault="00342966" w:rsidP="00342966">
            <w:pPr>
              <w:rPr>
                <w:sz w:val="16"/>
                <w:szCs w:val="16"/>
              </w:rPr>
            </w:pPr>
          </w:p>
        </w:tc>
        <w:tc>
          <w:tcPr>
            <w:tcW w:w="868" w:type="dxa"/>
            <w:vMerge/>
          </w:tcPr>
          <w:p w14:paraId="3A955DF7" w14:textId="77777777" w:rsidR="00342966" w:rsidRPr="00684D36" w:rsidRDefault="00342966" w:rsidP="00342966">
            <w:pPr>
              <w:rPr>
                <w:sz w:val="16"/>
                <w:szCs w:val="16"/>
              </w:rPr>
            </w:pPr>
          </w:p>
        </w:tc>
        <w:tc>
          <w:tcPr>
            <w:tcW w:w="1329" w:type="dxa"/>
            <w:vMerge/>
          </w:tcPr>
          <w:p w14:paraId="0F429F14" w14:textId="77777777" w:rsidR="00342966" w:rsidRPr="00684D36" w:rsidRDefault="00342966" w:rsidP="00342966">
            <w:pPr>
              <w:rPr>
                <w:sz w:val="16"/>
                <w:szCs w:val="16"/>
              </w:rPr>
            </w:pPr>
          </w:p>
        </w:tc>
        <w:tc>
          <w:tcPr>
            <w:tcW w:w="939" w:type="dxa"/>
            <w:vMerge/>
          </w:tcPr>
          <w:p w14:paraId="09DD8DA6" w14:textId="77777777" w:rsidR="00342966" w:rsidRPr="00684D36" w:rsidRDefault="00342966" w:rsidP="00342966">
            <w:pPr>
              <w:rPr>
                <w:sz w:val="16"/>
                <w:szCs w:val="16"/>
              </w:rPr>
            </w:pPr>
          </w:p>
        </w:tc>
      </w:tr>
      <w:tr w:rsidR="00342966" w:rsidRPr="00684D36" w14:paraId="03D08426" w14:textId="77777777" w:rsidTr="00342966">
        <w:trPr>
          <w:trHeight w:val="304"/>
        </w:trPr>
        <w:tc>
          <w:tcPr>
            <w:tcW w:w="709" w:type="dxa"/>
            <w:vMerge/>
            <w:hideMark/>
          </w:tcPr>
          <w:p w14:paraId="0D23382E" w14:textId="77777777" w:rsidR="00342966" w:rsidRPr="00684D36" w:rsidRDefault="00342966" w:rsidP="00342966">
            <w:pPr>
              <w:rPr>
                <w:sz w:val="16"/>
                <w:szCs w:val="16"/>
              </w:rPr>
            </w:pPr>
          </w:p>
        </w:tc>
        <w:tc>
          <w:tcPr>
            <w:tcW w:w="1328" w:type="dxa"/>
            <w:vMerge/>
            <w:hideMark/>
          </w:tcPr>
          <w:p w14:paraId="1B2EE8FF" w14:textId="77777777" w:rsidR="00342966" w:rsidRPr="00684D36" w:rsidRDefault="00342966" w:rsidP="00342966">
            <w:pPr>
              <w:rPr>
                <w:sz w:val="16"/>
                <w:szCs w:val="16"/>
              </w:rPr>
            </w:pPr>
          </w:p>
        </w:tc>
        <w:tc>
          <w:tcPr>
            <w:tcW w:w="1932" w:type="dxa"/>
            <w:vMerge/>
            <w:hideMark/>
          </w:tcPr>
          <w:p w14:paraId="71AD3F86" w14:textId="77777777" w:rsidR="00342966" w:rsidRPr="00684D36" w:rsidRDefault="00342966" w:rsidP="00342966">
            <w:pPr>
              <w:rPr>
                <w:sz w:val="16"/>
                <w:szCs w:val="16"/>
              </w:rPr>
            </w:pPr>
          </w:p>
        </w:tc>
        <w:tc>
          <w:tcPr>
            <w:tcW w:w="1591" w:type="dxa"/>
            <w:hideMark/>
          </w:tcPr>
          <w:p w14:paraId="1E6ADD0F" w14:textId="77777777" w:rsidR="00342966" w:rsidRPr="00684D36" w:rsidRDefault="00342966" w:rsidP="00342966">
            <w:pPr>
              <w:rPr>
                <w:sz w:val="16"/>
                <w:szCs w:val="16"/>
              </w:rPr>
            </w:pPr>
            <w:r w:rsidRPr="00684D36">
              <w:rPr>
                <w:sz w:val="16"/>
                <w:szCs w:val="16"/>
              </w:rPr>
              <w:t>бюджет ГО</w:t>
            </w:r>
          </w:p>
          <w:p w14:paraId="04AF5927" w14:textId="77777777" w:rsidR="00342966" w:rsidRPr="00684D36" w:rsidRDefault="00342966" w:rsidP="00342966">
            <w:pPr>
              <w:rPr>
                <w:sz w:val="16"/>
                <w:szCs w:val="16"/>
              </w:rPr>
            </w:pPr>
            <w:r w:rsidRPr="00684D36">
              <w:rPr>
                <w:sz w:val="16"/>
                <w:szCs w:val="16"/>
              </w:rPr>
              <w:t>в том числе:</w:t>
            </w:r>
          </w:p>
        </w:tc>
        <w:tc>
          <w:tcPr>
            <w:tcW w:w="711" w:type="dxa"/>
            <w:noWrap/>
            <w:vAlign w:val="bottom"/>
          </w:tcPr>
          <w:p w14:paraId="55FBD255" w14:textId="77777777" w:rsidR="00342966" w:rsidRPr="00684D36" w:rsidRDefault="00342966" w:rsidP="00342966">
            <w:pPr>
              <w:rPr>
                <w:sz w:val="16"/>
                <w:szCs w:val="16"/>
              </w:rPr>
            </w:pPr>
            <w:r>
              <w:rPr>
                <w:color w:val="000000"/>
                <w:sz w:val="16"/>
                <w:szCs w:val="16"/>
              </w:rPr>
              <w:t>395,4</w:t>
            </w:r>
          </w:p>
        </w:tc>
        <w:tc>
          <w:tcPr>
            <w:tcW w:w="621" w:type="dxa"/>
            <w:noWrap/>
            <w:vAlign w:val="bottom"/>
          </w:tcPr>
          <w:p w14:paraId="38C0E451" w14:textId="77777777" w:rsidR="00342966" w:rsidRPr="00684D36" w:rsidRDefault="00342966" w:rsidP="00342966">
            <w:pPr>
              <w:rPr>
                <w:sz w:val="16"/>
                <w:szCs w:val="16"/>
              </w:rPr>
            </w:pPr>
            <w:r>
              <w:rPr>
                <w:color w:val="000000"/>
                <w:sz w:val="16"/>
                <w:szCs w:val="16"/>
              </w:rPr>
              <w:t>68,5</w:t>
            </w:r>
          </w:p>
        </w:tc>
        <w:tc>
          <w:tcPr>
            <w:tcW w:w="621" w:type="dxa"/>
            <w:noWrap/>
            <w:vAlign w:val="bottom"/>
          </w:tcPr>
          <w:p w14:paraId="5B03BE4E" w14:textId="77777777" w:rsidR="00342966" w:rsidRPr="00684D36" w:rsidRDefault="00342966" w:rsidP="00342966">
            <w:pPr>
              <w:rPr>
                <w:sz w:val="16"/>
                <w:szCs w:val="16"/>
              </w:rPr>
            </w:pPr>
            <w:r>
              <w:rPr>
                <w:color w:val="000000"/>
                <w:sz w:val="16"/>
                <w:szCs w:val="16"/>
              </w:rPr>
              <w:t>78,5</w:t>
            </w:r>
          </w:p>
        </w:tc>
        <w:tc>
          <w:tcPr>
            <w:tcW w:w="621" w:type="dxa"/>
            <w:noWrap/>
            <w:vAlign w:val="bottom"/>
          </w:tcPr>
          <w:p w14:paraId="39A8B018"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177868EE"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015E2EA2" w14:textId="77777777" w:rsidR="00342966" w:rsidRPr="00684D36" w:rsidRDefault="00342966" w:rsidP="00342966">
            <w:pPr>
              <w:rPr>
                <w:sz w:val="16"/>
                <w:szCs w:val="16"/>
              </w:rPr>
            </w:pPr>
            <w:r>
              <w:rPr>
                <w:color w:val="000000"/>
                <w:sz w:val="16"/>
                <w:szCs w:val="16"/>
              </w:rPr>
              <w:t>62,1</w:t>
            </w:r>
          </w:p>
        </w:tc>
        <w:tc>
          <w:tcPr>
            <w:tcW w:w="621" w:type="dxa"/>
            <w:noWrap/>
            <w:vAlign w:val="bottom"/>
          </w:tcPr>
          <w:p w14:paraId="152FAADC" w14:textId="77777777" w:rsidR="00342966" w:rsidRPr="00684D36" w:rsidRDefault="00342966" w:rsidP="00342966">
            <w:pPr>
              <w:rPr>
                <w:sz w:val="16"/>
                <w:szCs w:val="16"/>
              </w:rPr>
            </w:pPr>
            <w:r>
              <w:rPr>
                <w:color w:val="000000"/>
                <w:sz w:val="16"/>
                <w:szCs w:val="16"/>
              </w:rPr>
              <w:t>62,1</w:t>
            </w:r>
          </w:p>
        </w:tc>
        <w:tc>
          <w:tcPr>
            <w:tcW w:w="941" w:type="dxa"/>
            <w:vMerge/>
          </w:tcPr>
          <w:p w14:paraId="60BA81A1" w14:textId="77777777" w:rsidR="00342966" w:rsidRPr="00684D36" w:rsidRDefault="00342966" w:rsidP="00342966">
            <w:pPr>
              <w:rPr>
                <w:sz w:val="16"/>
                <w:szCs w:val="16"/>
              </w:rPr>
            </w:pPr>
          </w:p>
        </w:tc>
        <w:tc>
          <w:tcPr>
            <w:tcW w:w="1093" w:type="dxa"/>
            <w:vMerge/>
          </w:tcPr>
          <w:p w14:paraId="6E0BDC4F" w14:textId="77777777" w:rsidR="00342966" w:rsidRPr="00684D36" w:rsidRDefault="00342966" w:rsidP="00342966">
            <w:pPr>
              <w:rPr>
                <w:sz w:val="16"/>
                <w:szCs w:val="16"/>
              </w:rPr>
            </w:pPr>
          </w:p>
        </w:tc>
        <w:tc>
          <w:tcPr>
            <w:tcW w:w="868" w:type="dxa"/>
            <w:vMerge/>
          </w:tcPr>
          <w:p w14:paraId="580FAA8C" w14:textId="77777777" w:rsidR="00342966" w:rsidRPr="00684D36" w:rsidRDefault="00342966" w:rsidP="00342966">
            <w:pPr>
              <w:rPr>
                <w:sz w:val="16"/>
                <w:szCs w:val="16"/>
              </w:rPr>
            </w:pPr>
          </w:p>
        </w:tc>
        <w:tc>
          <w:tcPr>
            <w:tcW w:w="1329" w:type="dxa"/>
            <w:vMerge/>
          </w:tcPr>
          <w:p w14:paraId="6C0EB3C5" w14:textId="77777777" w:rsidR="00342966" w:rsidRPr="00684D36" w:rsidRDefault="00342966" w:rsidP="00342966">
            <w:pPr>
              <w:rPr>
                <w:sz w:val="16"/>
                <w:szCs w:val="16"/>
              </w:rPr>
            </w:pPr>
          </w:p>
        </w:tc>
        <w:tc>
          <w:tcPr>
            <w:tcW w:w="939" w:type="dxa"/>
            <w:vMerge/>
          </w:tcPr>
          <w:p w14:paraId="0B137086" w14:textId="77777777" w:rsidR="00342966" w:rsidRPr="00684D36" w:rsidRDefault="00342966" w:rsidP="00342966">
            <w:pPr>
              <w:rPr>
                <w:sz w:val="16"/>
                <w:szCs w:val="16"/>
              </w:rPr>
            </w:pPr>
          </w:p>
        </w:tc>
      </w:tr>
      <w:tr w:rsidR="00342966" w:rsidRPr="00684D36" w14:paraId="4FB75BE9" w14:textId="77777777" w:rsidTr="00342966">
        <w:trPr>
          <w:trHeight w:val="236"/>
        </w:trPr>
        <w:tc>
          <w:tcPr>
            <w:tcW w:w="709" w:type="dxa"/>
            <w:vMerge/>
            <w:hideMark/>
          </w:tcPr>
          <w:p w14:paraId="716A5382" w14:textId="77777777" w:rsidR="00342966" w:rsidRPr="00684D36" w:rsidRDefault="00342966" w:rsidP="00342966">
            <w:pPr>
              <w:rPr>
                <w:sz w:val="16"/>
                <w:szCs w:val="16"/>
              </w:rPr>
            </w:pPr>
          </w:p>
        </w:tc>
        <w:tc>
          <w:tcPr>
            <w:tcW w:w="1328" w:type="dxa"/>
            <w:vMerge/>
            <w:hideMark/>
          </w:tcPr>
          <w:p w14:paraId="17129ACA" w14:textId="77777777" w:rsidR="00342966" w:rsidRPr="00684D36" w:rsidRDefault="00342966" w:rsidP="00342966">
            <w:pPr>
              <w:rPr>
                <w:sz w:val="16"/>
                <w:szCs w:val="16"/>
              </w:rPr>
            </w:pPr>
          </w:p>
        </w:tc>
        <w:tc>
          <w:tcPr>
            <w:tcW w:w="1932" w:type="dxa"/>
            <w:vMerge/>
            <w:hideMark/>
          </w:tcPr>
          <w:p w14:paraId="3FC8F4E6" w14:textId="77777777" w:rsidR="00342966" w:rsidRPr="00684D36" w:rsidRDefault="00342966" w:rsidP="00342966">
            <w:pPr>
              <w:rPr>
                <w:sz w:val="16"/>
                <w:szCs w:val="16"/>
              </w:rPr>
            </w:pPr>
          </w:p>
        </w:tc>
        <w:tc>
          <w:tcPr>
            <w:tcW w:w="1591" w:type="dxa"/>
            <w:hideMark/>
          </w:tcPr>
          <w:p w14:paraId="1B67FA44" w14:textId="77777777" w:rsidR="00342966" w:rsidRPr="00684D36" w:rsidRDefault="00342966" w:rsidP="00342966">
            <w:pPr>
              <w:rPr>
                <w:sz w:val="16"/>
                <w:szCs w:val="16"/>
              </w:rPr>
            </w:pPr>
            <w:r w:rsidRPr="00684D36">
              <w:rPr>
                <w:sz w:val="16"/>
                <w:szCs w:val="16"/>
              </w:rPr>
              <w:t>Отдел культуры:</w:t>
            </w:r>
          </w:p>
        </w:tc>
        <w:tc>
          <w:tcPr>
            <w:tcW w:w="711" w:type="dxa"/>
            <w:noWrap/>
            <w:vAlign w:val="bottom"/>
          </w:tcPr>
          <w:p w14:paraId="7EF8CCF4" w14:textId="77777777" w:rsidR="00342966" w:rsidRPr="00684D36" w:rsidRDefault="00342966" w:rsidP="00342966">
            <w:pPr>
              <w:rPr>
                <w:sz w:val="16"/>
                <w:szCs w:val="16"/>
              </w:rPr>
            </w:pPr>
            <w:r>
              <w:rPr>
                <w:color w:val="000000"/>
                <w:sz w:val="16"/>
                <w:szCs w:val="16"/>
              </w:rPr>
              <w:t>323,4</w:t>
            </w:r>
          </w:p>
        </w:tc>
        <w:tc>
          <w:tcPr>
            <w:tcW w:w="621" w:type="dxa"/>
            <w:noWrap/>
            <w:vAlign w:val="bottom"/>
          </w:tcPr>
          <w:p w14:paraId="29DBAD12" w14:textId="77777777" w:rsidR="00342966" w:rsidRPr="00684D36" w:rsidRDefault="00342966" w:rsidP="00342966">
            <w:pPr>
              <w:rPr>
                <w:sz w:val="16"/>
                <w:szCs w:val="16"/>
              </w:rPr>
            </w:pPr>
            <w:r>
              <w:rPr>
                <w:color w:val="000000"/>
                <w:sz w:val="16"/>
                <w:szCs w:val="16"/>
              </w:rPr>
              <w:t>56,5</w:t>
            </w:r>
          </w:p>
        </w:tc>
        <w:tc>
          <w:tcPr>
            <w:tcW w:w="621" w:type="dxa"/>
            <w:noWrap/>
            <w:vAlign w:val="bottom"/>
          </w:tcPr>
          <w:p w14:paraId="6B8B4BE6" w14:textId="77777777" w:rsidR="00342966" w:rsidRPr="00684D36" w:rsidRDefault="00342966" w:rsidP="00342966">
            <w:pPr>
              <w:rPr>
                <w:sz w:val="16"/>
                <w:szCs w:val="16"/>
              </w:rPr>
            </w:pPr>
            <w:r>
              <w:rPr>
                <w:color w:val="000000"/>
                <w:sz w:val="16"/>
                <w:szCs w:val="16"/>
              </w:rPr>
              <w:t>66,5</w:t>
            </w:r>
          </w:p>
        </w:tc>
        <w:tc>
          <w:tcPr>
            <w:tcW w:w="621" w:type="dxa"/>
            <w:noWrap/>
            <w:vAlign w:val="bottom"/>
          </w:tcPr>
          <w:p w14:paraId="59EBB7E1" w14:textId="77777777" w:rsidR="00342966" w:rsidRPr="00684D36" w:rsidRDefault="00342966" w:rsidP="00342966">
            <w:pPr>
              <w:rPr>
                <w:sz w:val="16"/>
                <w:szCs w:val="16"/>
              </w:rPr>
            </w:pPr>
            <w:r>
              <w:rPr>
                <w:color w:val="000000"/>
                <w:sz w:val="16"/>
                <w:szCs w:val="16"/>
              </w:rPr>
              <w:t>50,1</w:t>
            </w:r>
          </w:p>
        </w:tc>
        <w:tc>
          <w:tcPr>
            <w:tcW w:w="621" w:type="dxa"/>
            <w:noWrap/>
            <w:vAlign w:val="bottom"/>
          </w:tcPr>
          <w:p w14:paraId="42FA205C" w14:textId="77777777" w:rsidR="00342966" w:rsidRPr="00684D36" w:rsidRDefault="00342966" w:rsidP="00342966">
            <w:pPr>
              <w:rPr>
                <w:sz w:val="16"/>
                <w:szCs w:val="16"/>
              </w:rPr>
            </w:pPr>
            <w:r>
              <w:rPr>
                <w:color w:val="000000"/>
                <w:sz w:val="16"/>
                <w:szCs w:val="16"/>
              </w:rPr>
              <w:t>50,1</w:t>
            </w:r>
          </w:p>
        </w:tc>
        <w:tc>
          <w:tcPr>
            <w:tcW w:w="621" w:type="dxa"/>
            <w:noWrap/>
            <w:vAlign w:val="bottom"/>
          </w:tcPr>
          <w:p w14:paraId="10B8394C" w14:textId="77777777" w:rsidR="00342966" w:rsidRPr="00684D36" w:rsidRDefault="00342966" w:rsidP="00342966">
            <w:pPr>
              <w:rPr>
                <w:sz w:val="16"/>
                <w:szCs w:val="16"/>
              </w:rPr>
            </w:pPr>
            <w:r>
              <w:rPr>
                <w:color w:val="000000"/>
                <w:sz w:val="16"/>
                <w:szCs w:val="16"/>
              </w:rPr>
              <w:t>50,1</w:t>
            </w:r>
          </w:p>
        </w:tc>
        <w:tc>
          <w:tcPr>
            <w:tcW w:w="621" w:type="dxa"/>
            <w:noWrap/>
            <w:vAlign w:val="bottom"/>
          </w:tcPr>
          <w:p w14:paraId="067AE437" w14:textId="77777777" w:rsidR="00342966" w:rsidRPr="00684D36" w:rsidRDefault="00342966" w:rsidP="00342966">
            <w:pPr>
              <w:rPr>
                <w:sz w:val="16"/>
                <w:szCs w:val="16"/>
              </w:rPr>
            </w:pPr>
            <w:r>
              <w:rPr>
                <w:color w:val="000000"/>
                <w:sz w:val="16"/>
                <w:szCs w:val="16"/>
              </w:rPr>
              <w:t>50,1</w:t>
            </w:r>
          </w:p>
        </w:tc>
        <w:tc>
          <w:tcPr>
            <w:tcW w:w="941" w:type="dxa"/>
            <w:vMerge/>
          </w:tcPr>
          <w:p w14:paraId="3391D006" w14:textId="77777777" w:rsidR="00342966" w:rsidRPr="00684D36" w:rsidRDefault="00342966" w:rsidP="00342966">
            <w:pPr>
              <w:jc w:val="both"/>
              <w:rPr>
                <w:sz w:val="16"/>
                <w:szCs w:val="16"/>
              </w:rPr>
            </w:pPr>
          </w:p>
        </w:tc>
        <w:tc>
          <w:tcPr>
            <w:tcW w:w="1093" w:type="dxa"/>
            <w:vMerge/>
          </w:tcPr>
          <w:p w14:paraId="7BE638F0" w14:textId="77777777" w:rsidR="00342966" w:rsidRPr="00684D36" w:rsidRDefault="00342966" w:rsidP="00342966">
            <w:pPr>
              <w:rPr>
                <w:sz w:val="16"/>
                <w:szCs w:val="16"/>
              </w:rPr>
            </w:pPr>
          </w:p>
        </w:tc>
        <w:tc>
          <w:tcPr>
            <w:tcW w:w="868" w:type="dxa"/>
            <w:vMerge/>
          </w:tcPr>
          <w:p w14:paraId="4A234952" w14:textId="77777777" w:rsidR="00342966" w:rsidRPr="00684D36" w:rsidRDefault="00342966" w:rsidP="00342966">
            <w:pPr>
              <w:rPr>
                <w:sz w:val="16"/>
                <w:szCs w:val="16"/>
              </w:rPr>
            </w:pPr>
          </w:p>
        </w:tc>
        <w:tc>
          <w:tcPr>
            <w:tcW w:w="1329" w:type="dxa"/>
            <w:vMerge/>
          </w:tcPr>
          <w:p w14:paraId="46C0ABA0" w14:textId="77777777" w:rsidR="00342966" w:rsidRPr="00684D36" w:rsidRDefault="00342966" w:rsidP="00342966">
            <w:pPr>
              <w:rPr>
                <w:sz w:val="16"/>
                <w:szCs w:val="16"/>
              </w:rPr>
            </w:pPr>
          </w:p>
        </w:tc>
        <w:tc>
          <w:tcPr>
            <w:tcW w:w="939" w:type="dxa"/>
            <w:vMerge/>
          </w:tcPr>
          <w:p w14:paraId="6884F4FC" w14:textId="77777777" w:rsidR="00342966" w:rsidRPr="00684D36" w:rsidRDefault="00342966" w:rsidP="00342966">
            <w:pPr>
              <w:rPr>
                <w:sz w:val="16"/>
                <w:szCs w:val="16"/>
              </w:rPr>
            </w:pPr>
          </w:p>
        </w:tc>
      </w:tr>
      <w:tr w:rsidR="00342966" w:rsidRPr="00684D36" w14:paraId="31541C04" w14:textId="77777777" w:rsidTr="00342966">
        <w:trPr>
          <w:trHeight w:val="268"/>
        </w:trPr>
        <w:tc>
          <w:tcPr>
            <w:tcW w:w="709" w:type="dxa"/>
            <w:vMerge/>
            <w:hideMark/>
          </w:tcPr>
          <w:p w14:paraId="484DD6DB" w14:textId="77777777" w:rsidR="00342966" w:rsidRPr="00684D36" w:rsidRDefault="00342966" w:rsidP="00342966">
            <w:pPr>
              <w:rPr>
                <w:sz w:val="16"/>
                <w:szCs w:val="16"/>
              </w:rPr>
            </w:pPr>
          </w:p>
        </w:tc>
        <w:tc>
          <w:tcPr>
            <w:tcW w:w="1328" w:type="dxa"/>
            <w:vMerge/>
            <w:hideMark/>
          </w:tcPr>
          <w:p w14:paraId="6D3867E6" w14:textId="77777777" w:rsidR="00342966" w:rsidRPr="00684D36" w:rsidRDefault="00342966" w:rsidP="00342966">
            <w:pPr>
              <w:rPr>
                <w:sz w:val="16"/>
                <w:szCs w:val="16"/>
              </w:rPr>
            </w:pPr>
          </w:p>
        </w:tc>
        <w:tc>
          <w:tcPr>
            <w:tcW w:w="1932" w:type="dxa"/>
            <w:vMerge/>
            <w:hideMark/>
          </w:tcPr>
          <w:p w14:paraId="27F6C251" w14:textId="77777777" w:rsidR="00342966" w:rsidRPr="00684D36" w:rsidRDefault="00342966" w:rsidP="00342966">
            <w:pPr>
              <w:rPr>
                <w:sz w:val="16"/>
                <w:szCs w:val="16"/>
              </w:rPr>
            </w:pPr>
          </w:p>
        </w:tc>
        <w:tc>
          <w:tcPr>
            <w:tcW w:w="1591" w:type="dxa"/>
            <w:hideMark/>
          </w:tcPr>
          <w:p w14:paraId="4089564C" w14:textId="77777777" w:rsidR="00342966" w:rsidRPr="00684D36" w:rsidRDefault="00342966" w:rsidP="00342966">
            <w:pPr>
              <w:rPr>
                <w:sz w:val="16"/>
                <w:szCs w:val="16"/>
              </w:rPr>
            </w:pPr>
            <w:r w:rsidRPr="00684D36">
              <w:rPr>
                <w:sz w:val="16"/>
                <w:szCs w:val="16"/>
              </w:rPr>
              <w:t xml:space="preserve"> Отдел образования: </w:t>
            </w:r>
          </w:p>
        </w:tc>
        <w:tc>
          <w:tcPr>
            <w:tcW w:w="711" w:type="dxa"/>
            <w:noWrap/>
          </w:tcPr>
          <w:p w14:paraId="6FC07647" w14:textId="77777777" w:rsidR="00342966" w:rsidRPr="00684D36" w:rsidRDefault="00342966" w:rsidP="00342966">
            <w:pPr>
              <w:rPr>
                <w:sz w:val="16"/>
                <w:szCs w:val="16"/>
              </w:rPr>
            </w:pPr>
            <w:r>
              <w:rPr>
                <w:color w:val="000000"/>
                <w:sz w:val="16"/>
                <w:szCs w:val="16"/>
              </w:rPr>
              <w:t>72,0</w:t>
            </w:r>
          </w:p>
        </w:tc>
        <w:tc>
          <w:tcPr>
            <w:tcW w:w="621" w:type="dxa"/>
            <w:noWrap/>
          </w:tcPr>
          <w:p w14:paraId="4586655F" w14:textId="77777777" w:rsidR="00342966" w:rsidRPr="00684D36" w:rsidRDefault="00342966" w:rsidP="00342966">
            <w:pPr>
              <w:rPr>
                <w:sz w:val="16"/>
                <w:szCs w:val="16"/>
              </w:rPr>
            </w:pPr>
            <w:r>
              <w:rPr>
                <w:color w:val="000000"/>
                <w:sz w:val="16"/>
                <w:szCs w:val="16"/>
              </w:rPr>
              <w:t>12,0</w:t>
            </w:r>
          </w:p>
        </w:tc>
        <w:tc>
          <w:tcPr>
            <w:tcW w:w="621" w:type="dxa"/>
            <w:noWrap/>
          </w:tcPr>
          <w:p w14:paraId="4FEBD6C9" w14:textId="77777777" w:rsidR="00342966" w:rsidRPr="00684D36" w:rsidRDefault="00342966" w:rsidP="00342966">
            <w:pPr>
              <w:rPr>
                <w:sz w:val="16"/>
                <w:szCs w:val="16"/>
              </w:rPr>
            </w:pPr>
            <w:r>
              <w:rPr>
                <w:color w:val="000000"/>
                <w:sz w:val="16"/>
                <w:szCs w:val="16"/>
              </w:rPr>
              <w:t>12,0</w:t>
            </w:r>
          </w:p>
        </w:tc>
        <w:tc>
          <w:tcPr>
            <w:tcW w:w="621" w:type="dxa"/>
            <w:noWrap/>
          </w:tcPr>
          <w:p w14:paraId="259BBEBA" w14:textId="77777777" w:rsidR="00342966" w:rsidRPr="00684D36" w:rsidRDefault="00342966" w:rsidP="00342966">
            <w:pPr>
              <w:rPr>
                <w:sz w:val="16"/>
                <w:szCs w:val="16"/>
              </w:rPr>
            </w:pPr>
            <w:r>
              <w:rPr>
                <w:color w:val="000000"/>
                <w:sz w:val="16"/>
                <w:szCs w:val="16"/>
              </w:rPr>
              <w:t>12,0</w:t>
            </w:r>
          </w:p>
        </w:tc>
        <w:tc>
          <w:tcPr>
            <w:tcW w:w="621" w:type="dxa"/>
            <w:noWrap/>
          </w:tcPr>
          <w:p w14:paraId="62F0BA03" w14:textId="77777777" w:rsidR="00342966" w:rsidRPr="00684D36" w:rsidRDefault="00342966" w:rsidP="00342966">
            <w:pPr>
              <w:rPr>
                <w:sz w:val="16"/>
                <w:szCs w:val="16"/>
              </w:rPr>
            </w:pPr>
            <w:r>
              <w:rPr>
                <w:color w:val="000000"/>
                <w:sz w:val="16"/>
                <w:szCs w:val="16"/>
              </w:rPr>
              <w:t>12,0</w:t>
            </w:r>
          </w:p>
        </w:tc>
        <w:tc>
          <w:tcPr>
            <w:tcW w:w="621" w:type="dxa"/>
            <w:noWrap/>
          </w:tcPr>
          <w:p w14:paraId="481CFA21" w14:textId="77777777" w:rsidR="00342966" w:rsidRPr="00684D36" w:rsidRDefault="00342966" w:rsidP="00342966">
            <w:pPr>
              <w:rPr>
                <w:sz w:val="16"/>
                <w:szCs w:val="16"/>
              </w:rPr>
            </w:pPr>
            <w:r>
              <w:rPr>
                <w:color w:val="000000"/>
                <w:sz w:val="16"/>
                <w:szCs w:val="16"/>
              </w:rPr>
              <w:t>12,0</w:t>
            </w:r>
          </w:p>
        </w:tc>
        <w:tc>
          <w:tcPr>
            <w:tcW w:w="621" w:type="dxa"/>
            <w:noWrap/>
          </w:tcPr>
          <w:p w14:paraId="1AB49331" w14:textId="77777777" w:rsidR="00342966" w:rsidRPr="00684D36" w:rsidRDefault="00342966" w:rsidP="00342966">
            <w:pPr>
              <w:rPr>
                <w:sz w:val="16"/>
                <w:szCs w:val="16"/>
              </w:rPr>
            </w:pPr>
            <w:r>
              <w:rPr>
                <w:color w:val="000000"/>
                <w:sz w:val="16"/>
                <w:szCs w:val="16"/>
              </w:rPr>
              <w:t>12,0</w:t>
            </w:r>
          </w:p>
        </w:tc>
        <w:tc>
          <w:tcPr>
            <w:tcW w:w="941" w:type="dxa"/>
            <w:vMerge/>
          </w:tcPr>
          <w:p w14:paraId="1C7F720E" w14:textId="77777777" w:rsidR="00342966" w:rsidRPr="00684D36" w:rsidRDefault="00342966" w:rsidP="00342966">
            <w:pPr>
              <w:rPr>
                <w:sz w:val="16"/>
                <w:szCs w:val="16"/>
              </w:rPr>
            </w:pPr>
          </w:p>
        </w:tc>
        <w:tc>
          <w:tcPr>
            <w:tcW w:w="1093" w:type="dxa"/>
            <w:vMerge/>
          </w:tcPr>
          <w:p w14:paraId="60473FDA" w14:textId="77777777" w:rsidR="00342966" w:rsidRPr="00684D36" w:rsidRDefault="00342966" w:rsidP="00342966">
            <w:pPr>
              <w:rPr>
                <w:sz w:val="16"/>
                <w:szCs w:val="16"/>
              </w:rPr>
            </w:pPr>
          </w:p>
        </w:tc>
        <w:tc>
          <w:tcPr>
            <w:tcW w:w="868" w:type="dxa"/>
            <w:vMerge/>
          </w:tcPr>
          <w:p w14:paraId="286973F3" w14:textId="77777777" w:rsidR="00342966" w:rsidRPr="00684D36" w:rsidRDefault="00342966" w:rsidP="00342966">
            <w:pPr>
              <w:rPr>
                <w:sz w:val="16"/>
                <w:szCs w:val="16"/>
              </w:rPr>
            </w:pPr>
          </w:p>
        </w:tc>
        <w:tc>
          <w:tcPr>
            <w:tcW w:w="1329" w:type="dxa"/>
            <w:vMerge/>
          </w:tcPr>
          <w:p w14:paraId="7091FE60" w14:textId="77777777" w:rsidR="00342966" w:rsidRPr="00684D36" w:rsidRDefault="00342966" w:rsidP="00342966">
            <w:pPr>
              <w:rPr>
                <w:sz w:val="16"/>
                <w:szCs w:val="16"/>
              </w:rPr>
            </w:pPr>
          </w:p>
        </w:tc>
        <w:tc>
          <w:tcPr>
            <w:tcW w:w="939" w:type="dxa"/>
            <w:vMerge/>
          </w:tcPr>
          <w:p w14:paraId="2BD8A58F" w14:textId="77777777" w:rsidR="00342966" w:rsidRPr="00684D36" w:rsidRDefault="00342966" w:rsidP="00342966">
            <w:pPr>
              <w:rPr>
                <w:sz w:val="16"/>
                <w:szCs w:val="16"/>
              </w:rPr>
            </w:pPr>
          </w:p>
        </w:tc>
      </w:tr>
      <w:tr w:rsidR="00342966" w:rsidRPr="00684D36" w14:paraId="5872179E" w14:textId="77777777" w:rsidTr="00342966">
        <w:trPr>
          <w:trHeight w:val="315"/>
        </w:trPr>
        <w:tc>
          <w:tcPr>
            <w:tcW w:w="709" w:type="dxa"/>
            <w:vMerge/>
            <w:hideMark/>
          </w:tcPr>
          <w:p w14:paraId="02C3A0B8" w14:textId="77777777" w:rsidR="00342966" w:rsidRPr="00684D36" w:rsidRDefault="00342966" w:rsidP="00342966">
            <w:pPr>
              <w:rPr>
                <w:sz w:val="16"/>
                <w:szCs w:val="16"/>
              </w:rPr>
            </w:pPr>
          </w:p>
        </w:tc>
        <w:tc>
          <w:tcPr>
            <w:tcW w:w="1328" w:type="dxa"/>
            <w:vMerge/>
            <w:hideMark/>
          </w:tcPr>
          <w:p w14:paraId="25F96F76" w14:textId="77777777" w:rsidR="00342966" w:rsidRPr="00684D36" w:rsidRDefault="00342966" w:rsidP="00342966">
            <w:pPr>
              <w:rPr>
                <w:sz w:val="16"/>
                <w:szCs w:val="16"/>
              </w:rPr>
            </w:pPr>
          </w:p>
        </w:tc>
        <w:tc>
          <w:tcPr>
            <w:tcW w:w="1932" w:type="dxa"/>
            <w:vMerge/>
            <w:hideMark/>
          </w:tcPr>
          <w:p w14:paraId="6D35D9AF" w14:textId="77777777" w:rsidR="00342966" w:rsidRPr="00684D36" w:rsidRDefault="00342966" w:rsidP="00342966">
            <w:pPr>
              <w:rPr>
                <w:sz w:val="16"/>
                <w:szCs w:val="16"/>
              </w:rPr>
            </w:pPr>
          </w:p>
        </w:tc>
        <w:tc>
          <w:tcPr>
            <w:tcW w:w="1591" w:type="dxa"/>
            <w:hideMark/>
          </w:tcPr>
          <w:p w14:paraId="45ECFAEC"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hideMark/>
          </w:tcPr>
          <w:p w14:paraId="2F62FC63" w14:textId="77777777" w:rsidR="00342966" w:rsidRPr="00684D36" w:rsidRDefault="00342966" w:rsidP="00342966">
            <w:pPr>
              <w:rPr>
                <w:sz w:val="16"/>
                <w:szCs w:val="16"/>
              </w:rPr>
            </w:pPr>
            <w:r w:rsidRPr="00684D36">
              <w:rPr>
                <w:sz w:val="16"/>
                <w:szCs w:val="16"/>
              </w:rPr>
              <w:t>0,0</w:t>
            </w:r>
          </w:p>
        </w:tc>
        <w:tc>
          <w:tcPr>
            <w:tcW w:w="621" w:type="dxa"/>
            <w:noWrap/>
            <w:hideMark/>
          </w:tcPr>
          <w:p w14:paraId="037934D7" w14:textId="77777777" w:rsidR="00342966" w:rsidRPr="00684D36" w:rsidRDefault="00342966" w:rsidP="00342966">
            <w:pPr>
              <w:rPr>
                <w:sz w:val="16"/>
                <w:szCs w:val="16"/>
              </w:rPr>
            </w:pPr>
            <w:r w:rsidRPr="00684D36">
              <w:rPr>
                <w:sz w:val="16"/>
                <w:szCs w:val="16"/>
              </w:rPr>
              <w:t>0,0</w:t>
            </w:r>
          </w:p>
        </w:tc>
        <w:tc>
          <w:tcPr>
            <w:tcW w:w="621" w:type="dxa"/>
            <w:noWrap/>
            <w:hideMark/>
          </w:tcPr>
          <w:p w14:paraId="5BECCB89" w14:textId="77777777" w:rsidR="00342966" w:rsidRPr="00684D36" w:rsidRDefault="00342966" w:rsidP="00342966">
            <w:pPr>
              <w:rPr>
                <w:sz w:val="16"/>
                <w:szCs w:val="16"/>
              </w:rPr>
            </w:pPr>
            <w:r w:rsidRPr="00684D36">
              <w:rPr>
                <w:sz w:val="16"/>
                <w:szCs w:val="16"/>
              </w:rPr>
              <w:t>0,0</w:t>
            </w:r>
          </w:p>
        </w:tc>
        <w:tc>
          <w:tcPr>
            <w:tcW w:w="621" w:type="dxa"/>
            <w:noWrap/>
            <w:hideMark/>
          </w:tcPr>
          <w:p w14:paraId="26491FC9" w14:textId="77777777" w:rsidR="00342966" w:rsidRPr="00684D36" w:rsidRDefault="00342966" w:rsidP="00342966">
            <w:pPr>
              <w:rPr>
                <w:sz w:val="16"/>
                <w:szCs w:val="16"/>
              </w:rPr>
            </w:pPr>
            <w:r w:rsidRPr="00684D36">
              <w:rPr>
                <w:sz w:val="16"/>
                <w:szCs w:val="16"/>
              </w:rPr>
              <w:t>0,0</w:t>
            </w:r>
          </w:p>
        </w:tc>
        <w:tc>
          <w:tcPr>
            <w:tcW w:w="621" w:type="dxa"/>
            <w:noWrap/>
            <w:hideMark/>
          </w:tcPr>
          <w:p w14:paraId="5E5533C4" w14:textId="77777777" w:rsidR="00342966" w:rsidRPr="00684D36" w:rsidRDefault="00342966" w:rsidP="00342966">
            <w:pPr>
              <w:rPr>
                <w:sz w:val="16"/>
                <w:szCs w:val="16"/>
              </w:rPr>
            </w:pPr>
            <w:r w:rsidRPr="00684D36">
              <w:rPr>
                <w:sz w:val="16"/>
                <w:szCs w:val="16"/>
              </w:rPr>
              <w:t>0,0</w:t>
            </w:r>
          </w:p>
        </w:tc>
        <w:tc>
          <w:tcPr>
            <w:tcW w:w="621" w:type="dxa"/>
            <w:noWrap/>
            <w:hideMark/>
          </w:tcPr>
          <w:p w14:paraId="05AFC691" w14:textId="77777777" w:rsidR="00342966" w:rsidRPr="00684D36" w:rsidRDefault="00342966" w:rsidP="00342966">
            <w:pPr>
              <w:rPr>
                <w:sz w:val="16"/>
                <w:szCs w:val="16"/>
              </w:rPr>
            </w:pPr>
            <w:r w:rsidRPr="00684D36">
              <w:rPr>
                <w:sz w:val="16"/>
                <w:szCs w:val="16"/>
              </w:rPr>
              <w:t>0,0</w:t>
            </w:r>
          </w:p>
        </w:tc>
        <w:tc>
          <w:tcPr>
            <w:tcW w:w="621" w:type="dxa"/>
            <w:noWrap/>
            <w:hideMark/>
          </w:tcPr>
          <w:p w14:paraId="43614C6B" w14:textId="77777777" w:rsidR="00342966" w:rsidRPr="00684D36" w:rsidRDefault="00342966" w:rsidP="00342966">
            <w:pPr>
              <w:rPr>
                <w:sz w:val="16"/>
                <w:szCs w:val="16"/>
              </w:rPr>
            </w:pPr>
            <w:r w:rsidRPr="00684D36">
              <w:rPr>
                <w:sz w:val="16"/>
                <w:szCs w:val="16"/>
              </w:rPr>
              <w:t>0,0</w:t>
            </w:r>
          </w:p>
        </w:tc>
        <w:tc>
          <w:tcPr>
            <w:tcW w:w="941" w:type="dxa"/>
            <w:vMerge/>
          </w:tcPr>
          <w:p w14:paraId="06BD7101" w14:textId="77777777" w:rsidR="00342966" w:rsidRPr="00684D36" w:rsidRDefault="00342966" w:rsidP="00342966">
            <w:pPr>
              <w:rPr>
                <w:sz w:val="16"/>
                <w:szCs w:val="16"/>
              </w:rPr>
            </w:pPr>
          </w:p>
        </w:tc>
        <w:tc>
          <w:tcPr>
            <w:tcW w:w="1093" w:type="dxa"/>
            <w:vMerge/>
          </w:tcPr>
          <w:p w14:paraId="2CA4D575" w14:textId="77777777" w:rsidR="00342966" w:rsidRPr="00684D36" w:rsidRDefault="00342966" w:rsidP="00342966">
            <w:pPr>
              <w:rPr>
                <w:sz w:val="16"/>
                <w:szCs w:val="16"/>
              </w:rPr>
            </w:pPr>
          </w:p>
        </w:tc>
        <w:tc>
          <w:tcPr>
            <w:tcW w:w="868" w:type="dxa"/>
            <w:vMerge/>
          </w:tcPr>
          <w:p w14:paraId="4A9DB5C8" w14:textId="77777777" w:rsidR="00342966" w:rsidRPr="00684D36" w:rsidRDefault="00342966" w:rsidP="00342966">
            <w:pPr>
              <w:rPr>
                <w:sz w:val="16"/>
                <w:szCs w:val="16"/>
              </w:rPr>
            </w:pPr>
          </w:p>
        </w:tc>
        <w:tc>
          <w:tcPr>
            <w:tcW w:w="1329" w:type="dxa"/>
            <w:vMerge/>
          </w:tcPr>
          <w:p w14:paraId="1F53900D" w14:textId="77777777" w:rsidR="00342966" w:rsidRPr="00684D36" w:rsidRDefault="00342966" w:rsidP="00342966">
            <w:pPr>
              <w:rPr>
                <w:sz w:val="16"/>
                <w:szCs w:val="16"/>
              </w:rPr>
            </w:pPr>
          </w:p>
        </w:tc>
        <w:tc>
          <w:tcPr>
            <w:tcW w:w="939" w:type="dxa"/>
            <w:vMerge/>
          </w:tcPr>
          <w:p w14:paraId="63CA06C1" w14:textId="77777777" w:rsidR="00342966" w:rsidRPr="00684D36" w:rsidRDefault="00342966" w:rsidP="00342966">
            <w:pPr>
              <w:rPr>
                <w:sz w:val="16"/>
                <w:szCs w:val="16"/>
              </w:rPr>
            </w:pPr>
          </w:p>
        </w:tc>
      </w:tr>
      <w:tr w:rsidR="00342966" w:rsidRPr="00684D36" w14:paraId="33F5C745" w14:textId="77777777" w:rsidTr="00342966">
        <w:trPr>
          <w:trHeight w:val="465"/>
        </w:trPr>
        <w:tc>
          <w:tcPr>
            <w:tcW w:w="709" w:type="dxa"/>
            <w:vMerge w:val="restart"/>
          </w:tcPr>
          <w:p w14:paraId="2C00EBC1" w14:textId="77777777" w:rsidR="00342966" w:rsidRPr="00684D36" w:rsidRDefault="00342966" w:rsidP="00342966">
            <w:pPr>
              <w:rPr>
                <w:sz w:val="16"/>
                <w:szCs w:val="16"/>
              </w:rPr>
            </w:pPr>
            <w:r w:rsidRPr="00684D36">
              <w:rPr>
                <w:sz w:val="16"/>
                <w:szCs w:val="16"/>
              </w:rPr>
              <w:t>4.</w:t>
            </w:r>
          </w:p>
        </w:tc>
        <w:tc>
          <w:tcPr>
            <w:tcW w:w="1328" w:type="dxa"/>
            <w:vMerge w:val="restart"/>
          </w:tcPr>
          <w:p w14:paraId="3A611F69" w14:textId="77777777" w:rsidR="00342966" w:rsidRPr="00684D36" w:rsidRDefault="00342966" w:rsidP="00342966">
            <w:pPr>
              <w:rPr>
                <w:b/>
                <w:iCs/>
                <w:sz w:val="16"/>
                <w:szCs w:val="16"/>
              </w:rPr>
            </w:pPr>
            <w:r w:rsidRPr="00684D36">
              <w:rPr>
                <w:b/>
                <w:iCs/>
                <w:sz w:val="16"/>
                <w:szCs w:val="16"/>
              </w:rPr>
              <w:t>Подпрограмма 4</w:t>
            </w:r>
          </w:p>
          <w:p w14:paraId="3AFEBFE2" w14:textId="77777777" w:rsidR="00342966" w:rsidRPr="00684D36" w:rsidRDefault="00342966" w:rsidP="00342966">
            <w:pPr>
              <w:rPr>
                <w:sz w:val="16"/>
                <w:szCs w:val="16"/>
              </w:rPr>
            </w:pPr>
            <w:r w:rsidRPr="00684D36">
              <w:rPr>
                <w:b/>
                <w:iCs/>
                <w:sz w:val="16"/>
                <w:szCs w:val="16"/>
              </w:rPr>
              <w:t>«Обеспечение успешной социокультурной адаптации и интеграции иностранных граждан в</w:t>
            </w:r>
            <w:r w:rsidRPr="00684D36">
              <w:rPr>
                <w:b/>
                <w:sz w:val="16"/>
                <w:szCs w:val="16"/>
              </w:rPr>
              <w:t xml:space="preserve"> городском округе город Октябрьский Республики Башкортостан»</w:t>
            </w:r>
          </w:p>
        </w:tc>
        <w:tc>
          <w:tcPr>
            <w:tcW w:w="1932" w:type="dxa"/>
            <w:vMerge w:val="restart"/>
          </w:tcPr>
          <w:p w14:paraId="5A14188B" w14:textId="77777777" w:rsidR="00342966" w:rsidRPr="00684D36" w:rsidRDefault="00342966" w:rsidP="00342966">
            <w:pPr>
              <w:contextualSpacing/>
              <w:rPr>
                <w:bCs/>
                <w:sz w:val="16"/>
                <w:szCs w:val="16"/>
              </w:rPr>
            </w:pPr>
            <w:r w:rsidRPr="00684D36">
              <w:rPr>
                <w:bCs/>
                <w:sz w:val="16"/>
                <w:szCs w:val="16"/>
              </w:rPr>
              <w:t xml:space="preserve">Отдел культуры, </w:t>
            </w:r>
          </w:p>
          <w:p w14:paraId="4FFE655C" w14:textId="77777777" w:rsidR="00342966" w:rsidRPr="00684D36" w:rsidRDefault="00342966" w:rsidP="00342966">
            <w:pPr>
              <w:contextualSpacing/>
              <w:rPr>
                <w:bCs/>
                <w:sz w:val="16"/>
                <w:szCs w:val="16"/>
              </w:rPr>
            </w:pPr>
            <w:r w:rsidRPr="00684D36">
              <w:rPr>
                <w:bCs/>
                <w:sz w:val="16"/>
                <w:szCs w:val="16"/>
              </w:rPr>
              <w:t xml:space="preserve">Отдел образования, </w:t>
            </w:r>
          </w:p>
          <w:p w14:paraId="6D836498" w14:textId="77777777" w:rsidR="00342966" w:rsidRPr="00684D36" w:rsidRDefault="00342966" w:rsidP="00342966">
            <w:pPr>
              <w:contextualSpacing/>
              <w:rPr>
                <w:bCs/>
                <w:sz w:val="16"/>
                <w:szCs w:val="16"/>
              </w:rPr>
            </w:pPr>
            <w:r w:rsidRPr="00684D36">
              <w:rPr>
                <w:bCs/>
                <w:sz w:val="16"/>
                <w:szCs w:val="16"/>
              </w:rPr>
              <w:t>Комитет по спорту, Дворец молодежи,</w:t>
            </w:r>
          </w:p>
          <w:p w14:paraId="64B703D1" w14:textId="77777777" w:rsidR="00342966" w:rsidRPr="00684D36" w:rsidRDefault="00342966" w:rsidP="00342966">
            <w:pPr>
              <w:contextualSpacing/>
              <w:rPr>
                <w:bCs/>
                <w:sz w:val="16"/>
                <w:szCs w:val="16"/>
              </w:rPr>
            </w:pPr>
            <w:r w:rsidRPr="00684D36">
              <w:rPr>
                <w:bCs/>
                <w:sz w:val="16"/>
                <w:szCs w:val="16"/>
              </w:rPr>
              <w:t>Отдел по информационной политике и социальным коммуникациям,</w:t>
            </w:r>
          </w:p>
          <w:p w14:paraId="5C1A58A4" w14:textId="77777777" w:rsidR="00342966" w:rsidRPr="00684D36" w:rsidRDefault="00342966" w:rsidP="00342966">
            <w:pPr>
              <w:contextualSpacing/>
              <w:rPr>
                <w:bCs/>
                <w:sz w:val="16"/>
                <w:szCs w:val="16"/>
              </w:rPr>
            </w:pPr>
            <w:r w:rsidRPr="00684D36">
              <w:rPr>
                <w:bCs/>
                <w:sz w:val="16"/>
                <w:szCs w:val="16"/>
              </w:rPr>
              <w:t xml:space="preserve">учреждения культуры, </w:t>
            </w:r>
          </w:p>
          <w:p w14:paraId="79C7851C" w14:textId="77777777" w:rsidR="00342966" w:rsidRPr="00684D36" w:rsidRDefault="00342966" w:rsidP="00342966">
            <w:pPr>
              <w:contextualSpacing/>
              <w:rPr>
                <w:bCs/>
                <w:sz w:val="16"/>
                <w:szCs w:val="16"/>
              </w:rPr>
            </w:pPr>
            <w:r w:rsidRPr="00684D36">
              <w:rPr>
                <w:bCs/>
                <w:sz w:val="16"/>
                <w:szCs w:val="16"/>
              </w:rPr>
              <w:t xml:space="preserve">образовательные учреждения, </w:t>
            </w:r>
          </w:p>
          <w:p w14:paraId="764A74D6" w14:textId="77777777" w:rsidR="00342966" w:rsidRPr="00C5358A" w:rsidRDefault="00342966" w:rsidP="00342966">
            <w:pPr>
              <w:contextualSpacing/>
              <w:rPr>
                <w:bCs/>
                <w:sz w:val="16"/>
                <w:szCs w:val="16"/>
              </w:rPr>
            </w:pPr>
            <w:r w:rsidRPr="00684D36">
              <w:rPr>
                <w:bCs/>
                <w:sz w:val="16"/>
                <w:szCs w:val="16"/>
              </w:rPr>
              <w:t>общественны</w:t>
            </w:r>
            <w:r>
              <w:rPr>
                <w:bCs/>
                <w:sz w:val="16"/>
                <w:szCs w:val="16"/>
              </w:rPr>
              <w:t>е организации – по согласованию</w:t>
            </w:r>
          </w:p>
        </w:tc>
        <w:tc>
          <w:tcPr>
            <w:tcW w:w="1591" w:type="dxa"/>
          </w:tcPr>
          <w:p w14:paraId="217124B7"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0C9A3469" w14:textId="77777777" w:rsidR="00342966" w:rsidRPr="00684D36" w:rsidRDefault="00342966" w:rsidP="00342966">
            <w:pPr>
              <w:rPr>
                <w:sz w:val="16"/>
                <w:szCs w:val="16"/>
              </w:rPr>
            </w:pPr>
            <w:r w:rsidRPr="00684D36">
              <w:rPr>
                <w:sz w:val="16"/>
                <w:szCs w:val="16"/>
              </w:rPr>
              <w:t>0,0</w:t>
            </w:r>
          </w:p>
        </w:tc>
        <w:tc>
          <w:tcPr>
            <w:tcW w:w="621" w:type="dxa"/>
            <w:noWrap/>
          </w:tcPr>
          <w:p w14:paraId="12D94EE7" w14:textId="77777777" w:rsidR="00342966" w:rsidRPr="00684D36" w:rsidRDefault="00342966" w:rsidP="00342966">
            <w:pPr>
              <w:rPr>
                <w:sz w:val="16"/>
                <w:szCs w:val="16"/>
              </w:rPr>
            </w:pPr>
            <w:r w:rsidRPr="00684D36">
              <w:rPr>
                <w:sz w:val="16"/>
                <w:szCs w:val="16"/>
              </w:rPr>
              <w:t>0,0</w:t>
            </w:r>
          </w:p>
        </w:tc>
        <w:tc>
          <w:tcPr>
            <w:tcW w:w="621" w:type="dxa"/>
            <w:noWrap/>
          </w:tcPr>
          <w:p w14:paraId="35B4B495" w14:textId="77777777" w:rsidR="00342966" w:rsidRPr="00684D36" w:rsidRDefault="00342966" w:rsidP="00342966">
            <w:pPr>
              <w:rPr>
                <w:sz w:val="16"/>
                <w:szCs w:val="16"/>
              </w:rPr>
            </w:pPr>
            <w:r w:rsidRPr="00684D36">
              <w:rPr>
                <w:sz w:val="16"/>
                <w:szCs w:val="16"/>
              </w:rPr>
              <w:t>0,0</w:t>
            </w:r>
          </w:p>
        </w:tc>
        <w:tc>
          <w:tcPr>
            <w:tcW w:w="621" w:type="dxa"/>
            <w:noWrap/>
          </w:tcPr>
          <w:p w14:paraId="70808899" w14:textId="77777777" w:rsidR="00342966" w:rsidRPr="00684D36" w:rsidRDefault="00342966" w:rsidP="00342966">
            <w:pPr>
              <w:rPr>
                <w:sz w:val="16"/>
                <w:szCs w:val="16"/>
              </w:rPr>
            </w:pPr>
            <w:r w:rsidRPr="00684D36">
              <w:rPr>
                <w:sz w:val="16"/>
                <w:szCs w:val="16"/>
              </w:rPr>
              <w:t>0,0</w:t>
            </w:r>
          </w:p>
        </w:tc>
        <w:tc>
          <w:tcPr>
            <w:tcW w:w="621" w:type="dxa"/>
            <w:noWrap/>
          </w:tcPr>
          <w:p w14:paraId="0E0558EF" w14:textId="77777777" w:rsidR="00342966" w:rsidRPr="00684D36" w:rsidRDefault="00342966" w:rsidP="00342966">
            <w:pPr>
              <w:rPr>
                <w:sz w:val="16"/>
                <w:szCs w:val="16"/>
              </w:rPr>
            </w:pPr>
            <w:r w:rsidRPr="00684D36">
              <w:rPr>
                <w:sz w:val="16"/>
                <w:szCs w:val="16"/>
              </w:rPr>
              <w:t>0,0</w:t>
            </w:r>
          </w:p>
        </w:tc>
        <w:tc>
          <w:tcPr>
            <w:tcW w:w="621" w:type="dxa"/>
            <w:noWrap/>
          </w:tcPr>
          <w:p w14:paraId="7E318C55" w14:textId="77777777" w:rsidR="00342966" w:rsidRPr="00684D36" w:rsidRDefault="00342966" w:rsidP="00342966">
            <w:pPr>
              <w:rPr>
                <w:sz w:val="16"/>
                <w:szCs w:val="16"/>
              </w:rPr>
            </w:pPr>
            <w:r w:rsidRPr="00684D36">
              <w:rPr>
                <w:sz w:val="16"/>
                <w:szCs w:val="16"/>
              </w:rPr>
              <w:t>0,0</w:t>
            </w:r>
          </w:p>
        </w:tc>
        <w:tc>
          <w:tcPr>
            <w:tcW w:w="621" w:type="dxa"/>
            <w:noWrap/>
          </w:tcPr>
          <w:p w14:paraId="4DE18BF8" w14:textId="77777777" w:rsidR="00342966" w:rsidRPr="00684D36" w:rsidRDefault="00342966" w:rsidP="00342966">
            <w:pPr>
              <w:rPr>
                <w:sz w:val="16"/>
                <w:szCs w:val="16"/>
              </w:rPr>
            </w:pPr>
            <w:r w:rsidRPr="00684D36">
              <w:rPr>
                <w:sz w:val="16"/>
                <w:szCs w:val="16"/>
              </w:rPr>
              <w:t>0,0</w:t>
            </w:r>
          </w:p>
        </w:tc>
        <w:tc>
          <w:tcPr>
            <w:tcW w:w="941" w:type="dxa"/>
            <w:vMerge w:val="restart"/>
          </w:tcPr>
          <w:p w14:paraId="60C382EE" w14:textId="77777777" w:rsidR="00342966" w:rsidRPr="00684D36" w:rsidRDefault="00342966" w:rsidP="00342966">
            <w:pPr>
              <w:rPr>
                <w:sz w:val="16"/>
                <w:szCs w:val="16"/>
              </w:rPr>
            </w:pPr>
            <w:r w:rsidRPr="00684D36">
              <w:rPr>
                <w:sz w:val="16"/>
                <w:szCs w:val="16"/>
              </w:rPr>
              <w:t>2023-2028</w:t>
            </w:r>
          </w:p>
        </w:tc>
        <w:tc>
          <w:tcPr>
            <w:tcW w:w="1093" w:type="dxa"/>
            <w:vMerge w:val="restart"/>
          </w:tcPr>
          <w:p w14:paraId="4782DC7F" w14:textId="77777777" w:rsidR="00342966" w:rsidRPr="00684D36" w:rsidRDefault="00342966" w:rsidP="00342966">
            <w:pPr>
              <w:jc w:val="center"/>
              <w:rPr>
                <w:sz w:val="16"/>
                <w:szCs w:val="16"/>
              </w:rPr>
            </w:pPr>
            <w:r w:rsidRPr="00684D36">
              <w:rPr>
                <w:sz w:val="16"/>
                <w:szCs w:val="16"/>
              </w:rPr>
              <w:t>4</w:t>
            </w:r>
          </w:p>
        </w:tc>
        <w:tc>
          <w:tcPr>
            <w:tcW w:w="868" w:type="dxa"/>
            <w:vMerge w:val="restart"/>
          </w:tcPr>
          <w:p w14:paraId="0251CD88" w14:textId="77777777" w:rsidR="00342966" w:rsidRPr="00684D36" w:rsidRDefault="00342966" w:rsidP="00342966">
            <w:pPr>
              <w:rPr>
                <w:sz w:val="16"/>
                <w:szCs w:val="16"/>
              </w:rPr>
            </w:pPr>
            <w:r w:rsidRPr="00684D36">
              <w:rPr>
                <w:sz w:val="16"/>
                <w:szCs w:val="16"/>
              </w:rPr>
              <w:t>х</w:t>
            </w:r>
          </w:p>
        </w:tc>
        <w:tc>
          <w:tcPr>
            <w:tcW w:w="1329" w:type="dxa"/>
            <w:vMerge w:val="restart"/>
          </w:tcPr>
          <w:p w14:paraId="17468245" w14:textId="77777777" w:rsidR="00342966" w:rsidRPr="00684D36" w:rsidRDefault="00342966" w:rsidP="00342966">
            <w:pPr>
              <w:rPr>
                <w:sz w:val="16"/>
                <w:szCs w:val="16"/>
              </w:rPr>
            </w:pPr>
            <w:r w:rsidRPr="00684D36">
              <w:rPr>
                <w:sz w:val="16"/>
                <w:szCs w:val="16"/>
              </w:rPr>
              <w:t>х</w:t>
            </w:r>
          </w:p>
        </w:tc>
        <w:tc>
          <w:tcPr>
            <w:tcW w:w="939" w:type="dxa"/>
            <w:vMerge w:val="restart"/>
          </w:tcPr>
          <w:p w14:paraId="07005CD3" w14:textId="77777777" w:rsidR="00342966" w:rsidRPr="00684D36" w:rsidRDefault="00342966" w:rsidP="00342966">
            <w:pPr>
              <w:rPr>
                <w:sz w:val="16"/>
                <w:szCs w:val="16"/>
              </w:rPr>
            </w:pPr>
            <w:r w:rsidRPr="00684D36">
              <w:rPr>
                <w:sz w:val="16"/>
                <w:szCs w:val="16"/>
              </w:rPr>
              <w:t>х</w:t>
            </w:r>
          </w:p>
        </w:tc>
      </w:tr>
      <w:tr w:rsidR="00342966" w:rsidRPr="00684D36" w14:paraId="353DF769" w14:textId="77777777" w:rsidTr="00342966">
        <w:trPr>
          <w:trHeight w:val="465"/>
        </w:trPr>
        <w:tc>
          <w:tcPr>
            <w:tcW w:w="709" w:type="dxa"/>
            <w:vMerge/>
          </w:tcPr>
          <w:p w14:paraId="76EA79E1" w14:textId="77777777" w:rsidR="00342966" w:rsidRPr="00684D36" w:rsidRDefault="00342966" w:rsidP="00342966">
            <w:pPr>
              <w:rPr>
                <w:sz w:val="16"/>
                <w:szCs w:val="16"/>
              </w:rPr>
            </w:pPr>
          </w:p>
        </w:tc>
        <w:tc>
          <w:tcPr>
            <w:tcW w:w="1328" w:type="dxa"/>
            <w:vMerge/>
          </w:tcPr>
          <w:p w14:paraId="1C52A873" w14:textId="77777777" w:rsidR="00342966" w:rsidRPr="00684D36" w:rsidRDefault="00342966" w:rsidP="00342966">
            <w:pPr>
              <w:rPr>
                <w:sz w:val="16"/>
                <w:szCs w:val="16"/>
              </w:rPr>
            </w:pPr>
          </w:p>
        </w:tc>
        <w:tc>
          <w:tcPr>
            <w:tcW w:w="1932" w:type="dxa"/>
            <w:vMerge/>
          </w:tcPr>
          <w:p w14:paraId="2A14F30F" w14:textId="77777777" w:rsidR="00342966" w:rsidRPr="00684D36" w:rsidRDefault="00342966" w:rsidP="00342966">
            <w:pPr>
              <w:rPr>
                <w:sz w:val="16"/>
                <w:szCs w:val="16"/>
              </w:rPr>
            </w:pPr>
          </w:p>
        </w:tc>
        <w:tc>
          <w:tcPr>
            <w:tcW w:w="1591" w:type="dxa"/>
          </w:tcPr>
          <w:p w14:paraId="00BD5188" w14:textId="77777777" w:rsidR="00342966" w:rsidRPr="00684D36" w:rsidRDefault="00342966" w:rsidP="00342966">
            <w:pPr>
              <w:rPr>
                <w:sz w:val="16"/>
                <w:szCs w:val="16"/>
              </w:rPr>
            </w:pPr>
            <w:r w:rsidRPr="00684D36">
              <w:rPr>
                <w:sz w:val="16"/>
                <w:szCs w:val="16"/>
              </w:rPr>
              <w:t>бюджет РБ</w:t>
            </w:r>
          </w:p>
        </w:tc>
        <w:tc>
          <w:tcPr>
            <w:tcW w:w="711" w:type="dxa"/>
            <w:noWrap/>
          </w:tcPr>
          <w:p w14:paraId="79ED8207" w14:textId="77777777" w:rsidR="00342966" w:rsidRPr="00684D36" w:rsidRDefault="00342966" w:rsidP="00342966">
            <w:pPr>
              <w:rPr>
                <w:sz w:val="16"/>
                <w:szCs w:val="16"/>
              </w:rPr>
            </w:pPr>
            <w:r w:rsidRPr="00684D36">
              <w:rPr>
                <w:sz w:val="16"/>
                <w:szCs w:val="16"/>
              </w:rPr>
              <w:t>0,0</w:t>
            </w:r>
          </w:p>
        </w:tc>
        <w:tc>
          <w:tcPr>
            <w:tcW w:w="621" w:type="dxa"/>
            <w:noWrap/>
          </w:tcPr>
          <w:p w14:paraId="27A24C85" w14:textId="77777777" w:rsidR="00342966" w:rsidRPr="00684D36" w:rsidRDefault="00342966" w:rsidP="00342966">
            <w:pPr>
              <w:rPr>
                <w:sz w:val="16"/>
                <w:szCs w:val="16"/>
              </w:rPr>
            </w:pPr>
            <w:r w:rsidRPr="00684D36">
              <w:rPr>
                <w:sz w:val="16"/>
                <w:szCs w:val="16"/>
              </w:rPr>
              <w:t>0,0</w:t>
            </w:r>
          </w:p>
        </w:tc>
        <w:tc>
          <w:tcPr>
            <w:tcW w:w="621" w:type="dxa"/>
            <w:noWrap/>
          </w:tcPr>
          <w:p w14:paraId="185E40A4" w14:textId="77777777" w:rsidR="00342966" w:rsidRPr="00684D36" w:rsidRDefault="00342966" w:rsidP="00342966">
            <w:pPr>
              <w:rPr>
                <w:sz w:val="16"/>
                <w:szCs w:val="16"/>
              </w:rPr>
            </w:pPr>
            <w:r w:rsidRPr="00684D36">
              <w:rPr>
                <w:sz w:val="16"/>
                <w:szCs w:val="16"/>
              </w:rPr>
              <w:t>0,0</w:t>
            </w:r>
          </w:p>
        </w:tc>
        <w:tc>
          <w:tcPr>
            <w:tcW w:w="621" w:type="dxa"/>
            <w:noWrap/>
          </w:tcPr>
          <w:p w14:paraId="72E2A180" w14:textId="77777777" w:rsidR="00342966" w:rsidRPr="00684D36" w:rsidRDefault="00342966" w:rsidP="00342966">
            <w:pPr>
              <w:rPr>
                <w:sz w:val="16"/>
                <w:szCs w:val="16"/>
              </w:rPr>
            </w:pPr>
            <w:r w:rsidRPr="00684D36">
              <w:rPr>
                <w:sz w:val="16"/>
                <w:szCs w:val="16"/>
              </w:rPr>
              <w:t>0,0</w:t>
            </w:r>
          </w:p>
        </w:tc>
        <w:tc>
          <w:tcPr>
            <w:tcW w:w="621" w:type="dxa"/>
            <w:noWrap/>
          </w:tcPr>
          <w:p w14:paraId="7B5AA81A" w14:textId="77777777" w:rsidR="00342966" w:rsidRPr="00684D36" w:rsidRDefault="00342966" w:rsidP="00342966">
            <w:pPr>
              <w:rPr>
                <w:sz w:val="16"/>
                <w:szCs w:val="16"/>
              </w:rPr>
            </w:pPr>
            <w:r w:rsidRPr="00684D36">
              <w:rPr>
                <w:sz w:val="16"/>
                <w:szCs w:val="16"/>
              </w:rPr>
              <w:t>0,0</w:t>
            </w:r>
          </w:p>
        </w:tc>
        <w:tc>
          <w:tcPr>
            <w:tcW w:w="621" w:type="dxa"/>
            <w:noWrap/>
          </w:tcPr>
          <w:p w14:paraId="5FEFF058" w14:textId="77777777" w:rsidR="00342966" w:rsidRPr="00684D36" w:rsidRDefault="00342966" w:rsidP="00342966">
            <w:pPr>
              <w:rPr>
                <w:sz w:val="16"/>
                <w:szCs w:val="16"/>
              </w:rPr>
            </w:pPr>
            <w:r w:rsidRPr="00684D36">
              <w:rPr>
                <w:sz w:val="16"/>
                <w:szCs w:val="16"/>
              </w:rPr>
              <w:t>0,0</w:t>
            </w:r>
          </w:p>
        </w:tc>
        <w:tc>
          <w:tcPr>
            <w:tcW w:w="621" w:type="dxa"/>
            <w:noWrap/>
          </w:tcPr>
          <w:p w14:paraId="12E44666" w14:textId="77777777" w:rsidR="00342966" w:rsidRPr="00684D36" w:rsidRDefault="00342966" w:rsidP="00342966">
            <w:pPr>
              <w:rPr>
                <w:sz w:val="16"/>
                <w:szCs w:val="16"/>
              </w:rPr>
            </w:pPr>
            <w:r w:rsidRPr="00684D36">
              <w:rPr>
                <w:sz w:val="16"/>
                <w:szCs w:val="16"/>
              </w:rPr>
              <w:t>0,0</w:t>
            </w:r>
          </w:p>
        </w:tc>
        <w:tc>
          <w:tcPr>
            <w:tcW w:w="941" w:type="dxa"/>
            <w:vMerge/>
          </w:tcPr>
          <w:p w14:paraId="5A6D7625" w14:textId="77777777" w:rsidR="00342966" w:rsidRPr="00684D36" w:rsidRDefault="00342966" w:rsidP="00342966">
            <w:pPr>
              <w:rPr>
                <w:sz w:val="16"/>
                <w:szCs w:val="16"/>
              </w:rPr>
            </w:pPr>
          </w:p>
        </w:tc>
        <w:tc>
          <w:tcPr>
            <w:tcW w:w="1093" w:type="dxa"/>
            <w:vMerge/>
          </w:tcPr>
          <w:p w14:paraId="345A4109" w14:textId="77777777" w:rsidR="00342966" w:rsidRPr="00684D36" w:rsidRDefault="00342966" w:rsidP="00342966">
            <w:pPr>
              <w:rPr>
                <w:sz w:val="16"/>
                <w:szCs w:val="16"/>
              </w:rPr>
            </w:pPr>
          </w:p>
        </w:tc>
        <w:tc>
          <w:tcPr>
            <w:tcW w:w="868" w:type="dxa"/>
            <w:vMerge/>
          </w:tcPr>
          <w:p w14:paraId="057DB6B6" w14:textId="77777777" w:rsidR="00342966" w:rsidRPr="00684D36" w:rsidRDefault="00342966" w:rsidP="00342966">
            <w:pPr>
              <w:rPr>
                <w:sz w:val="16"/>
                <w:szCs w:val="16"/>
              </w:rPr>
            </w:pPr>
          </w:p>
        </w:tc>
        <w:tc>
          <w:tcPr>
            <w:tcW w:w="1329" w:type="dxa"/>
            <w:vMerge/>
          </w:tcPr>
          <w:p w14:paraId="42D71FAF" w14:textId="77777777" w:rsidR="00342966" w:rsidRPr="00684D36" w:rsidRDefault="00342966" w:rsidP="00342966">
            <w:pPr>
              <w:rPr>
                <w:sz w:val="16"/>
                <w:szCs w:val="16"/>
              </w:rPr>
            </w:pPr>
          </w:p>
        </w:tc>
        <w:tc>
          <w:tcPr>
            <w:tcW w:w="939" w:type="dxa"/>
            <w:vMerge/>
          </w:tcPr>
          <w:p w14:paraId="51E765EC" w14:textId="77777777" w:rsidR="00342966" w:rsidRPr="00684D36" w:rsidRDefault="00342966" w:rsidP="00342966">
            <w:pPr>
              <w:rPr>
                <w:sz w:val="16"/>
                <w:szCs w:val="16"/>
              </w:rPr>
            </w:pPr>
          </w:p>
        </w:tc>
      </w:tr>
      <w:tr w:rsidR="00342966" w:rsidRPr="00684D36" w14:paraId="7034BC75" w14:textId="77777777" w:rsidTr="00342966">
        <w:trPr>
          <w:trHeight w:val="465"/>
        </w:trPr>
        <w:tc>
          <w:tcPr>
            <w:tcW w:w="709" w:type="dxa"/>
            <w:vMerge/>
          </w:tcPr>
          <w:p w14:paraId="25494778" w14:textId="77777777" w:rsidR="00342966" w:rsidRPr="00684D36" w:rsidRDefault="00342966" w:rsidP="00342966">
            <w:pPr>
              <w:rPr>
                <w:sz w:val="16"/>
                <w:szCs w:val="16"/>
              </w:rPr>
            </w:pPr>
          </w:p>
        </w:tc>
        <w:tc>
          <w:tcPr>
            <w:tcW w:w="1328" w:type="dxa"/>
            <w:vMerge/>
          </w:tcPr>
          <w:p w14:paraId="074795A6" w14:textId="77777777" w:rsidR="00342966" w:rsidRPr="00684D36" w:rsidRDefault="00342966" w:rsidP="00342966">
            <w:pPr>
              <w:rPr>
                <w:sz w:val="16"/>
                <w:szCs w:val="16"/>
              </w:rPr>
            </w:pPr>
          </w:p>
        </w:tc>
        <w:tc>
          <w:tcPr>
            <w:tcW w:w="1932" w:type="dxa"/>
            <w:vMerge/>
          </w:tcPr>
          <w:p w14:paraId="6044A69E" w14:textId="77777777" w:rsidR="00342966" w:rsidRPr="00684D36" w:rsidRDefault="00342966" w:rsidP="00342966">
            <w:pPr>
              <w:rPr>
                <w:sz w:val="16"/>
                <w:szCs w:val="16"/>
              </w:rPr>
            </w:pPr>
          </w:p>
        </w:tc>
        <w:tc>
          <w:tcPr>
            <w:tcW w:w="1591" w:type="dxa"/>
          </w:tcPr>
          <w:p w14:paraId="44B8E6C5"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0479F893" w14:textId="77777777" w:rsidR="00342966" w:rsidRPr="00684D36" w:rsidRDefault="00342966" w:rsidP="00342966">
            <w:pPr>
              <w:rPr>
                <w:sz w:val="16"/>
                <w:szCs w:val="16"/>
              </w:rPr>
            </w:pPr>
            <w:r w:rsidRPr="00684D36">
              <w:rPr>
                <w:sz w:val="16"/>
                <w:szCs w:val="16"/>
              </w:rPr>
              <w:t>0,0</w:t>
            </w:r>
          </w:p>
        </w:tc>
        <w:tc>
          <w:tcPr>
            <w:tcW w:w="621" w:type="dxa"/>
            <w:noWrap/>
          </w:tcPr>
          <w:p w14:paraId="5641CD2F" w14:textId="77777777" w:rsidR="00342966" w:rsidRPr="00684D36" w:rsidRDefault="00342966" w:rsidP="00342966">
            <w:pPr>
              <w:rPr>
                <w:sz w:val="16"/>
                <w:szCs w:val="16"/>
              </w:rPr>
            </w:pPr>
            <w:r w:rsidRPr="00684D36">
              <w:rPr>
                <w:sz w:val="16"/>
                <w:szCs w:val="16"/>
              </w:rPr>
              <w:t>0,0</w:t>
            </w:r>
          </w:p>
        </w:tc>
        <w:tc>
          <w:tcPr>
            <w:tcW w:w="621" w:type="dxa"/>
            <w:noWrap/>
          </w:tcPr>
          <w:p w14:paraId="35695D3D" w14:textId="77777777" w:rsidR="00342966" w:rsidRPr="00684D36" w:rsidRDefault="00342966" w:rsidP="00342966">
            <w:pPr>
              <w:rPr>
                <w:sz w:val="16"/>
                <w:szCs w:val="16"/>
              </w:rPr>
            </w:pPr>
            <w:r w:rsidRPr="00684D36">
              <w:rPr>
                <w:sz w:val="16"/>
                <w:szCs w:val="16"/>
              </w:rPr>
              <w:t>0,0</w:t>
            </w:r>
          </w:p>
        </w:tc>
        <w:tc>
          <w:tcPr>
            <w:tcW w:w="621" w:type="dxa"/>
            <w:noWrap/>
          </w:tcPr>
          <w:p w14:paraId="262ACCD8" w14:textId="77777777" w:rsidR="00342966" w:rsidRPr="00684D36" w:rsidRDefault="00342966" w:rsidP="00342966">
            <w:pPr>
              <w:rPr>
                <w:sz w:val="16"/>
                <w:szCs w:val="16"/>
              </w:rPr>
            </w:pPr>
            <w:r w:rsidRPr="00684D36">
              <w:rPr>
                <w:sz w:val="16"/>
                <w:szCs w:val="16"/>
              </w:rPr>
              <w:t>0,0</w:t>
            </w:r>
          </w:p>
        </w:tc>
        <w:tc>
          <w:tcPr>
            <w:tcW w:w="621" w:type="dxa"/>
            <w:noWrap/>
          </w:tcPr>
          <w:p w14:paraId="53015295" w14:textId="77777777" w:rsidR="00342966" w:rsidRPr="00684D36" w:rsidRDefault="00342966" w:rsidP="00342966">
            <w:pPr>
              <w:rPr>
                <w:sz w:val="16"/>
                <w:szCs w:val="16"/>
              </w:rPr>
            </w:pPr>
            <w:r w:rsidRPr="00684D36">
              <w:rPr>
                <w:sz w:val="16"/>
                <w:szCs w:val="16"/>
              </w:rPr>
              <w:t>0,0</w:t>
            </w:r>
          </w:p>
        </w:tc>
        <w:tc>
          <w:tcPr>
            <w:tcW w:w="621" w:type="dxa"/>
            <w:noWrap/>
          </w:tcPr>
          <w:p w14:paraId="74CA0F58" w14:textId="77777777" w:rsidR="00342966" w:rsidRPr="00684D36" w:rsidRDefault="00342966" w:rsidP="00342966">
            <w:pPr>
              <w:rPr>
                <w:sz w:val="16"/>
                <w:szCs w:val="16"/>
              </w:rPr>
            </w:pPr>
            <w:r w:rsidRPr="00684D36">
              <w:rPr>
                <w:sz w:val="16"/>
                <w:szCs w:val="16"/>
              </w:rPr>
              <w:t>0,0</w:t>
            </w:r>
          </w:p>
        </w:tc>
        <w:tc>
          <w:tcPr>
            <w:tcW w:w="621" w:type="dxa"/>
            <w:noWrap/>
          </w:tcPr>
          <w:p w14:paraId="06BB8E6B" w14:textId="77777777" w:rsidR="00342966" w:rsidRPr="00684D36" w:rsidRDefault="00342966" w:rsidP="00342966">
            <w:pPr>
              <w:rPr>
                <w:sz w:val="16"/>
                <w:szCs w:val="16"/>
              </w:rPr>
            </w:pPr>
            <w:r w:rsidRPr="00684D36">
              <w:rPr>
                <w:sz w:val="16"/>
                <w:szCs w:val="16"/>
              </w:rPr>
              <w:t>0,0</w:t>
            </w:r>
          </w:p>
        </w:tc>
        <w:tc>
          <w:tcPr>
            <w:tcW w:w="941" w:type="dxa"/>
            <w:vMerge/>
          </w:tcPr>
          <w:p w14:paraId="645364A1" w14:textId="77777777" w:rsidR="00342966" w:rsidRPr="00684D36" w:rsidRDefault="00342966" w:rsidP="00342966">
            <w:pPr>
              <w:rPr>
                <w:sz w:val="16"/>
                <w:szCs w:val="16"/>
              </w:rPr>
            </w:pPr>
          </w:p>
        </w:tc>
        <w:tc>
          <w:tcPr>
            <w:tcW w:w="1093" w:type="dxa"/>
            <w:vMerge/>
          </w:tcPr>
          <w:p w14:paraId="6E485272" w14:textId="77777777" w:rsidR="00342966" w:rsidRPr="00684D36" w:rsidRDefault="00342966" w:rsidP="00342966">
            <w:pPr>
              <w:rPr>
                <w:sz w:val="16"/>
                <w:szCs w:val="16"/>
              </w:rPr>
            </w:pPr>
          </w:p>
        </w:tc>
        <w:tc>
          <w:tcPr>
            <w:tcW w:w="868" w:type="dxa"/>
            <w:vMerge/>
          </w:tcPr>
          <w:p w14:paraId="678FD713" w14:textId="77777777" w:rsidR="00342966" w:rsidRPr="00684D36" w:rsidRDefault="00342966" w:rsidP="00342966">
            <w:pPr>
              <w:rPr>
                <w:sz w:val="16"/>
                <w:szCs w:val="16"/>
              </w:rPr>
            </w:pPr>
          </w:p>
        </w:tc>
        <w:tc>
          <w:tcPr>
            <w:tcW w:w="1329" w:type="dxa"/>
            <w:vMerge/>
          </w:tcPr>
          <w:p w14:paraId="143AD0E4" w14:textId="77777777" w:rsidR="00342966" w:rsidRPr="00684D36" w:rsidRDefault="00342966" w:rsidP="00342966">
            <w:pPr>
              <w:rPr>
                <w:sz w:val="16"/>
                <w:szCs w:val="16"/>
              </w:rPr>
            </w:pPr>
          </w:p>
        </w:tc>
        <w:tc>
          <w:tcPr>
            <w:tcW w:w="939" w:type="dxa"/>
            <w:vMerge/>
          </w:tcPr>
          <w:p w14:paraId="2F6C7E44" w14:textId="77777777" w:rsidR="00342966" w:rsidRPr="00684D36" w:rsidRDefault="00342966" w:rsidP="00342966">
            <w:pPr>
              <w:rPr>
                <w:sz w:val="16"/>
                <w:szCs w:val="16"/>
              </w:rPr>
            </w:pPr>
          </w:p>
        </w:tc>
      </w:tr>
      <w:tr w:rsidR="00342966" w:rsidRPr="00684D36" w14:paraId="47646272" w14:textId="77777777" w:rsidTr="00342966">
        <w:trPr>
          <w:trHeight w:val="465"/>
        </w:trPr>
        <w:tc>
          <w:tcPr>
            <w:tcW w:w="709" w:type="dxa"/>
            <w:vMerge/>
          </w:tcPr>
          <w:p w14:paraId="322ED8D4" w14:textId="77777777" w:rsidR="00342966" w:rsidRPr="00684D36" w:rsidRDefault="00342966" w:rsidP="00342966">
            <w:pPr>
              <w:rPr>
                <w:sz w:val="16"/>
                <w:szCs w:val="16"/>
              </w:rPr>
            </w:pPr>
          </w:p>
        </w:tc>
        <w:tc>
          <w:tcPr>
            <w:tcW w:w="1328" w:type="dxa"/>
            <w:vMerge/>
          </w:tcPr>
          <w:p w14:paraId="4A410E76" w14:textId="77777777" w:rsidR="00342966" w:rsidRPr="00684D36" w:rsidRDefault="00342966" w:rsidP="00342966">
            <w:pPr>
              <w:rPr>
                <w:sz w:val="16"/>
                <w:szCs w:val="16"/>
              </w:rPr>
            </w:pPr>
          </w:p>
        </w:tc>
        <w:tc>
          <w:tcPr>
            <w:tcW w:w="1932" w:type="dxa"/>
            <w:vMerge/>
          </w:tcPr>
          <w:p w14:paraId="3CD4AFB7" w14:textId="77777777" w:rsidR="00342966" w:rsidRPr="00684D36" w:rsidRDefault="00342966" w:rsidP="00342966">
            <w:pPr>
              <w:rPr>
                <w:sz w:val="16"/>
                <w:szCs w:val="16"/>
              </w:rPr>
            </w:pPr>
          </w:p>
        </w:tc>
        <w:tc>
          <w:tcPr>
            <w:tcW w:w="1591" w:type="dxa"/>
          </w:tcPr>
          <w:p w14:paraId="4665DA12" w14:textId="77777777" w:rsidR="00342966" w:rsidRPr="00684D36" w:rsidRDefault="00342966" w:rsidP="00342966">
            <w:pPr>
              <w:rPr>
                <w:sz w:val="16"/>
                <w:szCs w:val="16"/>
              </w:rPr>
            </w:pPr>
            <w:r w:rsidRPr="00684D36">
              <w:rPr>
                <w:sz w:val="16"/>
                <w:szCs w:val="16"/>
              </w:rPr>
              <w:t>бюджет ГО</w:t>
            </w:r>
          </w:p>
        </w:tc>
        <w:tc>
          <w:tcPr>
            <w:tcW w:w="711" w:type="dxa"/>
            <w:noWrap/>
          </w:tcPr>
          <w:p w14:paraId="4C6BAF2B" w14:textId="77777777" w:rsidR="00342966" w:rsidRPr="00684D36" w:rsidRDefault="00342966" w:rsidP="00342966">
            <w:pPr>
              <w:rPr>
                <w:sz w:val="16"/>
                <w:szCs w:val="16"/>
              </w:rPr>
            </w:pPr>
            <w:r w:rsidRPr="00684D36">
              <w:rPr>
                <w:sz w:val="16"/>
                <w:szCs w:val="16"/>
              </w:rPr>
              <w:t>0,0</w:t>
            </w:r>
          </w:p>
        </w:tc>
        <w:tc>
          <w:tcPr>
            <w:tcW w:w="621" w:type="dxa"/>
            <w:noWrap/>
          </w:tcPr>
          <w:p w14:paraId="5A2BDB29" w14:textId="77777777" w:rsidR="00342966" w:rsidRPr="00684D36" w:rsidRDefault="00342966" w:rsidP="00342966">
            <w:pPr>
              <w:rPr>
                <w:sz w:val="16"/>
                <w:szCs w:val="16"/>
              </w:rPr>
            </w:pPr>
            <w:r w:rsidRPr="00684D36">
              <w:rPr>
                <w:sz w:val="16"/>
                <w:szCs w:val="16"/>
              </w:rPr>
              <w:t>0,0</w:t>
            </w:r>
          </w:p>
        </w:tc>
        <w:tc>
          <w:tcPr>
            <w:tcW w:w="621" w:type="dxa"/>
            <w:noWrap/>
          </w:tcPr>
          <w:p w14:paraId="5F83AC3A" w14:textId="77777777" w:rsidR="00342966" w:rsidRPr="00684D36" w:rsidRDefault="00342966" w:rsidP="00342966">
            <w:pPr>
              <w:rPr>
                <w:sz w:val="16"/>
                <w:szCs w:val="16"/>
              </w:rPr>
            </w:pPr>
            <w:r w:rsidRPr="00684D36">
              <w:rPr>
                <w:sz w:val="16"/>
                <w:szCs w:val="16"/>
              </w:rPr>
              <w:t>0,0</w:t>
            </w:r>
          </w:p>
        </w:tc>
        <w:tc>
          <w:tcPr>
            <w:tcW w:w="621" w:type="dxa"/>
            <w:noWrap/>
          </w:tcPr>
          <w:p w14:paraId="59732255" w14:textId="77777777" w:rsidR="00342966" w:rsidRPr="00684D36" w:rsidRDefault="00342966" w:rsidP="00342966">
            <w:pPr>
              <w:rPr>
                <w:sz w:val="16"/>
                <w:szCs w:val="16"/>
              </w:rPr>
            </w:pPr>
            <w:r w:rsidRPr="00684D36">
              <w:rPr>
                <w:sz w:val="16"/>
                <w:szCs w:val="16"/>
              </w:rPr>
              <w:t>0,0</w:t>
            </w:r>
          </w:p>
        </w:tc>
        <w:tc>
          <w:tcPr>
            <w:tcW w:w="621" w:type="dxa"/>
            <w:noWrap/>
          </w:tcPr>
          <w:p w14:paraId="30F8FAFC" w14:textId="77777777" w:rsidR="00342966" w:rsidRPr="00684D36" w:rsidRDefault="00342966" w:rsidP="00342966">
            <w:pPr>
              <w:rPr>
                <w:sz w:val="16"/>
                <w:szCs w:val="16"/>
              </w:rPr>
            </w:pPr>
            <w:r w:rsidRPr="00684D36">
              <w:rPr>
                <w:sz w:val="16"/>
                <w:szCs w:val="16"/>
              </w:rPr>
              <w:t>0,0</w:t>
            </w:r>
          </w:p>
        </w:tc>
        <w:tc>
          <w:tcPr>
            <w:tcW w:w="621" w:type="dxa"/>
            <w:noWrap/>
          </w:tcPr>
          <w:p w14:paraId="5AC162CC" w14:textId="77777777" w:rsidR="00342966" w:rsidRPr="00684D36" w:rsidRDefault="00342966" w:rsidP="00342966">
            <w:pPr>
              <w:rPr>
                <w:sz w:val="16"/>
                <w:szCs w:val="16"/>
              </w:rPr>
            </w:pPr>
            <w:r w:rsidRPr="00684D36">
              <w:rPr>
                <w:sz w:val="16"/>
                <w:szCs w:val="16"/>
              </w:rPr>
              <w:t>0,0</w:t>
            </w:r>
          </w:p>
        </w:tc>
        <w:tc>
          <w:tcPr>
            <w:tcW w:w="621" w:type="dxa"/>
            <w:noWrap/>
          </w:tcPr>
          <w:p w14:paraId="47F8105D" w14:textId="77777777" w:rsidR="00342966" w:rsidRPr="00684D36" w:rsidRDefault="00342966" w:rsidP="00342966">
            <w:pPr>
              <w:rPr>
                <w:sz w:val="16"/>
                <w:szCs w:val="16"/>
              </w:rPr>
            </w:pPr>
            <w:r w:rsidRPr="00684D36">
              <w:rPr>
                <w:sz w:val="16"/>
                <w:szCs w:val="16"/>
              </w:rPr>
              <w:t>0,0</w:t>
            </w:r>
          </w:p>
        </w:tc>
        <w:tc>
          <w:tcPr>
            <w:tcW w:w="941" w:type="dxa"/>
            <w:vMerge/>
          </w:tcPr>
          <w:p w14:paraId="12989AFA" w14:textId="77777777" w:rsidR="00342966" w:rsidRPr="00684D36" w:rsidRDefault="00342966" w:rsidP="00342966">
            <w:pPr>
              <w:rPr>
                <w:sz w:val="16"/>
                <w:szCs w:val="16"/>
              </w:rPr>
            </w:pPr>
          </w:p>
        </w:tc>
        <w:tc>
          <w:tcPr>
            <w:tcW w:w="1093" w:type="dxa"/>
            <w:vMerge/>
          </w:tcPr>
          <w:p w14:paraId="037E1E79" w14:textId="77777777" w:rsidR="00342966" w:rsidRPr="00684D36" w:rsidRDefault="00342966" w:rsidP="00342966">
            <w:pPr>
              <w:rPr>
                <w:sz w:val="16"/>
                <w:szCs w:val="16"/>
              </w:rPr>
            </w:pPr>
          </w:p>
        </w:tc>
        <w:tc>
          <w:tcPr>
            <w:tcW w:w="868" w:type="dxa"/>
            <w:vMerge/>
          </w:tcPr>
          <w:p w14:paraId="1863BD89" w14:textId="77777777" w:rsidR="00342966" w:rsidRPr="00684D36" w:rsidRDefault="00342966" w:rsidP="00342966">
            <w:pPr>
              <w:rPr>
                <w:sz w:val="16"/>
                <w:szCs w:val="16"/>
              </w:rPr>
            </w:pPr>
          </w:p>
        </w:tc>
        <w:tc>
          <w:tcPr>
            <w:tcW w:w="1329" w:type="dxa"/>
            <w:vMerge/>
          </w:tcPr>
          <w:p w14:paraId="456ADF60" w14:textId="77777777" w:rsidR="00342966" w:rsidRPr="00684D36" w:rsidRDefault="00342966" w:rsidP="00342966">
            <w:pPr>
              <w:rPr>
                <w:sz w:val="16"/>
                <w:szCs w:val="16"/>
              </w:rPr>
            </w:pPr>
          </w:p>
        </w:tc>
        <w:tc>
          <w:tcPr>
            <w:tcW w:w="939" w:type="dxa"/>
            <w:vMerge/>
          </w:tcPr>
          <w:p w14:paraId="30083EF7" w14:textId="77777777" w:rsidR="00342966" w:rsidRPr="00684D36" w:rsidRDefault="00342966" w:rsidP="00342966">
            <w:pPr>
              <w:rPr>
                <w:sz w:val="16"/>
                <w:szCs w:val="16"/>
              </w:rPr>
            </w:pPr>
          </w:p>
        </w:tc>
      </w:tr>
      <w:tr w:rsidR="00342966" w:rsidRPr="00684D36" w14:paraId="065F702A" w14:textId="77777777" w:rsidTr="00342966">
        <w:trPr>
          <w:trHeight w:val="872"/>
        </w:trPr>
        <w:tc>
          <w:tcPr>
            <w:tcW w:w="709" w:type="dxa"/>
            <w:vMerge/>
          </w:tcPr>
          <w:p w14:paraId="71218BA6" w14:textId="77777777" w:rsidR="00342966" w:rsidRPr="00684D36" w:rsidRDefault="00342966" w:rsidP="00342966">
            <w:pPr>
              <w:rPr>
                <w:sz w:val="16"/>
                <w:szCs w:val="16"/>
              </w:rPr>
            </w:pPr>
          </w:p>
        </w:tc>
        <w:tc>
          <w:tcPr>
            <w:tcW w:w="1328" w:type="dxa"/>
            <w:vMerge/>
          </w:tcPr>
          <w:p w14:paraId="2EF75026" w14:textId="77777777" w:rsidR="00342966" w:rsidRPr="00684D36" w:rsidRDefault="00342966" w:rsidP="00342966">
            <w:pPr>
              <w:rPr>
                <w:sz w:val="16"/>
                <w:szCs w:val="16"/>
              </w:rPr>
            </w:pPr>
          </w:p>
        </w:tc>
        <w:tc>
          <w:tcPr>
            <w:tcW w:w="1932" w:type="dxa"/>
            <w:vMerge/>
          </w:tcPr>
          <w:p w14:paraId="60CA8A8F" w14:textId="77777777" w:rsidR="00342966" w:rsidRPr="00684D36" w:rsidRDefault="00342966" w:rsidP="00342966">
            <w:pPr>
              <w:rPr>
                <w:sz w:val="16"/>
                <w:szCs w:val="16"/>
              </w:rPr>
            </w:pPr>
          </w:p>
        </w:tc>
        <w:tc>
          <w:tcPr>
            <w:tcW w:w="1591" w:type="dxa"/>
          </w:tcPr>
          <w:p w14:paraId="55327819"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0C36435B" w14:textId="77777777" w:rsidR="00342966" w:rsidRPr="00684D36" w:rsidRDefault="00342966" w:rsidP="00342966">
            <w:pPr>
              <w:rPr>
                <w:sz w:val="16"/>
                <w:szCs w:val="16"/>
              </w:rPr>
            </w:pPr>
            <w:r w:rsidRPr="00684D36">
              <w:rPr>
                <w:sz w:val="16"/>
                <w:szCs w:val="16"/>
              </w:rPr>
              <w:t>0,0</w:t>
            </w:r>
          </w:p>
        </w:tc>
        <w:tc>
          <w:tcPr>
            <w:tcW w:w="621" w:type="dxa"/>
            <w:noWrap/>
          </w:tcPr>
          <w:p w14:paraId="18C2BF98" w14:textId="77777777" w:rsidR="00342966" w:rsidRPr="00684D36" w:rsidRDefault="00342966" w:rsidP="00342966">
            <w:pPr>
              <w:rPr>
                <w:sz w:val="16"/>
                <w:szCs w:val="16"/>
              </w:rPr>
            </w:pPr>
            <w:r w:rsidRPr="00684D36">
              <w:rPr>
                <w:sz w:val="16"/>
                <w:szCs w:val="16"/>
              </w:rPr>
              <w:t>0,0</w:t>
            </w:r>
          </w:p>
        </w:tc>
        <w:tc>
          <w:tcPr>
            <w:tcW w:w="621" w:type="dxa"/>
            <w:noWrap/>
          </w:tcPr>
          <w:p w14:paraId="023CF347" w14:textId="77777777" w:rsidR="00342966" w:rsidRPr="00684D36" w:rsidRDefault="00342966" w:rsidP="00342966">
            <w:pPr>
              <w:rPr>
                <w:sz w:val="16"/>
                <w:szCs w:val="16"/>
              </w:rPr>
            </w:pPr>
            <w:r w:rsidRPr="00684D36">
              <w:rPr>
                <w:sz w:val="16"/>
                <w:szCs w:val="16"/>
              </w:rPr>
              <w:t>0,0</w:t>
            </w:r>
          </w:p>
        </w:tc>
        <w:tc>
          <w:tcPr>
            <w:tcW w:w="621" w:type="dxa"/>
            <w:noWrap/>
          </w:tcPr>
          <w:p w14:paraId="774DA216" w14:textId="77777777" w:rsidR="00342966" w:rsidRPr="00684D36" w:rsidRDefault="00342966" w:rsidP="00342966">
            <w:pPr>
              <w:rPr>
                <w:sz w:val="16"/>
                <w:szCs w:val="16"/>
              </w:rPr>
            </w:pPr>
            <w:r w:rsidRPr="00684D36">
              <w:rPr>
                <w:sz w:val="16"/>
                <w:szCs w:val="16"/>
              </w:rPr>
              <w:t>0,0</w:t>
            </w:r>
          </w:p>
        </w:tc>
        <w:tc>
          <w:tcPr>
            <w:tcW w:w="621" w:type="dxa"/>
            <w:noWrap/>
          </w:tcPr>
          <w:p w14:paraId="78502824" w14:textId="77777777" w:rsidR="00342966" w:rsidRPr="00684D36" w:rsidRDefault="00342966" w:rsidP="00342966">
            <w:pPr>
              <w:rPr>
                <w:sz w:val="16"/>
                <w:szCs w:val="16"/>
              </w:rPr>
            </w:pPr>
            <w:r w:rsidRPr="00684D36">
              <w:rPr>
                <w:sz w:val="16"/>
                <w:szCs w:val="16"/>
              </w:rPr>
              <w:t>0,0</w:t>
            </w:r>
          </w:p>
        </w:tc>
        <w:tc>
          <w:tcPr>
            <w:tcW w:w="621" w:type="dxa"/>
            <w:noWrap/>
          </w:tcPr>
          <w:p w14:paraId="3620F17A" w14:textId="77777777" w:rsidR="00342966" w:rsidRPr="00684D36" w:rsidRDefault="00342966" w:rsidP="00342966">
            <w:pPr>
              <w:rPr>
                <w:sz w:val="16"/>
                <w:szCs w:val="16"/>
              </w:rPr>
            </w:pPr>
            <w:r w:rsidRPr="00684D36">
              <w:rPr>
                <w:sz w:val="16"/>
                <w:szCs w:val="16"/>
              </w:rPr>
              <w:t>0,0</w:t>
            </w:r>
          </w:p>
        </w:tc>
        <w:tc>
          <w:tcPr>
            <w:tcW w:w="621" w:type="dxa"/>
            <w:noWrap/>
          </w:tcPr>
          <w:p w14:paraId="28DCADAA" w14:textId="77777777" w:rsidR="00342966" w:rsidRPr="00684D36" w:rsidRDefault="00342966" w:rsidP="00342966">
            <w:pPr>
              <w:rPr>
                <w:sz w:val="16"/>
                <w:szCs w:val="16"/>
              </w:rPr>
            </w:pPr>
            <w:r w:rsidRPr="00684D36">
              <w:rPr>
                <w:sz w:val="16"/>
                <w:szCs w:val="16"/>
              </w:rPr>
              <w:t>0,0</w:t>
            </w:r>
          </w:p>
        </w:tc>
        <w:tc>
          <w:tcPr>
            <w:tcW w:w="941" w:type="dxa"/>
            <w:vMerge/>
          </w:tcPr>
          <w:p w14:paraId="34FF0C27" w14:textId="77777777" w:rsidR="00342966" w:rsidRPr="00684D36" w:rsidRDefault="00342966" w:rsidP="00342966">
            <w:pPr>
              <w:rPr>
                <w:sz w:val="16"/>
                <w:szCs w:val="16"/>
              </w:rPr>
            </w:pPr>
          </w:p>
        </w:tc>
        <w:tc>
          <w:tcPr>
            <w:tcW w:w="1093" w:type="dxa"/>
            <w:vMerge/>
          </w:tcPr>
          <w:p w14:paraId="37821341" w14:textId="77777777" w:rsidR="00342966" w:rsidRPr="00684D36" w:rsidRDefault="00342966" w:rsidP="00342966">
            <w:pPr>
              <w:rPr>
                <w:sz w:val="16"/>
                <w:szCs w:val="16"/>
              </w:rPr>
            </w:pPr>
          </w:p>
        </w:tc>
        <w:tc>
          <w:tcPr>
            <w:tcW w:w="868" w:type="dxa"/>
            <w:vMerge/>
          </w:tcPr>
          <w:p w14:paraId="14296B59" w14:textId="77777777" w:rsidR="00342966" w:rsidRPr="00684D36" w:rsidRDefault="00342966" w:rsidP="00342966">
            <w:pPr>
              <w:rPr>
                <w:sz w:val="16"/>
                <w:szCs w:val="16"/>
              </w:rPr>
            </w:pPr>
          </w:p>
        </w:tc>
        <w:tc>
          <w:tcPr>
            <w:tcW w:w="1329" w:type="dxa"/>
            <w:vMerge/>
          </w:tcPr>
          <w:p w14:paraId="1407FACB" w14:textId="77777777" w:rsidR="00342966" w:rsidRPr="00684D36" w:rsidRDefault="00342966" w:rsidP="00342966">
            <w:pPr>
              <w:rPr>
                <w:sz w:val="16"/>
                <w:szCs w:val="16"/>
              </w:rPr>
            </w:pPr>
          </w:p>
        </w:tc>
        <w:tc>
          <w:tcPr>
            <w:tcW w:w="939" w:type="dxa"/>
            <w:vMerge/>
          </w:tcPr>
          <w:p w14:paraId="112CFFD6" w14:textId="77777777" w:rsidR="00342966" w:rsidRPr="00684D36" w:rsidRDefault="00342966" w:rsidP="00342966">
            <w:pPr>
              <w:rPr>
                <w:sz w:val="16"/>
                <w:szCs w:val="16"/>
              </w:rPr>
            </w:pPr>
          </w:p>
        </w:tc>
      </w:tr>
      <w:tr w:rsidR="00342966" w:rsidRPr="00684D36" w14:paraId="7FCE7FEC" w14:textId="77777777" w:rsidTr="00342966">
        <w:trPr>
          <w:trHeight w:val="465"/>
        </w:trPr>
        <w:tc>
          <w:tcPr>
            <w:tcW w:w="709" w:type="dxa"/>
            <w:vMerge w:val="restart"/>
          </w:tcPr>
          <w:p w14:paraId="165EB04F" w14:textId="77777777" w:rsidR="00342966" w:rsidRPr="00684D36" w:rsidRDefault="00342966" w:rsidP="00342966">
            <w:pPr>
              <w:rPr>
                <w:sz w:val="16"/>
                <w:szCs w:val="16"/>
              </w:rPr>
            </w:pPr>
            <w:r w:rsidRPr="00684D36">
              <w:rPr>
                <w:sz w:val="16"/>
                <w:szCs w:val="16"/>
              </w:rPr>
              <w:t>4.1</w:t>
            </w:r>
          </w:p>
        </w:tc>
        <w:tc>
          <w:tcPr>
            <w:tcW w:w="1328" w:type="dxa"/>
            <w:vMerge w:val="restart"/>
          </w:tcPr>
          <w:p w14:paraId="499E9141" w14:textId="77777777" w:rsidR="00342966" w:rsidRPr="00684D36" w:rsidRDefault="00342966" w:rsidP="00342966">
            <w:pPr>
              <w:rPr>
                <w:sz w:val="16"/>
                <w:szCs w:val="16"/>
                <w:u w:val="single"/>
              </w:rPr>
            </w:pPr>
            <w:r w:rsidRPr="00684D36">
              <w:rPr>
                <w:sz w:val="16"/>
                <w:szCs w:val="16"/>
                <w:u w:val="single"/>
              </w:rPr>
              <w:t>Основное мероприятие</w:t>
            </w:r>
          </w:p>
          <w:p w14:paraId="63373A2F" w14:textId="77777777" w:rsidR="00342966" w:rsidRPr="00684D36" w:rsidRDefault="00342966" w:rsidP="00342966">
            <w:pPr>
              <w:rPr>
                <w:sz w:val="16"/>
                <w:szCs w:val="16"/>
              </w:rPr>
            </w:pPr>
            <w:r w:rsidRPr="00684D36">
              <w:rPr>
                <w:sz w:val="16"/>
                <w:szCs w:val="16"/>
              </w:rPr>
              <w:t>«Создание условий для социокультурной адаптации и интеграции иностранных граждан в городской округе город Октябрьский Республики Башкортостан</w:t>
            </w:r>
          </w:p>
        </w:tc>
        <w:tc>
          <w:tcPr>
            <w:tcW w:w="1932" w:type="dxa"/>
            <w:vMerge w:val="restart"/>
          </w:tcPr>
          <w:p w14:paraId="58C01987" w14:textId="77777777" w:rsidR="00342966" w:rsidRPr="00684D36" w:rsidRDefault="00342966" w:rsidP="00342966">
            <w:pPr>
              <w:rPr>
                <w:sz w:val="16"/>
                <w:szCs w:val="16"/>
              </w:rPr>
            </w:pPr>
            <w:r w:rsidRPr="00684D36">
              <w:rPr>
                <w:sz w:val="16"/>
                <w:szCs w:val="16"/>
              </w:rPr>
              <w:t>Отдел культуры, Отдел образования</w:t>
            </w:r>
          </w:p>
        </w:tc>
        <w:tc>
          <w:tcPr>
            <w:tcW w:w="1591" w:type="dxa"/>
          </w:tcPr>
          <w:p w14:paraId="5CA044EE"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0B814617" w14:textId="77777777" w:rsidR="00342966" w:rsidRPr="00684D36" w:rsidRDefault="00342966" w:rsidP="00342966">
            <w:pPr>
              <w:rPr>
                <w:sz w:val="16"/>
                <w:szCs w:val="16"/>
              </w:rPr>
            </w:pPr>
            <w:r w:rsidRPr="00684D36">
              <w:rPr>
                <w:sz w:val="16"/>
                <w:szCs w:val="16"/>
              </w:rPr>
              <w:t>0,0</w:t>
            </w:r>
          </w:p>
        </w:tc>
        <w:tc>
          <w:tcPr>
            <w:tcW w:w="621" w:type="dxa"/>
            <w:noWrap/>
          </w:tcPr>
          <w:p w14:paraId="796A9BD8" w14:textId="77777777" w:rsidR="00342966" w:rsidRPr="00684D36" w:rsidRDefault="00342966" w:rsidP="00342966">
            <w:pPr>
              <w:rPr>
                <w:sz w:val="16"/>
                <w:szCs w:val="16"/>
              </w:rPr>
            </w:pPr>
            <w:r w:rsidRPr="00684D36">
              <w:rPr>
                <w:sz w:val="16"/>
                <w:szCs w:val="16"/>
              </w:rPr>
              <w:t>0,0</w:t>
            </w:r>
          </w:p>
        </w:tc>
        <w:tc>
          <w:tcPr>
            <w:tcW w:w="621" w:type="dxa"/>
            <w:noWrap/>
          </w:tcPr>
          <w:p w14:paraId="09E9B637" w14:textId="77777777" w:rsidR="00342966" w:rsidRPr="00684D36" w:rsidRDefault="00342966" w:rsidP="00342966">
            <w:pPr>
              <w:rPr>
                <w:sz w:val="16"/>
                <w:szCs w:val="16"/>
              </w:rPr>
            </w:pPr>
            <w:r w:rsidRPr="00684D36">
              <w:rPr>
                <w:sz w:val="16"/>
                <w:szCs w:val="16"/>
              </w:rPr>
              <w:t>0,0</w:t>
            </w:r>
          </w:p>
        </w:tc>
        <w:tc>
          <w:tcPr>
            <w:tcW w:w="621" w:type="dxa"/>
            <w:noWrap/>
          </w:tcPr>
          <w:p w14:paraId="6600227C" w14:textId="77777777" w:rsidR="00342966" w:rsidRPr="00684D36" w:rsidRDefault="00342966" w:rsidP="00342966">
            <w:pPr>
              <w:rPr>
                <w:sz w:val="16"/>
                <w:szCs w:val="16"/>
              </w:rPr>
            </w:pPr>
            <w:r w:rsidRPr="00684D36">
              <w:rPr>
                <w:sz w:val="16"/>
                <w:szCs w:val="16"/>
              </w:rPr>
              <w:t>0,0</w:t>
            </w:r>
          </w:p>
        </w:tc>
        <w:tc>
          <w:tcPr>
            <w:tcW w:w="621" w:type="dxa"/>
            <w:noWrap/>
          </w:tcPr>
          <w:p w14:paraId="2E37EC54" w14:textId="77777777" w:rsidR="00342966" w:rsidRPr="00684D36" w:rsidRDefault="00342966" w:rsidP="00342966">
            <w:pPr>
              <w:rPr>
                <w:sz w:val="16"/>
                <w:szCs w:val="16"/>
              </w:rPr>
            </w:pPr>
            <w:r w:rsidRPr="00684D36">
              <w:rPr>
                <w:sz w:val="16"/>
                <w:szCs w:val="16"/>
              </w:rPr>
              <w:t>0,0</w:t>
            </w:r>
          </w:p>
        </w:tc>
        <w:tc>
          <w:tcPr>
            <w:tcW w:w="621" w:type="dxa"/>
            <w:noWrap/>
          </w:tcPr>
          <w:p w14:paraId="327220F7" w14:textId="77777777" w:rsidR="00342966" w:rsidRPr="00684D36" w:rsidRDefault="00342966" w:rsidP="00342966">
            <w:pPr>
              <w:rPr>
                <w:sz w:val="16"/>
                <w:szCs w:val="16"/>
              </w:rPr>
            </w:pPr>
            <w:r w:rsidRPr="00684D36">
              <w:rPr>
                <w:sz w:val="16"/>
                <w:szCs w:val="16"/>
              </w:rPr>
              <w:t>0,0</w:t>
            </w:r>
          </w:p>
        </w:tc>
        <w:tc>
          <w:tcPr>
            <w:tcW w:w="621" w:type="dxa"/>
            <w:noWrap/>
          </w:tcPr>
          <w:p w14:paraId="5F678463" w14:textId="77777777" w:rsidR="00342966" w:rsidRPr="00684D36" w:rsidRDefault="00342966" w:rsidP="00342966">
            <w:pPr>
              <w:rPr>
                <w:sz w:val="16"/>
                <w:szCs w:val="16"/>
              </w:rPr>
            </w:pPr>
            <w:r w:rsidRPr="00684D36">
              <w:rPr>
                <w:sz w:val="16"/>
                <w:szCs w:val="16"/>
              </w:rPr>
              <w:t>0,0</w:t>
            </w:r>
          </w:p>
        </w:tc>
        <w:tc>
          <w:tcPr>
            <w:tcW w:w="941" w:type="dxa"/>
            <w:vMerge w:val="restart"/>
          </w:tcPr>
          <w:p w14:paraId="214EAFF2"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62C0928E" w14:textId="77777777" w:rsidR="00342966" w:rsidRPr="00684D36" w:rsidRDefault="00342966" w:rsidP="00342966">
            <w:pPr>
              <w:rPr>
                <w:sz w:val="16"/>
                <w:szCs w:val="16"/>
              </w:rPr>
            </w:pPr>
            <w:r w:rsidRPr="00684D36">
              <w:rPr>
                <w:sz w:val="16"/>
                <w:szCs w:val="16"/>
              </w:rPr>
              <w:t>4</w:t>
            </w:r>
          </w:p>
        </w:tc>
        <w:tc>
          <w:tcPr>
            <w:tcW w:w="868" w:type="dxa"/>
            <w:vMerge w:val="restart"/>
          </w:tcPr>
          <w:p w14:paraId="10C341E8" w14:textId="77777777" w:rsidR="00342966" w:rsidRPr="00684D36" w:rsidRDefault="00342966" w:rsidP="00342966">
            <w:pPr>
              <w:rPr>
                <w:sz w:val="16"/>
                <w:szCs w:val="16"/>
              </w:rPr>
            </w:pPr>
            <w:r w:rsidRPr="00684D36">
              <w:rPr>
                <w:sz w:val="16"/>
                <w:szCs w:val="16"/>
              </w:rPr>
              <w:t>4.1</w:t>
            </w:r>
          </w:p>
        </w:tc>
        <w:tc>
          <w:tcPr>
            <w:tcW w:w="1329" w:type="dxa"/>
            <w:vMerge w:val="restart"/>
          </w:tcPr>
          <w:p w14:paraId="2DC41F79" w14:textId="77777777" w:rsidR="00342966" w:rsidRPr="00684D36" w:rsidRDefault="00342966" w:rsidP="00342966">
            <w:pPr>
              <w:rPr>
                <w:sz w:val="16"/>
                <w:szCs w:val="16"/>
              </w:rPr>
            </w:pPr>
            <w:r w:rsidRPr="00684D36">
              <w:rPr>
                <w:sz w:val="16"/>
                <w:szCs w:val="16"/>
              </w:rPr>
              <w:t xml:space="preserve">Увеличение численности участников мероприятий, направленных на социокультурную адаптацию и интеграцию иностранных граждан в городском округе город Октябрьский Республики </w:t>
            </w:r>
            <w:proofErr w:type="gramStart"/>
            <w:r w:rsidRPr="00684D36">
              <w:rPr>
                <w:sz w:val="16"/>
                <w:szCs w:val="16"/>
              </w:rPr>
              <w:t>Башкортостан,  человек</w:t>
            </w:r>
            <w:proofErr w:type="gramEnd"/>
          </w:p>
        </w:tc>
        <w:tc>
          <w:tcPr>
            <w:tcW w:w="939" w:type="dxa"/>
            <w:vMerge w:val="restart"/>
          </w:tcPr>
          <w:p w14:paraId="57F835A7" w14:textId="77777777" w:rsidR="00342966" w:rsidRPr="00684D36" w:rsidRDefault="00342966" w:rsidP="00342966">
            <w:pPr>
              <w:rPr>
                <w:sz w:val="16"/>
                <w:szCs w:val="16"/>
              </w:rPr>
            </w:pPr>
            <w:r w:rsidRPr="00684D36">
              <w:rPr>
                <w:sz w:val="16"/>
                <w:szCs w:val="16"/>
              </w:rPr>
              <w:t>2023- 11</w:t>
            </w:r>
          </w:p>
          <w:p w14:paraId="682F398F" w14:textId="77777777" w:rsidR="00342966" w:rsidRPr="00684D36" w:rsidRDefault="00342966" w:rsidP="00342966">
            <w:pPr>
              <w:rPr>
                <w:sz w:val="16"/>
                <w:szCs w:val="16"/>
              </w:rPr>
            </w:pPr>
            <w:r w:rsidRPr="00684D36">
              <w:rPr>
                <w:sz w:val="16"/>
                <w:szCs w:val="16"/>
              </w:rPr>
              <w:t>2024- 12</w:t>
            </w:r>
          </w:p>
          <w:p w14:paraId="76C00062" w14:textId="77777777" w:rsidR="00342966" w:rsidRPr="00684D36" w:rsidRDefault="00342966" w:rsidP="00342966">
            <w:pPr>
              <w:rPr>
                <w:sz w:val="16"/>
                <w:szCs w:val="16"/>
              </w:rPr>
            </w:pPr>
            <w:r w:rsidRPr="00684D36">
              <w:rPr>
                <w:sz w:val="16"/>
                <w:szCs w:val="16"/>
              </w:rPr>
              <w:t>2025- 13</w:t>
            </w:r>
          </w:p>
          <w:p w14:paraId="3EDB9CD9" w14:textId="77777777" w:rsidR="00342966" w:rsidRPr="00684D36" w:rsidRDefault="00342966" w:rsidP="00342966">
            <w:pPr>
              <w:rPr>
                <w:sz w:val="16"/>
                <w:szCs w:val="16"/>
              </w:rPr>
            </w:pPr>
            <w:r w:rsidRPr="00684D36">
              <w:rPr>
                <w:sz w:val="16"/>
                <w:szCs w:val="16"/>
              </w:rPr>
              <w:t>2026- 14</w:t>
            </w:r>
          </w:p>
          <w:p w14:paraId="0A1D0461" w14:textId="77777777" w:rsidR="00342966" w:rsidRPr="00684D36" w:rsidRDefault="00342966" w:rsidP="00342966">
            <w:pPr>
              <w:rPr>
                <w:sz w:val="16"/>
                <w:szCs w:val="16"/>
              </w:rPr>
            </w:pPr>
            <w:r w:rsidRPr="00684D36">
              <w:rPr>
                <w:sz w:val="16"/>
                <w:szCs w:val="16"/>
              </w:rPr>
              <w:t>2027- 15</w:t>
            </w:r>
          </w:p>
          <w:p w14:paraId="163DC506" w14:textId="77777777" w:rsidR="00342966" w:rsidRPr="00684D36" w:rsidRDefault="00342966" w:rsidP="00342966">
            <w:pPr>
              <w:rPr>
                <w:sz w:val="16"/>
                <w:szCs w:val="16"/>
              </w:rPr>
            </w:pPr>
            <w:r w:rsidRPr="00684D36">
              <w:rPr>
                <w:sz w:val="16"/>
                <w:szCs w:val="16"/>
              </w:rPr>
              <w:t>2028- 16</w:t>
            </w:r>
          </w:p>
          <w:p w14:paraId="5ABC2B1B" w14:textId="77777777" w:rsidR="00342966" w:rsidRPr="00684D36" w:rsidRDefault="00342966" w:rsidP="00342966">
            <w:pPr>
              <w:rPr>
                <w:sz w:val="16"/>
                <w:szCs w:val="16"/>
              </w:rPr>
            </w:pPr>
          </w:p>
        </w:tc>
      </w:tr>
      <w:tr w:rsidR="00342966" w:rsidRPr="00684D36" w14:paraId="63659FEF" w14:textId="77777777" w:rsidTr="00342966">
        <w:trPr>
          <w:trHeight w:val="465"/>
        </w:trPr>
        <w:tc>
          <w:tcPr>
            <w:tcW w:w="709" w:type="dxa"/>
            <w:vMerge/>
          </w:tcPr>
          <w:p w14:paraId="300E8E20" w14:textId="77777777" w:rsidR="00342966" w:rsidRPr="00684D36" w:rsidRDefault="00342966" w:rsidP="00342966">
            <w:pPr>
              <w:rPr>
                <w:sz w:val="16"/>
                <w:szCs w:val="16"/>
              </w:rPr>
            </w:pPr>
          </w:p>
        </w:tc>
        <w:tc>
          <w:tcPr>
            <w:tcW w:w="1328" w:type="dxa"/>
            <w:vMerge/>
          </w:tcPr>
          <w:p w14:paraId="396F322C" w14:textId="77777777" w:rsidR="00342966" w:rsidRPr="00684D36" w:rsidRDefault="00342966" w:rsidP="00342966">
            <w:pPr>
              <w:rPr>
                <w:sz w:val="16"/>
                <w:szCs w:val="16"/>
              </w:rPr>
            </w:pPr>
          </w:p>
        </w:tc>
        <w:tc>
          <w:tcPr>
            <w:tcW w:w="1932" w:type="dxa"/>
            <w:vMerge/>
          </w:tcPr>
          <w:p w14:paraId="79E4A5EF" w14:textId="77777777" w:rsidR="00342966" w:rsidRPr="00684D36" w:rsidRDefault="00342966" w:rsidP="00342966">
            <w:pPr>
              <w:rPr>
                <w:sz w:val="16"/>
                <w:szCs w:val="16"/>
              </w:rPr>
            </w:pPr>
          </w:p>
        </w:tc>
        <w:tc>
          <w:tcPr>
            <w:tcW w:w="1591" w:type="dxa"/>
          </w:tcPr>
          <w:p w14:paraId="53BECDDD" w14:textId="77777777" w:rsidR="00342966" w:rsidRPr="00684D36" w:rsidRDefault="00342966" w:rsidP="00342966">
            <w:pPr>
              <w:rPr>
                <w:sz w:val="16"/>
                <w:szCs w:val="16"/>
              </w:rPr>
            </w:pPr>
            <w:r w:rsidRPr="00684D36">
              <w:rPr>
                <w:sz w:val="16"/>
                <w:szCs w:val="16"/>
              </w:rPr>
              <w:t>бюджет РБ</w:t>
            </w:r>
          </w:p>
        </w:tc>
        <w:tc>
          <w:tcPr>
            <w:tcW w:w="711" w:type="dxa"/>
            <w:noWrap/>
          </w:tcPr>
          <w:p w14:paraId="59EC83DB" w14:textId="77777777" w:rsidR="00342966" w:rsidRPr="00684D36" w:rsidRDefault="00342966" w:rsidP="00342966">
            <w:pPr>
              <w:rPr>
                <w:sz w:val="16"/>
                <w:szCs w:val="16"/>
              </w:rPr>
            </w:pPr>
            <w:r w:rsidRPr="00684D36">
              <w:rPr>
                <w:sz w:val="16"/>
                <w:szCs w:val="16"/>
              </w:rPr>
              <w:t>0,0</w:t>
            </w:r>
          </w:p>
        </w:tc>
        <w:tc>
          <w:tcPr>
            <w:tcW w:w="621" w:type="dxa"/>
            <w:noWrap/>
          </w:tcPr>
          <w:p w14:paraId="618B49F7" w14:textId="77777777" w:rsidR="00342966" w:rsidRPr="00684D36" w:rsidRDefault="00342966" w:rsidP="00342966">
            <w:pPr>
              <w:rPr>
                <w:sz w:val="16"/>
                <w:szCs w:val="16"/>
              </w:rPr>
            </w:pPr>
            <w:r w:rsidRPr="00684D36">
              <w:rPr>
                <w:sz w:val="16"/>
                <w:szCs w:val="16"/>
              </w:rPr>
              <w:t>0,0</w:t>
            </w:r>
          </w:p>
        </w:tc>
        <w:tc>
          <w:tcPr>
            <w:tcW w:w="621" w:type="dxa"/>
            <w:noWrap/>
          </w:tcPr>
          <w:p w14:paraId="37A167AA" w14:textId="77777777" w:rsidR="00342966" w:rsidRPr="00684D36" w:rsidRDefault="00342966" w:rsidP="00342966">
            <w:pPr>
              <w:rPr>
                <w:sz w:val="16"/>
                <w:szCs w:val="16"/>
              </w:rPr>
            </w:pPr>
            <w:r w:rsidRPr="00684D36">
              <w:rPr>
                <w:sz w:val="16"/>
                <w:szCs w:val="16"/>
              </w:rPr>
              <w:t>0,0</w:t>
            </w:r>
          </w:p>
        </w:tc>
        <w:tc>
          <w:tcPr>
            <w:tcW w:w="621" w:type="dxa"/>
            <w:noWrap/>
          </w:tcPr>
          <w:p w14:paraId="4612C3EB" w14:textId="77777777" w:rsidR="00342966" w:rsidRPr="00684D36" w:rsidRDefault="00342966" w:rsidP="00342966">
            <w:pPr>
              <w:rPr>
                <w:sz w:val="16"/>
                <w:szCs w:val="16"/>
              </w:rPr>
            </w:pPr>
            <w:r w:rsidRPr="00684D36">
              <w:rPr>
                <w:sz w:val="16"/>
                <w:szCs w:val="16"/>
              </w:rPr>
              <w:t>0,0</w:t>
            </w:r>
          </w:p>
        </w:tc>
        <w:tc>
          <w:tcPr>
            <w:tcW w:w="621" w:type="dxa"/>
            <w:noWrap/>
          </w:tcPr>
          <w:p w14:paraId="58F2DC12" w14:textId="77777777" w:rsidR="00342966" w:rsidRPr="00684D36" w:rsidRDefault="00342966" w:rsidP="00342966">
            <w:pPr>
              <w:rPr>
                <w:sz w:val="16"/>
                <w:szCs w:val="16"/>
              </w:rPr>
            </w:pPr>
            <w:r w:rsidRPr="00684D36">
              <w:rPr>
                <w:sz w:val="16"/>
                <w:szCs w:val="16"/>
              </w:rPr>
              <w:t>0,0</w:t>
            </w:r>
          </w:p>
        </w:tc>
        <w:tc>
          <w:tcPr>
            <w:tcW w:w="621" w:type="dxa"/>
            <w:noWrap/>
          </w:tcPr>
          <w:p w14:paraId="77F1863D" w14:textId="77777777" w:rsidR="00342966" w:rsidRPr="00684D36" w:rsidRDefault="00342966" w:rsidP="00342966">
            <w:pPr>
              <w:rPr>
                <w:sz w:val="16"/>
                <w:szCs w:val="16"/>
              </w:rPr>
            </w:pPr>
            <w:r w:rsidRPr="00684D36">
              <w:rPr>
                <w:sz w:val="16"/>
                <w:szCs w:val="16"/>
              </w:rPr>
              <w:t>0,0</w:t>
            </w:r>
          </w:p>
        </w:tc>
        <w:tc>
          <w:tcPr>
            <w:tcW w:w="621" w:type="dxa"/>
            <w:noWrap/>
          </w:tcPr>
          <w:p w14:paraId="07B7BAFD" w14:textId="77777777" w:rsidR="00342966" w:rsidRPr="00684D36" w:rsidRDefault="00342966" w:rsidP="00342966">
            <w:pPr>
              <w:rPr>
                <w:sz w:val="16"/>
                <w:szCs w:val="16"/>
              </w:rPr>
            </w:pPr>
            <w:r w:rsidRPr="00684D36">
              <w:rPr>
                <w:sz w:val="16"/>
                <w:szCs w:val="16"/>
              </w:rPr>
              <w:t>0,0</w:t>
            </w:r>
          </w:p>
        </w:tc>
        <w:tc>
          <w:tcPr>
            <w:tcW w:w="941" w:type="dxa"/>
            <w:vMerge/>
          </w:tcPr>
          <w:p w14:paraId="2E8D33E2" w14:textId="77777777" w:rsidR="00342966" w:rsidRPr="00684D36" w:rsidRDefault="00342966" w:rsidP="00342966">
            <w:pPr>
              <w:rPr>
                <w:sz w:val="16"/>
                <w:szCs w:val="16"/>
              </w:rPr>
            </w:pPr>
          </w:p>
        </w:tc>
        <w:tc>
          <w:tcPr>
            <w:tcW w:w="1093" w:type="dxa"/>
            <w:vMerge/>
          </w:tcPr>
          <w:p w14:paraId="7A0C32E0" w14:textId="77777777" w:rsidR="00342966" w:rsidRPr="00684D36" w:rsidRDefault="00342966" w:rsidP="00342966">
            <w:pPr>
              <w:rPr>
                <w:sz w:val="16"/>
                <w:szCs w:val="16"/>
              </w:rPr>
            </w:pPr>
          </w:p>
        </w:tc>
        <w:tc>
          <w:tcPr>
            <w:tcW w:w="868" w:type="dxa"/>
            <w:vMerge/>
          </w:tcPr>
          <w:p w14:paraId="4108AA0B" w14:textId="77777777" w:rsidR="00342966" w:rsidRPr="00684D36" w:rsidRDefault="00342966" w:rsidP="00342966">
            <w:pPr>
              <w:rPr>
                <w:sz w:val="16"/>
                <w:szCs w:val="16"/>
              </w:rPr>
            </w:pPr>
          </w:p>
        </w:tc>
        <w:tc>
          <w:tcPr>
            <w:tcW w:w="1329" w:type="dxa"/>
            <w:vMerge/>
          </w:tcPr>
          <w:p w14:paraId="04704CC7" w14:textId="77777777" w:rsidR="00342966" w:rsidRPr="00684D36" w:rsidRDefault="00342966" w:rsidP="00342966">
            <w:pPr>
              <w:rPr>
                <w:sz w:val="16"/>
                <w:szCs w:val="16"/>
              </w:rPr>
            </w:pPr>
          </w:p>
        </w:tc>
        <w:tc>
          <w:tcPr>
            <w:tcW w:w="939" w:type="dxa"/>
            <w:vMerge/>
          </w:tcPr>
          <w:p w14:paraId="633E2D88" w14:textId="77777777" w:rsidR="00342966" w:rsidRPr="00684D36" w:rsidRDefault="00342966" w:rsidP="00342966">
            <w:pPr>
              <w:rPr>
                <w:sz w:val="16"/>
                <w:szCs w:val="16"/>
              </w:rPr>
            </w:pPr>
          </w:p>
        </w:tc>
      </w:tr>
      <w:tr w:rsidR="00342966" w:rsidRPr="00684D36" w14:paraId="058DB81D" w14:textId="77777777" w:rsidTr="00342966">
        <w:trPr>
          <w:trHeight w:val="465"/>
        </w:trPr>
        <w:tc>
          <w:tcPr>
            <w:tcW w:w="709" w:type="dxa"/>
            <w:vMerge/>
          </w:tcPr>
          <w:p w14:paraId="4CB57262" w14:textId="77777777" w:rsidR="00342966" w:rsidRPr="00684D36" w:rsidRDefault="00342966" w:rsidP="00342966">
            <w:pPr>
              <w:rPr>
                <w:sz w:val="16"/>
                <w:szCs w:val="16"/>
              </w:rPr>
            </w:pPr>
          </w:p>
        </w:tc>
        <w:tc>
          <w:tcPr>
            <w:tcW w:w="1328" w:type="dxa"/>
            <w:vMerge/>
          </w:tcPr>
          <w:p w14:paraId="67F1FC48" w14:textId="77777777" w:rsidR="00342966" w:rsidRPr="00684D36" w:rsidRDefault="00342966" w:rsidP="00342966">
            <w:pPr>
              <w:rPr>
                <w:sz w:val="16"/>
                <w:szCs w:val="16"/>
              </w:rPr>
            </w:pPr>
          </w:p>
        </w:tc>
        <w:tc>
          <w:tcPr>
            <w:tcW w:w="1932" w:type="dxa"/>
            <w:vMerge/>
          </w:tcPr>
          <w:p w14:paraId="49683876" w14:textId="77777777" w:rsidR="00342966" w:rsidRPr="00684D36" w:rsidRDefault="00342966" w:rsidP="00342966">
            <w:pPr>
              <w:rPr>
                <w:sz w:val="16"/>
                <w:szCs w:val="16"/>
              </w:rPr>
            </w:pPr>
          </w:p>
        </w:tc>
        <w:tc>
          <w:tcPr>
            <w:tcW w:w="1591" w:type="dxa"/>
          </w:tcPr>
          <w:p w14:paraId="3E4AECB2"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5B673CBB" w14:textId="77777777" w:rsidR="00342966" w:rsidRPr="00684D36" w:rsidRDefault="00342966" w:rsidP="00342966">
            <w:pPr>
              <w:rPr>
                <w:sz w:val="16"/>
                <w:szCs w:val="16"/>
              </w:rPr>
            </w:pPr>
            <w:r w:rsidRPr="00684D36">
              <w:rPr>
                <w:sz w:val="16"/>
                <w:szCs w:val="16"/>
              </w:rPr>
              <w:t>0,0</w:t>
            </w:r>
          </w:p>
        </w:tc>
        <w:tc>
          <w:tcPr>
            <w:tcW w:w="621" w:type="dxa"/>
            <w:noWrap/>
          </w:tcPr>
          <w:p w14:paraId="2291CA7F" w14:textId="77777777" w:rsidR="00342966" w:rsidRPr="00684D36" w:rsidRDefault="00342966" w:rsidP="00342966">
            <w:pPr>
              <w:rPr>
                <w:sz w:val="16"/>
                <w:szCs w:val="16"/>
              </w:rPr>
            </w:pPr>
            <w:r w:rsidRPr="00684D36">
              <w:rPr>
                <w:sz w:val="16"/>
                <w:szCs w:val="16"/>
              </w:rPr>
              <w:t>0,0</w:t>
            </w:r>
          </w:p>
        </w:tc>
        <w:tc>
          <w:tcPr>
            <w:tcW w:w="621" w:type="dxa"/>
            <w:noWrap/>
          </w:tcPr>
          <w:p w14:paraId="4E122794" w14:textId="77777777" w:rsidR="00342966" w:rsidRPr="00684D36" w:rsidRDefault="00342966" w:rsidP="00342966">
            <w:pPr>
              <w:rPr>
                <w:sz w:val="16"/>
                <w:szCs w:val="16"/>
              </w:rPr>
            </w:pPr>
            <w:r w:rsidRPr="00684D36">
              <w:rPr>
                <w:sz w:val="16"/>
                <w:szCs w:val="16"/>
              </w:rPr>
              <w:t>0,0</w:t>
            </w:r>
          </w:p>
        </w:tc>
        <w:tc>
          <w:tcPr>
            <w:tcW w:w="621" w:type="dxa"/>
            <w:noWrap/>
          </w:tcPr>
          <w:p w14:paraId="29853082" w14:textId="77777777" w:rsidR="00342966" w:rsidRPr="00684D36" w:rsidRDefault="00342966" w:rsidP="00342966">
            <w:pPr>
              <w:rPr>
                <w:sz w:val="16"/>
                <w:szCs w:val="16"/>
              </w:rPr>
            </w:pPr>
            <w:r w:rsidRPr="00684D36">
              <w:rPr>
                <w:sz w:val="16"/>
                <w:szCs w:val="16"/>
              </w:rPr>
              <w:t>0,0</w:t>
            </w:r>
          </w:p>
        </w:tc>
        <w:tc>
          <w:tcPr>
            <w:tcW w:w="621" w:type="dxa"/>
            <w:noWrap/>
          </w:tcPr>
          <w:p w14:paraId="75A2B999" w14:textId="77777777" w:rsidR="00342966" w:rsidRPr="00684D36" w:rsidRDefault="00342966" w:rsidP="00342966">
            <w:pPr>
              <w:rPr>
                <w:sz w:val="16"/>
                <w:szCs w:val="16"/>
              </w:rPr>
            </w:pPr>
            <w:r w:rsidRPr="00684D36">
              <w:rPr>
                <w:sz w:val="16"/>
                <w:szCs w:val="16"/>
              </w:rPr>
              <w:t>0,0</w:t>
            </w:r>
          </w:p>
        </w:tc>
        <w:tc>
          <w:tcPr>
            <w:tcW w:w="621" w:type="dxa"/>
            <w:noWrap/>
          </w:tcPr>
          <w:p w14:paraId="7EB722A2" w14:textId="77777777" w:rsidR="00342966" w:rsidRPr="00684D36" w:rsidRDefault="00342966" w:rsidP="00342966">
            <w:pPr>
              <w:rPr>
                <w:sz w:val="16"/>
                <w:szCs w:val="16"/>
              </w:rPr>
            </w:pPr>
            <w:r w:rsidRPr="00684D36">
              <w:rPr>
                <w:sz w:val="16"/>
                <w:szCs w:val="16"/>
              </w:rPr>
              <w:t>0,0</w:t>
            </w:r>
          </w:p>
        </w:tc>
        <w:tc>
          <w:tcPr>
            <w:tcW w:w="621" w:type="dxa"/>
            <w:noWrap/>
          </w:tcPr>
          <w:p w14:paraId="52B88B06" w14:textId="77777777" w:rsidR="00342966" w:rsidRPr="00684D36" w:rsidRDefault="00342966" w:rsidP="00342966">
            <w:pPr>
              <w:rPr>
                <w:sz w:val="16"/>
                <w:szCs w:val="16"/>
              </w:rPr>
            </w:pPr>
            <w:r w:rsidRPr="00684D36">
              <w:rPr>
                <w:sz w:val="16"/>
                <w:szCs w:val="16"/>
              </w:rPr>
              <w:t>0,0</w:t>
            </w:r>
          </w:p>
        </w:tc>
        <w:tc>
          <w:tcPr>
            <w:tcW w:w="941" w:type="dxa"/>
            <w:vMerge/>
          </w:tcPr>
          <w:p w14:paraId="0CBA4DDC" w14:textId="77777777" w:rsidR="00342966" w:rsidRPr="00684D36" w:rsidRDefault="00342966" w:rsidP="00342966">
            <w:pPr>
              <w:rPr>
                <w:sz w:val="16"/>
                <w:szCs w:val="16"/>
              </w:rPr>
            </w:pPr>
          </w:p>
        </w:tc>
        <w:tc>
          <w:tcPr>
            <w:tcW w:w="1093" w:type="dxa"/>
            <w:vMerge/>
          </w:tcPr>
          <w:p w14:paraId="62499AE1" w14:textId="77777777" w:rsidR="00342966" w:rsidRPr="00684D36" w:rsidRDefault="00342966" w:rsidP="00342966">
            <w:pPr>
              <w:rPr>
                <w:sz w:val="16"/>
                <w:szCs w:val="16"/>
              </w:rPr>
            </w:pPr>
          </w:p>
        </w:tc>
        <w:tc>
          <w:tcPr>
            <w:tcW w:w="868" w:type="dxa"/>
            <w:vMerge/>
          </w:tcPr>
          <w:p w14:paraId="3CC79F27" w14:textId="77777777" w:rsidR="00342966" w:rsidRPr="00684D36" w:rsidRDefault="00342966" w:rsidP="00342966">
            <w:pPr>
              <w:rPr>
                <w:sz w:val="16"/>
                <w:szCs w:val="16"/>
              </w:rPr>
            </w:pPr>
          </w:p>
        </w:tc>
        <w:tc>
          <w:tcPr>
            <w:tcW w:w="1329" w:type="dxa"/>
            <w:vMerge/>
          </w:tcPr>
          <w:p w14:paraId="513166D8" w14:textId="77777777" w:rsidR="00342966" w:rsidRPr="00684D36" w:rsidRDefault="00342966" w:rsidP="00342966">
            <w:pPr>
              <w:rPr>
                <w:sz w:val="16"/>
                <w:szCs w:val="16"/>
              </w:rPr>
            </w:pPr>
          </w:p>
        </w:tc>
        <w:tc>
          <w:tcPr>
            <w:tcW w:w="939" w:type="dxa"/>
            <w:vMerge/>
          </w:tcPr>
          <w:p w14:paraId="6F4357D7" w14:textId="77777777" w:rsidR="00342966" w:rsidRPr="00684D36" w:rsidRDefault="00342966" w:rsidP="00342966">
            <w:pPr>
              <w:rPr>
                <w:sz w:val="16"/>
                <w:szCs w:val="16"/>
              </w:rPr>
            </w:pPr>
          </w:p>
        </w:tc>
      </w:tr>
      <w:tr w:rsidR="00342966" w:rsidRPr="00684D36" w14:paraId="6F74A73D" w14:textId="77777777" w:rsidTr="00342966">
        <w:trPr>
          <w:trHeight w:val="465"/>
        </w:trPr>
        <w:tc>
          <w:tcPr>
            <w:tcW w:w="709" w:type="dxa"/>
            <w:vMerge/>
          </w:tcPr>
          <w:p w14:paraId="28DCDE51" w14:textId="77777777" w:rsidR="00342966" w:rsidRPr="00684D36" w:rsidRDefault="00342966" w:rsidP="00342966">
            <w:pPr>
              <w:rPr>
                <w:sz w:val="16"/>
                <w:szCs w:val="16"/>
              </w:rPr>
            </w:pPr>
          </w:p>
        </w:tc>
        <w:tc>
          <w:tcPr>
            <w:tcW w:w="1328" w:type="dxa"/>
            <w:vMerge/>
          </w:tcPr>
          <w:p w14:paraId="3C49A297" w14:textId="77777777" w:rsidR="00342966" w:rsidRPr="00684D36" w:rsidRDefault="00342966" w:rsidP="00342966">
            <w:pPr>
              <w:rPr>
                <w:sz w:val="16"/>
                <w:szCs w:val="16"/>
              </w:rPr>
            </w:pPr>
          </w:p>
        </w:tc>
        <w:tc>
          <w:tcPr>
            <w:tcW w:w="1932" w:type="dxa"/>
            <w:vMerge/>
          </w:tcPr>
          <w:p w14:paraId="6FEF5A89" w14:textId="77777777" w:rsidR="00342966" w:rsidRPr="00684D36" w:rsidRDefault="00342966" w:rsidP="00342966">
            <w:pPr>
              <w:rPr>
                <w:sz w:val="16"/>
                <w:szCs w:val="16"/>
              </w:rPr>
            </w:pPr>
          </w:p>
        </w:tc>
        <w:tc>
          <w:tcPr>
            <w:tcW w:w="1591" w:type="dxa"/>
          </w:tcPr>
          <w:p w14:paraId="4C713840" w14:textId="77777777" w:rsidR="00342966" w:rsidRPr="00684D36" w:rsidRDefault="00342966" w:rsidP="00342966">
            <w:pPr>
              <w:rPr>
                <w:sz w:val="16"/>
                <w:szCs w:val="16"/>
              </w:rPr>
            </w:pPr>
            <w:r w:rsidRPr="00684D36">
              <w:rPr>
                <w:sz w:val="16"/>
                <w:szCs w:val="16"/>
              </w:rPr>
              <w:t>бюджет ГО</w:t>
            </w:r>
          </w:p>
        </w:tc>
        <w:tc>
          <w:tcPr>
            <w:tcW w:w="711" w:type="dxa"/>
            <w:noWrap/>
          </w:tcPr>
          <w:p w14:paraId="2E87BA1B" w14:textId="77777777" w:rsidR="00342966" w:rsidRPr="00684D36" w:rsidRDefault="00342966" w:rsidP="00342966">
            <w:pPr>
              <w:rPr>
                <w:sz w:val="16"/>
                <w:szCs w:val="16"/>
              </w:rPr>
            </w:pPr>
            <w:r w:rsidRPr="00684D36">
              <w:rPr>
                <w:sz w:val="16"/>
                <w:szCs w:val="16"/>
              </w:rPr>
              <w:t>0,0</w:t>
            </w:r>
          </w:p>
        </w:tc>
        <w:tc>
          <w:tcPr>
            <w:tcW w:w="621" w:type="dxa"/>
            <w:noWrap/>
          </w:tcPr>
          <w:p w14:paraId="27FB62E5" w14:textId="77777777" w:rsidR="00342966" w:rsidRPr="00684D36" w:rsidRDefault="00342966" w:rsidP="00342966">
            <w:pPr>
              <w:rPr>
                <w:sz w:val="16"/>
                <w:szCs w:val="16"/>
              </w:rPr>
            </w:pPr>
            <w:r w:rsidRPr="00684D36">
              <w:rPr>
                <w:sz w:val="16"/>
                <w:szCs w:val="16"/>
              </w:rPr>
              <w:t>0,0</w:t>
            </w:r>
          </w:p>
        </w:tc>
        <w:tc>
          <w:tcPr>
            <w:tcW w:w="621" w:type="dxa"/>
            <w:noWrap/>
          </w:tcPr>
          <w:p w14:paraId="720DB0CC" w14:textId="77777777" w:rsidR="00342966" w:rsidRPr="00684D36" w:rsidRDefault="00342966" w:rsidP="00342966">
            <w:pPr>
              <w:rPr>
                <w:sz w:val="16"/>
                <w:szCs w:val="16"/>
              </w:rPr>
            </w:pPr>
            <w:r w:rsidRPr="00684D36">
              <w:rPr>
                <w:sz w:val="16"/>
                <w:szCs w:val="16"/>
              </w:rPr>
              <w:t>0,0</w:t>
            </w:r>
          </w:p>
        </w:tc>
        <w:tc>
          <w:tcPr>
            <w:tcW w:w="621" w:type="dxa"/>
            <w:noWrap/>
          </w:tcPr>
          <w:p w14:paraId="12447880" w14:textId="77777777" w:rsidR="00342966" w:rsidRPr="00684D36" w:rsidRDefault="00342966" w:rsidP="00342966">
            <w:pPr>
              <w:rPr>
                <w:sz w:val="16"/>
                <w:szCs w:val="16"/>
              </w:rPr>
            </w:pPr>
            <w:r w:rsidRPr="00684D36">
              <w:rPr>
                <w:sz w:val="16"/>
                <w:szCs w:val="16"/>
              </w:rPr>
              <w:t>0,0</w:t>
            </w:r>
          </w:p>
        </w:tc>
        <w:tc>
          <w:tcPr>
            <w:tcW w:w="621" w:type="dxa"/>
            <w:noWrap/>
          </w:tcPr>
          <w:p w14:paraId="67CF79AD" w14:textId="77777777" w:rsidR="00342966" w:rsidRPr="00684D36" w:rsidRDefault="00342966" w:rsidP="00342966">
            <w:pPr>
              <w:rPr>
                <w:sz w:val="16"/>
                <w:szCs w:val="16"/>
              </w:rPr>
            </w:pPr>
            <w:r w:rsidRPr="00684D36">
              <w:rPr>
                <w:sz w:val="16"/>
                <w:szCs w:val="16"/>
              </w:rPr>
              <w:t>0,0</w:t>
            </w:r>
          </w:p>
        </w:tc>
        <w:tc>
          <w:tcPr>
            <w:tcW w:w="621" w:type="dxa"/>
            <w:noWrap/>
          </w:tcPr>
          <w:p w14:paraId="1D7BBE03" w14:textId="77777777" w:rsidR="00342966" w:rsidRPr="00684D36" w:rsidRDefault="00342966" w:rsidP="00342966">
            <w:pPr>
              <w:rPr>
                <w:sz w:val="16"/>
                <w:szCs w:val="16"/>
              </w:rPr>
            </w:pPr>
            <w:r w:rsidRPr="00684D36">
              <w:rPr>
                <w:sz w:val="16"/>
                <w:szCs w:val="16"/>
              </w:rPr>
              <w:t>0,0</w:t>
            </w:r>
          </w:p>
        </w:tc>
        <w:tc>
          <w:tcPr>
            <w:tcW w:w="621" w:type="dxa"/>
            <w:noWrap/>
          </w:tcPr>
          <w:p w14:paraId="2F353C9A" w14:textId="77777777" w:rsidR="00342966" w:rsidRPr="00684D36" w:rsidRDefault="00342966" w:rsidP="00342966">
            <w:pPr>
              <w:rPr>
                <w:sz w:val="16"/>
                <w:szCs w:val="16"/>
              </w:rPr>
            </w:pPr>
            <w:r w:rsidRPr="00684D36">
              <w:rPr>
                <w:sz w:val="16"/>
                <w:szCs w:val="16"/>
              </w:rPr>
              <w:t>0,0</w:t>
            </w:r>
          </w:p>
        </w:tc>
        <w:tc>
          <w:tcPr>
            <w:tcW w:w="941" w:type="dxa"/>
            <w:vMerge/>
          </w:tcPr>
          <w:p w14:paraId="2862ACAC" w14:textId="77777777" w:rsidR="00342966" w:rsidRPr="00684D36" w:rsidRDefault="00342966" w:rsidP="00342966">
            <w:pPr>
              <w:rPr>
                <w:sz w:val="16"/>
                <w:szCs w:val="16"/>
              </w:rPr>
            </w:pPr>
          </w:p>
        </w:tc>
        <w:tc>
          <w:tcPr>
            <w:tcW w:w="1093" w:type="dxa"/>
            <w:vMerge/>
          </w:tcPr>
          <w:p w14:paraId="6C871C52" w14:textId="77777777" w:rsidR="00342966" w:rsidRPr="00684D36" w:rsidRDefault="00342966" w:rsidP="00342966">
            <w:pPr>
              <w:rPr>
                <w:sz w:val="16"/>
                <w:szCs w:val="16"/>
              </w:rPr>
            </w:pPr>
          </w:p>
        </w:tc>
        <w:tc>
          <w:tcPr>
            <w:tcW w:w="868" w:type="dxa"/>
            <w:vMerge/>
          </w:tcPr>
          <w:p w14:paraId="16566DD4" w14:textId="77777777" w:rsidR="00342966" w:rsidRPr="00684D36" w:rsidRDefault="00342966" w:rsidP="00342966">
            <w:pPr>
              <w:rPr>
                <w:sz w:val="16"/>
                <w:szCs w:val="16"/>
              </w:rPr>
            </w:pPr>
          </w:p>
        </w:tc>
        <w:tc>
          <w:tcPr>
            <w:tcW w:w="1329" w:type="dxa"/>
            <w:vMerge/>
          </w:tcPr>
          <w:p w14:paraId="0CC01132" w14:textId="77777777" w:rsidR="00342966" w:rsidRPr="00684D36" w:rsidRDefault="00342966" w:rsidP="00342966">
            <w:pPr>
              <w:rPr>
                <w:sz w:val="16"/>
                <w:szCs w:val="16"/>
              </w:rPr>
            </w:pPr>
          </w:p>
        </w:tc>
        <w:tc>
          <w:tcPr>
            <w:tcW w:w="939" w:type="dxa"/>
            <w:vMerge/>
          </w:tcPr>
          <w:p w14:paraId="3F6060F7" w14:textId="77777777" w:rsidR="00342966" w:rsidRPr="00684D36" w:rsidRDefault="00342966" w:rsidP="00342966">
            <w:pPr>
              <w:rPr>
                <w:sz w:val="16"/>
                <w:szCs w:val="16"/>
              </w:rPr>
            </w:pPr>
          </w:p>
        </w:tc>
      </w:tr>
      <w:tr w:rsidR="00342966" w:rsidRPr="00684D36" w14:paraId="7CFA0AA9" w14:textId="77777777" w:rsidTr="00342966">
        <w:trPr>
          <w:trHeight w:val="465"/>
        </w:trPr>
        <w:tc>
          <w:tcPr>
            <w:tcW w:w="709" w:type="dxa"/>
            <w:vMerge/>
          </w:tcPr>
          <w:p w14:paraId="6940C23F" w14:textId="77777777" w:rsidR="00342966" w:rsidRPr="00684D36" w:rsidRDefault="00342966" w:rsidP="00342966">
            <w:pPr>
              <w:rPr>
                <w:sz w:val="16"/>
                <w:szCs w:val="16"/>
              </w:rPr>
            </w:pPr>
          </w:p>
        </w:tc>
        <w:tc>
          <w:tcPr>
            <w:tcW w:w="1328" w:type="dxa"/>
            <w:vMerge/>
          </w:tcPr>
          <w:p w14:paraId="7468EB16" w14:textId="77777777" w:rsidR="00342966" w:rsidRPr="00684D36" w:rsidRDefault="00342966" w:rsidP="00342966">
            <w:pPr>
              <w:rPr>
                <w:sz w:val="16"/>
                <w:szCs w:val="16"/>
              </w:rPr>
            </w:pPr>
          </w:p>
        </w:tc>
        <w:tc>
          <w:tcPr>
            <w:tcW w:w="1932" w:type="dxa"/>
            <w:vMerge/>
          </w:tcPr>
          <w:p w14:paraId="780FA306" w14:textId="77777777" w:rsidR="00342966" w:rsidRPr="00684D36" w:rsidRDefault="00342966" w:rsidP="00342966">
            <w:pPr>
              <w:rPr>
                <w:sz w:val="16"/>
                <w:szCs w:val="16"/>
              </w:rPr>
            </w:pPr>
          </w:p>
        </w:tc>
        <w:tc>
          <w:tcPr>
            <w:tcW w:w="1591" w:type="dxa"/>
          </w:tcPr>
          <w:p w14:paraId="0AEE1D16" w14:textId="77777777" w:rsidR="00342966" w:rsidRPr="00684D36" w:rsidRDefault="00342966" w:rsidP="00342966">
            <w:pPr>
              <w:rPr>
                <w:sz w:val="16"/>
                <w:szCs w:val="16"/>
              </w:rPr>
            </w:pPr>
            <w:r w:rsidRPr="00684D36">
              <w:rPr>
                <w:sz w:val="16"/>
                <w:szCs w:val="16"/>
              </w:rPr>
              <w:t>внебюджетные источники</w:t>
            </w:r>
          </w:p>
        </w:tc>
        <w:tc>
          <w:tcPr>
            <w:tcW w:w="711" w:type="dxa"/>
            <w:noWrap/>
          </w:tcPr>
          <w:p w14:paraId="6BDE8ADD" w14:textId="77777777" w:rsidR="00342966" w:rsidRPr="00684D36" w:rsidRDefault="00342966" w:rsidP="00342966">
            <w:pPr>
              <w:rPr>
                <w:sz w:val="16"/>
                <w:szCs w:val="16"/>
              </w:rPr>
            </w:pPr>
            <w:r w:rsidRPr="00684D36">
              <w:rPr>
                <w:sz w:val="16"/>
                <w:szCs w:val="16"/>
              </w:rPr>
              <w:t>0,0</w:t>
            </w:r>
          </w:p>
        </w:tc>
        <w:tc>
          <w:tcPr>
            <w:tcW w:w="621" w:type="dxa"/>
            <w:noWrap/>
          </w:tcPr>
          <w:p w14:paraId="53823120" w14:textId="77777777" w:rsidR="00342966" w:rsidRPr="00684D36" w:rsidRDefault="00342966" w:rsidP="00342966">
            <w:pPr>
              <w:rPr>
                <w:sz w:val="16"/>
                <w:szCs w:val="16"/>
              </w:rPr>
            </w:pPr>
            <w:r w:rsidRPr="00684D36">
              <w:rPr>
                <w:sz w:val="16"/>
                <w:szCs w:val="16"/>
              </w:rPr>
              <w:t>0,0</w:t>
            </w:r>
          </w:p>
        </w:tc>
        <w:tc>
          <w:tcPr>
            <w:tcW w:w="621" w:type="dxa"/>
            <w:noWrap/>
          </w:tcPr>
          <w:p w14:paraId="44A387BE" w14:textId="77777777" w:rsidR="00342966" w:rsidRPr="00684D36" w:rsidRDefault="00342966" w:rsidP="00342966">
            <w:pPr>
              <w:rPr>
                <w:sz w:val="16"/>
                <w:szCs w:val="16"/>
              </w:rPr>
            </w:pPr>
            <w:r w:rsidRPr="00684D36">
              <w:rPr>
                <w:sz w:val="16"/>
                <w:szCs w:val="16"/>
              </w:rPr>
              <w:t>0,0</w:t>
            </w:r>
          </w:p>
        </w:tc>
        <w:tc>
          <w:tcPr>
            <w:tcW w:w="621" w:type="dxa"/>
            <w:noWrap/>
          </w:tcPr>
          <w:p w14:paraId="509B6C2C" w14:textId="77777777" w:rsidR="00342966" w:rsidRPr="00684D36" w:rsidRDefault="00342966" w:rsidP="00342966">
            <w:pPr>
              <w:rPr>
                <w:sz w:val="16"/>
                <w:szCs w:val="16"/>
              </w:rPr>
            </w:pPr>
            <w:r w:rsidRPr="00684D36">
              <w:rPr>
                <w:sz w:val="16"/>
                <w:szCs w:val="16"/>
              </w:rPr>
              <w:t>0,0</w:t>
            </w:r>
          </w:p>
        </w:tc>
        <w:tc>
          <w:tcPr>
            <w:tcW w:w="621" w:type="dxa"/>
            <w:noWrap/>
          </w:tcPr>
          <w:p w14:paraId="7591C041" w14:textId="77777777" w:rsidR="00342966" w:rsidRPr="00684D36" w:rsidRDefault="00342966" w:rsidP="00342966">
            <w:pPr>
              <w:rPr>
                <w:sz w:val="16"/>
                <w:szCs w:val="16"/>
              </w:rPr>
            </w:pPr>
            <w:r w:rsidRPr="00684D36">
              <w:rPr>
                <w:sz w:val="16"/>
                <w:szCs w:val="16"/>
              </w:rPr>
              <w:t>0,0</w:t>
            </w:r>
          </w:p>
        </w:tc>
        <w:tc>
          <w:tcPr>
            <w:tcW w:w="621" w:type="dxa"/>
            <w:noWrap/>
          </w:tcPr>
          <w:p w14:paraId="73896982" w14:textId="77777777" w:rsidR="00342966" w:rsidRPr="00684D36" w:rsidRDefault="00342966" w:rsidP="00342966">
            <w:pPr>
              <w:rPr>
                <w:sz w:val="16"/>
                <w:szCs w:val="16"/>
              </w:rPr>
            </w:pPr>
            <w:r w:rsidRPr="00684D36">
              <w:rPr>
                <w:sz w:val="16"/>
                <w:szCs w:val="16"/>
              </w:rPr>
              <w:t>0,0</w:t>
            </w:r>
          </w:p>
        </w:tc>
        <w:tc>
          <w:tcPr>
            <w:tcW w:w="621" w:type="dxa"/>
            <w:noWrap/>
          </w:tcPr>
          <w:p w14:paraId="79A18FA4" w14:textId="77777777" w:rsidR="00342966" w:rsidRPr="00684D36" w:rsidRDefault="00342966" w:rsidP="00342966">
            <w:pPr>
              <w:rPr>
                <w:sz w:val="16"/>
                <w:szCs w:val="16"/>
              </w:rPr>
            </w:pPr>
            <w:r w:rsidRPr="00684D36">
              <w:rPr>
                <w:sz w:val="16"/>
                <w:szCs w:val="16"/>
              </w:rPr>
              <w:t>0,0</w:t>
            </w:r>
          </w:p>
        </w:tc>
        <w:tc>
          <w:tcPr>
            <w:tcW w:w="941" w:type="dxa"/>
            <w:vMerge/>
          </w:tcPr>
          <w:p w14:paraId="46108AAD" w14:textId="77777777" w:rsidR="00342966" w:rsidRPr="00684D36" w:rsidRDefault="00342966" w:rsidP="00342966">
            <w:pPr>
              <w:rPr>
                <w:sz w:val="16"/>
                <w:szCs w:val="16"/>
              </w:rPr>
            </w:pPr>
          </w:p>
        </w:tc>
        <w:tc>
          <w:tcPr>
            <w:tcW w:w="1093" w:type="dxa"/>
            <w:vMerge/>
          </w:tcPr>
          <w:p w14:paraId="03A4F1AF" w14:textId="77777777" w:rsidR="00342966" w:rsidRPr="00684D36" w:rsidRDefault="00342966" w:rsidP="00342966">
            <w:pPr>
              <w:rPr>
                <w:sz w:val="16"/>
                <w:szCs w:val="16"/>
              </w:rPr>
            </w:pPr>
          </w:p>
        </w:tc>
        <w:tc>
          <w:tcPr>
            <w:tcW w:w="868" w:type="dxa"/>
            <w:vMerge/>
          </w:tcPr>
          <w:p w14:paraId="69D86A17" w14:textId="77777777" w:rsidR="00342966" w:rsidRPr="00684D36" w:rsidRDefault="00342966" w:rsidP="00342966">
            <w:pPr>
              <w:rPr>
                <w:sz w:val="16"/>
                <w:szCs w:val="16"/>
              </w:rPr>
            </w:pPr>
          </w:p>
        </w:tc>
        <w:tc>
          <w:tcPr>
            <w:tcW w:w="1329" w:type="dxa"/>
            <w:vMerge/>
          </w:tcPr>
          <w:p w14:paraId="2E6AD1F1" w14:textId="77777777" w:rsidR="00342966" w:rsidRPr="00684D36" w:rsidRDefault="00342966" w:rsidP="00342966">
            <w:pPr>
              <w:rPr>
                <w:sz w:val="16"/>
                <w:szCs w:val="16"/>
              </w:rPr>
            </w:pPr>
          </w:p>
        </w:tc>
        <w:tc>
          <w:tcPr>
            <w:tcW w:w="939" w:type="dxa"/>
            <w:vMerge/>
          </w:tcPr>
          <w:p w14:paraId="5304DF5E" w14:textId="77777777" w:rsidR="00342966" w:rsidRPr="00684D36" w:rsidRDefault="00342966" w:rsidP="00342966">
            <w:pPr>
              <w:rPr>
                <w:sz w:val="16"/>
                <w:szCs w:val="16"/>
              </w:rPr>
            </w:pPr>
          </w:p>
        </w:tc>
      </w:tr>
      <w:tr w:rsidR="00342966" w:rsidRPr="00684D36" w14:paraId="4CEC8BAC" w14:textId="77777777" w:rsidTr="00342966">
        <w:trPr>
          <w:trHeight w:val="465"/>
        </w:trPr>
        <w:tc>
          <w:tcPr>
            <w:tcW w:w="709" w:type="dxa"/>
            <w:vMerge w:val="restart"/>
          </w:tcPr>
          <w:p w14:paraId="1F77FCB8" w14:textId="77777777" w:rsidR="00342966" w:rsidRPr="00684D36" w:rsidRDefault="00342966" w:rsidP="00342966">
            <w:pPr>
              <w:rPr>
                <w:sz w:val="16"/>
                <w:szCs w:val="16"/>
              </w:rPr>
            </w:pPr>
            <w:r w:rsidRPr="00684D36">
              <w:rPr>
                <w:sz w:val="16"/>
                <w:szCs w:val="16"/>
              </w:rPr>
              <w:t>4.1.1</w:t>
            </w:r>
          </w:p>
        </w:tc>
        <w:tc>
          <w:tcPr>
            <w:tcW w:w="1328" w:type="dxa"/>
            <w:vMerge w:val="restart"/>
          </w:tcPr>
          <w:p w14:paraId="5926D41E" w14:textId="77777777" w:rsidR="00342966" w:rsidRPr="00684D36" w:rsidRDefault="00342966" w:rsidP="00342966">
            <w:pPr>
              <w:rPr>
                <w:sz w:val="16"/>
                <w:szCs w:val="16"/>
              </w:rPr>
            </w:pPr>
            <w:r w:rsidRPr="00684D36">
              <w:rPr>
                <w:sz w:val="16"/>
                <w:szCs w:val="16"/>
              </w:rPr>
              <w:t>Содействие культурной адаптации мигрантов, проведение консультаций в городском округе город Октябрьский Республики Башкортостан</w:t>
            </w:r>
          </w:p>
        </w:tc>
        <w:tc>
          <w:tcPr>
            <w:tcW w:w="1932" w:type="dxa"/>
            <w:vMerge w:val="restart"/>
          </w:tcPr>
          <w:p w14:paraId="41A4625B" w14:textId="77777777" w:rsidR="00342966" w:rsidRPr="00684D36" w:rsidRDefault="00342966" w:rsidP="00342966">
            <w:pPr>
              <w:contextualSpacing/>
              <w:rPr>
                <w:bCs/>
                <w:sz w:val="16"/>
                <w:szCs w:val="16"/>
              </w:rPr>
            </w:pPr>
            <w:r w:rsidRPr="00684D36">
              <w:rPr>
                <w:bCs/>
                <w:sz w:val="16"/>
                <w:szCs w:val="16"/>
              </w:rPr>
              <w:t xml:space="preserve">Отдел культуры, </w:t>
            </w:r>
          </w:p>
          <w:p w14:paraId="5A5E26A2" w14:textId="77777777" w:rsidR="00342966" w:rsidRPr="00684D36" w:rsidRDefault="00342966" w:rsidP="00342966">
            <w:pPr>
              <w:contextualSpacing/>
              <w:rPr>
                <w:bCs/>
                <w:sz w:val="16"/>
                <w:szCs w:val="16"/>
              </w:rPr>
            </w:pPr>
            <w:r w:rsidRPr="00684D36">
              <w:rPr>
                <w:bCs/>
                <w:sz w:val="16"/>
                <w:szCs w:val="16"/>
              </w:rPr>
              <w:t xml:space="preserve">Отдел образования, </w:t>
            </w:r>
          </w:p>
          <w:p w14:paraId="68FCEC11" w14:textId="77777777" w:rsidR="00342966" w:rsidRPr="00684D36" w:rsidRDefault="00342966" w:rsidP="00342966">
            <w:pPr>
              <w:contextualSpacing/>
              <w:rPr>
                <w:bCs/>
                <w:sz w:val="16"/>
                <w:szCs w:val="16"/>
              </w:rPr>
            </w:pPr>
            <w:r w:rsidRPr="00684D36">
              <w:rPr>
                <w:bCs/>
                <w:sz w:val="16"/>
                <w:szCs w:val="16"/>
              </w:rPr>
              <w:t>Комитет по спорту, Дворец молодежи,</w:t>
            </w:r>
          </w:p>
          <w:p w14:paraId="49F93280" w14:textId="77777777" w:rsidR="00342966" w:rsidRPr="00684D36" w:rsidRDefault="00342966" w:rsidP="00342966">
            <w:pPr>
              <w:contextualSpacing/>
              <w:rPr>
                <w:bCs/>
                <w:sz w:val="16"/>
                <w:szCs w:val="16"/>
              </w:rPr>
            </w:pPr>
            <w:r w:rsidRPr="00684D36">
              <w:rPr>
                <w:bCs/>
                <w:sz w:val="16"/>
                <w:szCs w:val="16"/>
              </w:rPr>
              <w:t>Отдел по информационной политике и социальным коммуникациям,</w:t>
            </w:r>
          </w:p>
          <w:p w14:paraId="781328AC" w14:textId="77777777" w:rsidR="00342966" w:rsidRPr="00684D36" w:rsidRDefault="00342966" w:rsidP="00342966">
            <w:pPr>
              <w:contextualSpacing/>
              <w:rPr>
                <w:bCs/>
                <w:sz w:val="16"/>
                <w:szCs w:val="16"/>
              </w:rPr>
            </w:pPr>
            <w:r w:rsidRPr="00684D36">
              <w:rPr>
                <w:bCs/>
                <w:sz w:val="16"/>
                <w:szCs w:val="16"/>
              </w:rPr>
              <w:t xml:space="preserve">учреждения культуры, </w:t>
            </w:r>
          </w:p>
          <w:p w14:paraId="120C35F7" w14:textId="77777777" w:rsidR="00342966" w:rsidRPr="00684D36" w:rsidRDefault="00342966" w:rsidP="00342966">
            <w:pPr>
              <w:contextualSpacing/>
              <w:rPr>
                <w:bCs/>
                <w:sz w:val="16"/>
                <w:szCs w:val="16"/>
              </w:rPr>
            </w:pPr>
            <w:r w:rsidRPr="00684D36">
              <w:rPr>
                <w:bCs/>
                <w:sz w:val="16"/>
                <w:szCs w:val="16"/>
              </w:rPr>
              <w:t xml:space="preserve">образовательные учреждения, </w:t>
            </w:r>
          </w:p>
          <w:p w14:paraId="797EF25C" w14:textId="77777777" w:rsidR="00342966" w:rsidRPr="00684D36" w:rsidRDefault="00342966" w:rsidP="00342966">
            <w:pPr>
              <w:contextualSpacing/>
              <w:rPr>
                <w:bCs/>
                <w:sz w:val="16"/>
                <w:szCs w:val="16"/>
              </w:rPr>
            </w:pPr>
            <w:r w:rsidRPr="00684D36">
              <w:rPr>
                <w:bCs/>
                <w:sz w:val="16"/>
                <w:szCs w:val="16"/>
              </w:rPr>
              <w:t>общественные организации – по согласованию</w:t>
            </w:r>
          </w:p>
        </w:tc>
        <w:tc>
          <w:tcPr>
            <w:tcW w:w="1591" w:type="dxa"/>
          </w:tcPr>
          <w:p w14:paraId="1624A504"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16DB4C05" w14:textId="77777777" w:rsidR="00342966" w:rsidRPr="00684D36" w:rsidRDefault="00342966" w:rsidP="00342966">
            <w:pPr>
              <w:rPr>
                <w:sz w:val="16"/>
                <w:szCs w:val="16"/>
              </w:rPr>
            </w:pPr>
            <w:r w:rsidRPr="00684D36">
              <w:rPr>
                <w:sz w:val="16"/>
                <w:szCs w:val="16"/>
              </w:rPr>
              <w:t>0,0</w:t>
            </w:r>
          </w:p>
        </w:tc>
        <w:tc>
          <w:tcPr>
            <w:tcW w:w="621" w:type="dxa"/>
            <w:noWrap/>
          </w:tcPr>
          <w:p w14:paraId="76000CD1" w14:textId="77777777" w:rsidR="00342966" w:rsidRPr="00684D36" w:rsidRDefault="00342966" w:rsidP="00342966">
            <w:pPr>
              <w:rPr>
                <w:sz w:val="16"/>
                <w:szCs w:val="16"/>
              </w:rPr>
            </w:pPr>
            <w:r w:rsidRPr="00684D36">
              <w:rPr>
                <w:sz w:val="16"/>
                <w:szCs w:val="16"/>
              </w:rPr>
              <w:t>0,0</w:t>
            </w:r>
          </w:p>
        </w:tc>
        <w:tc>
          <w:tcPr>
            <w:tcW w:w="621" w:type="dxa"/>
            <w:noWrap/>
          </w:tcPr>
          <w:p w14:paraId="7AF8A62F" w14:textId="77777777" w:rsidR="00342966" w:rsidRPr="00684D36" w:rsidRDefault="00342966" w:rsidP="00342966">
            <w:pPr>
              <w:rPr>
                <w:sz w:val="16"/>
                <w:szCs w:val="16"/>
              </w:rPr>
            </w:pPr>
            <w:r w:rsidRPr="00684D36">
              <w:rPr>
                <w:sz w:val="16"/>
                <w:szCs w:val="16"/>
              </w:rPr>
              <w:t>0,0</w:t>
            </w:r>
          </w:p>
        </w:tc>
        <w:tc>
          <w:tcPr>
            <w:tcW w:w="621" w:type="dxa"/>
            <w:noWrap/>
          </w:tcPr>
          <w:p w14:paraId="300C4772" w14:textId="77777777" w:rsidR="00342966" w:rsidRPr="00684D36" w:rsidRDefault="00342966" w:rsidP="00342966">
            <w:pPr>
              <w:rPr>
                <w:sz w:val="16"/>
                <w:szCs w:val="16"/>
              </w:rPr>
            </w:pPr>
            <w:r w:rsidRPr="00684D36">
              <w:rPr>
                <w:sz w:val="16"/>
                <w:szCs w:val="16"/>
              </w:rPr>
              <w:t>0,0</w:t>
            </w:r>
          </w:p>
        </w:tc>
        <w:tc>
          <w:tcPr>
            <w:tcW w:w="621" w:type="dxa"/>
            <w:noWrap/>
          </w:tcPr>
          <w:p w14:paraId="621DA951" w14:textId="77777777" w:rsidR="00342966" w:rsidRPr="00684D36" w:rsidRDefault="00342966" w:rsidP="00342966">
            <w:pPr>
              <w:rPr>
                <w:sz w:val="16"/>
                <w:szCs w:val="16"/>
              </w:rPr>
            </w:pPr>
            <w:r w:rsidRPr="00684D36">
              <w:rPr>
                <w:sz w:val="16"/>
                <w:szCs w:val="16"/>
              </w:rPr>
              <w:t>0,0</w:t>
            </w:r>
          </w:p>
        </w:tc>
        <w:tc>
          <w:tcPr>
            <w:tcW w:w="621" w:type="dxa"/>
            <w:noWrap/>
          </w:tcPr>
          <w:p w14:paraId="26F57E84" w14:textId="77777777" w:rsidR="00342966" w:rsidRPr="00684D36" w:rsidRDefault="00342966" w:rsidP="00342966">
            <w:pPr>
              <w:rPr>
                <w:sz w:val="16"/>
                <w:szCs w:val="16"/>
              </w:rPr>
            </w:pPr>
            <w:r w:rsidRPr="00684D36">
              <w:rPr>
                <w:sz w:val="16"/>
                <w:szCs w:val="16"/>
              </w:rPr>
              <w:t>0,0</w:t>
            </w:r>
          </w:p>
        </w:tc>
        <w:tc>
          <w:tcPr>
            <w:tcW w:w="621" w:type="dxa"/>
            <w:noWrap/>
          </w:tcPr>
          <w:p w14:paraId="33034B9F" w14:textId="77777777" w:rsidR="00342966" w:rsidRPr="00684D36" w:rsidRDefault="00342966" w:rsidP="00342966">
            <w:pPr>
              <w:rPr>
                <w:sz w:val="16"/>
                <w:szCs w:val="16"/>
              </w:rPr>
            </w:pPr>
            <w:r w:rsidRPr="00684D36">
              <w:rPr>
                <w:sz w:val="16"/>
                <w:szCs w:val="16"/>
              </w:rPr>
              <w:t>0,0</w:t>
            </w:r>
          </w:p>
        </w:tc>
        <w:tc>
          <w:tcPr>
            <w:tcW w:w="941" w:type="dxa"/>
            <w:vMerge w:val="restart"/>
          </w:tcPr>
          <w:p w14:paraId="2078D90C"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572B635F" w14:textId="77777777" w:rsidR="00342966" w:rsidRPr="00684D36" w:rsidRDefault="00342966" w:rsidP="00342966">
            <w:pPr>
              <w:rPr>
                <w:sz w:val="16"/>
                <w:szCs w:val="16"/>
              </w:rPr>
            </w:pPr>
            <w:r w:rsidRPr="00684D36">
              <w:rPr>
                <w:sz w:val="16"/>
                <w:szCs w:val="16"/>
              </w:rPr>
              <w:t>х</w:t>
            </w:r>
          </w:p>
        </w:tc>
        <w:tc>
          <w:tcPr>
            <w:tcW w:w="868" w:type="dxa"/>
            <w:vMerge w:val="restart"/>
          </w:tcPr>
          <w:p w14:paraId="36900E53" w14:textId="77777777" w:rsidR="00342966" w:rsidRPr="00684D36" w:rsidRDefault="00342966" w:rsidP="00342966">
            <w:pPr>
              <w:rPr>
                <w:sz w:val="16"/>
                <w:szCs w:val="16"/>
              </w:rPr>
            </w:pPr>
            <w:r w:rsidRPr="00684D36">
              <w:rPr>
                <w:sz w:val="16"/>
                <w:szCs w:val="16"/>
              </w:rPr>
              <w:t>4.1</w:t>
            </w:r>
          </w:p>
        </w:tc>
        <w:tc>
          <w:tcPr>
            <w:tcW w:w="1329" w:type="dxa"/>
            <w:vMerge w:val="restart"/>
          </w:tcPr>
          <w:p w14:paraId="4F8265AF" w14:textId="77777777" w:rsidR="00342966" w:rsidRPr="00684D36" w:rsidRDefault="00342966" w:rsidP="00342966">
            <w:pPr>
              <w:rPr>
                <w:sz w:val="16"/>
                <w:szCs w:val="16"/>
              </w:rPr>
            </w:pPr>
            <w:r w:rsidRPr="00684D36">
              <w:rPr>
                <w:sz w:val="16"/>
                <w:szCs w:val="16"/>
              </w:rPr>
              <w:t xml:space="preserve">Увеличение численности участников мероприятий, направленных на социокультурную адаптацию и интеграцию иностранных граждан в городском округе город Октябрьский </w:t>
            </w:r>
            <w:r w:rsidRPr="00684D36">
              <w:rPr>
                <w:sz w:val="16"/>
                <w:szCs w:val="16"/>
              </w:rPr>
              <w:lastRenderedPageBreak/>
              <w:t xml:space="preserve">Республики </w:t>
            </w:r>
            <w:proofErr w:type="gramStart"/>
            <w:r w:rsidRPr="00684D36">
              <w:rPr>
                <w:sz w:val="16"/>
                <w:szCs w:val="16"/>
              </w:rPr>
              <w:t>Башкортостан,  человек</w:t>
            </w:r>
            <w:proofErr w:type="gramEnd"/>
          </w:p>
        </w:tc>
        <w:tc>
          <w:tcPr>
            <w:tcW w:w="939" w:type="dxa"/>
            <w:vMerge w:val="restart"/>
          </w:tcPr>
          <w:p w14:paraId="5883DB1E" w14:textId="77777777" w:rsidR="00342966" w:rsidRPr="00684D36" w:rsidRDefault="00342966" w:rsidP="00342966">
            <w:pPr>
              <w:rPr>
                <w:sz w:val="16"/>
                <w:szCs w:val="16"/>
              </w:rPr>
            </w:pPr>
            <w:r w:rsidRPr="00684D36">
              <w:rPr>
                <w:sz w:val="16"/>
                <w:szCs w:val="16"/>
              </w:rPr>
              <w:lastRenderedPageBreak/>
              <w:t>2023- 11</w:t>
            </w:r>
          </w:p>
          <w:p w14:paraId="5579E0FE" w14:textId="77777777" w:rsidR="00342966" w:rsidRPr="00684D36" w:rsidRDefault="00342966" w:rsidP="00342966">
            <w:pPr>
              <w:rPr>
                <w:sz w:val="16"/>
                <w:szCs w:val="16"/>
              </w:rPr>
            </w:pPr>
            <w:r w:rsidRPr="00684D36">
              <w:rPr>
                <w:sz w:val="16"/>
                <w:szCs w:val="16"/>
              </w:rPr>
              <w:t>2024- 12</w:t>
            </w:r>
          </w:p>
          <w:p w14:paraId="3FB95AF9" w14:textId="77777777" w:rsidR="00342966" w:rsidRPr="00684D36" w:rsidRDefault="00342966" w:rsidP="00342966">
            <w:pPr>
              <w:rPr>
                <w:sz w:val="16"/>
                <w:szCs w:val="16"/>
              </w:rPr>
            </w:pPr>
            <w:r w:rsidRPr="00684D36">
              <w:rPr>
                <w:sz w:val="16"/>
                <w:szCs w:val="16"/>
              </w:rPr>
              <w:t>2025- 13</w:t>
            </w:r>
          </w:p>
          <w:p w14:paraId="44E3CF1C" w14:textId="77777777" w:rsidR="00342966" w:rsidRPr="00684D36" w:rsidRDefault="00342966" w:rsidP="00342966">
            <w:pPr>
              <w:rPr>
                <w:sz w:val="16"/>
                <w:szCs w:val="16"/>
              </w:rPr>
            </w:pPr>
            <w:r w:rsidRPr="00684D36">
              <w:rPr>
                <w:sz w:val="16"/>
                <w:szCs w:val="16"/>
              </w:rPr>
              <w:t>2026- 14</w:t>
            </w:r>
          </w:p>
          <w:p w14:paraId="728D380A" w14:textId="77777777" w:rsidR="00342966" w:rsidRPr="00684D36" w:rsidRDefault="00342966" w:rsidP="00342966">
            <w:pPr>
              <w:rPr>
                <w:sz w:val="16"/>
                <w:szCs w:val="16"/>
              </w:rPr>
            </w:pPr>
            <w:r w:rsidRPr="00684D36">
              <w:rPr>
                <w:sz w:val="16"/>
                <w:szCs w:val="16"/>
              </w:rPr>
              <w:t>2027- 15</w:t>
            </w:r>
          </w:p>
          <w:p w14:paraId="2EABD3CA" w14:textId="77777777" w:rsidR="00342966" w:rsidRPr="00684D36" w:rsidRDefault="00342966" w:rsidP="00342966">
            <w:pPr>
              <w:rPr>
                <w:sz w:val="16"/>
                <w:szCs w:val="16"/>
              </w:rPr>
            </w:pPr>
            <w:r w:rsidRPr="00684D36">
              <w:rPr>
                <w:sz w:val="16"/>
                <w:szCs w:val="16"/>
              </w:rPr>
              <w:t>2028- 16</w:t>
            </w:r>
          </w:p>
          <w:p w14:paraId="10E8C57A" w14:textId="77777777" w:rsidR="00342966" w:rsidRPr="00684D36" w:rsidRDefault="00342966" w:rsidP="00342966">
            <w:pPr>
              <w:rPr>
                <w:sz w:val="16"/>
                <w:szCs w:val="16"/>
              </w:rPr>
            </w:pPr>
          </w:p>
        </w:tc>
      </w:tr>
      <w:tr w:rsidR="00342966" w:rsidRPr="00684D36" w14:paraId="0C51529C" w14:textId="77777777" w:rsidTr="00342966">
        <w:trPr>
          <w:trHeight w:val="465"/>
        </w:trPr>
        <w:tc>
          <w:tcPr>
            <w:tcW w:w="709" w:type="dxa"/>
            <w:vMerge/>
          </w:tcPr>
          <w:p w14:paraId="29B721B9" w14:textId="77777777" w:rsidR="00342966" w:rsidRPr="00684D36" w:rsidRDefault="00342966" w:rsidP="00342966">
            <w:pPr>
              <w:rPr>
                <w:sz w:val="16"/>
                <w:szCs w:val="16"/>
              </w:rPr>
            </w:pPr>
          </w:p>
        </w:tc>
        <w:tc>
          <w:tcPr>
            <w:tcW w:w="1328" w:type="dxa"/>
            <w:vMerge/>
          </w:tcPr>
          <w:p w14:paraId="719580AF" w14:textId="77777777" w:rsidR="00342966" w:rsidRPr="00684D36" w:rsidRDefault="00342966" w:rsidP="00342966">
            <w:pPr>
              <w:rPr>
                <w:sz w:val="16"/>
                <w:szCs w:val="16"/>
              </w:rPr>
            </w:pPr>
          </w:p>
        </w:tc>
        <w:tc>
          <w:tcPr>
            <w:tcW w:w="1932" w:type="dxa"/>
            <w:vMerge/>
          </w:tcPr>
          <w:p w14:paraId="0F76A88C" w14:textId="77777777" w:rsidR="00342966" w:rsidRPr="00684D36" w:rsidRDefault="00342966" w:rsidP="00342966">
            <w:pPr>
              <w:rPr>
                <w:sz w:val="16"/>
                <w:szCs w:val="16"/>
              </w:rPr>
            </w:pPr>
          </w:p>
        </w:tc>
        <w:tc>
          <w:tcPr>
            <w:tcW w:w="1591" w:type="dxa"/>
          </w:tcPr>
          <w:p w14:paraId="562CB6C9" w14:textId="77777777" w:rsidR="00342966" w:rsidRPr="00684D36" w:rsidRDefault="00342966" w:rsidP="00342966">
            <w:pPr>
              <w:rPr>
                <w:sz w:val="16"/>
                <w:szCs w:val="16"/>
              </w:rPr>
            </w:pPr>
            <w:r w:rsidRPr="00684D36">
              <w:rPr>
                <w:sz w:val="16"/>
                <w:szCs w:val="16"/>
              </w:rPr>
              <w:t>бюджет РБ</w:t>
            </w:r>
          </w:p>
        </w:tc>
        <w:tc>
          <w:tcPr>
            <w:tcW w:w="711" w:type="dxa"/>
            <w:noWrap/>
          </w:tcPr>
          <w:p w14:paraId="0C6D1224" w14:textId="77777777" w:rsidR="00342966" w:rsidRPr="00684D36" w:rsidRDefault="00342966" w:rsidP="00342966">
            <w:pPr>
              <w:rPr>
                <w:sz w:val="16"/>
                <w:szCs w:val="16"/>
              </w:rPr>
            </w:pPr>
            <w:r w:rsidRPr="00684D36">
              <w:rPr>
                <w:sz w:val="16"/>
                <w:szCs w:val="16"/>
              </w:rPr>
              <w:t>0,0</w:t>
            </w:r>
          </w:p>
        </w:tc>
        <w:tc>
          <w:tcPr>
            <w:tcW w:w="621" w:type="dxa"/>
            <w:noWrap/>
          </w:tcPr>
          <w:p w14:paraId="4F5DAFBE" w14:textId="77777777" w:rsidR="00342966" w:rsidRPr="00684D36" w:rsidRDefault="00342966" w:rsidP="00342966">
            <w:pPr>
              <w:rPr>
                <w:sz w:val="16"/>
                <w:szCs w:val="16"/>
              </w:rPr>
            </w:pPr>
            <w:r w:rsidRPr="00684D36">
              <w:rPr>
                <w:sz w:val="16"/>
                <w:szCs w:val="16"/>
              </w:rPr>
              <w:t>0,0</w:t>
            </w:r>
          </w:p>
        </w:tc>
        <w:tc>
          <w:tcPr>
            <w:tcW w:w="621" w:type="dxa"/>
            <w:noWrap/>
          </w:tcPr>
          <w:p w14:paraId="582BDC7F" w14:textId="77777777" w:rsidR="00342966" w:rsidRPr="00684D36" w:rsidRDefault="00342966" w:rsidP="00342966">
            <w:pPr>
              <w:rPr>
                <w:sz w:val="16"/>
                <w:szCs w:val="16"/>
              </w:rPr>
            </w:pPr>
            <w:r w:rsidRPr="00684D36">
              <w:rPr>
                <w:sz w:val="16"/>
                <w:szCs w:val="16"/>
              </w:rPr>
              <w:t>0,0</w:t>
            </w:r>
          </w:p>
        </w:tc>
        <w:tc>
          <w:tcPr>
            <w:tcW w:w="621" w:type="dxa"/>
            <w:noWrap/>
          </w:tcPr>
          <w:p w14:paraId="25B6D120" w14:textId="77777777" w:rsidR="00342966" w:rsidRPr="00684D36" w:rsidRDefault="00342966" w:rsidP="00342966">
            <w:pPr>
              <w:rPr>
                <w:sz w:val="16"/>
                <w:szCs w:val="16"/>
              </w:rPr>
            </w:pPr>
            <w:r w:rsidRPr="00684D36">
              <w:rPr>
                <w:sz w:val="16"/>
                <w:szCs w:val="16"/>
              </w:rPr>
              <w:t>0,0</w:t>
            </w:r>
          </w:p>
        </w:tc>
        <w:tc>
          <w:tcPr>
            <w:tcW w:w="621" w:type="dxa"/>
            <w:noWrap/>
          </w:tcPr>
          <w:p w14:paraId="71817C0F" w14:textId="77777777" w:rsidR="00342966" w:rsidRPr="00684D36" w:rsidRDefault="00342966" w:rsidP="00342966">
            <w:pPr>
              <w:rPr>
                <w:sz w:val="16"/>
                <w:szCs w:val="16"/>
              </w:rPr>
            </w:pPr>
            <w:r w:rsidRPr="00684D36">
              <w:rPr>
                <w:sz w:val="16"/>
                <w:szCs w:val="16"/>
              </w:rPr>
              <w:t>0,0</w:t>
            </w:r>
          </w:p>
        </w:tc>
        <w:tc>
          <w:tcPr>
            <w:tcW w:w="621" w:type="dxa"/>
            <w:noWrap/>
          </w:tcPr>
          <w:p w14:paraId="0F813793" w14:textId="77777777" w:rsidR="00342966" w:rsidRPr="00684D36" w:rsidRDefault="00342966" w:rsidP="00342966">
            <w:pPr>
              <w:rPr>
                <w:sz w:val="16"/>
                <w:szCs w:val="16"/>
              </w:rPr>
            </w:pPr>
            <w:r w:rsidRPr="00684D36">
              <w:rPr>
                <w:sz w:val="16"/>
                <w:szCs w:val="16"/>
              </w:rPr>
              <w:t>0,0</w:t>
            </w:r>
          </w:p>
        </w:tc>
        <w:tc>
          <w:tcPr>
            <w:tcW w:w="621" w:type="dxa"/>
            <w:noWrap/>
          </w:tcPr>
          <w:p w14:paraId="6B3DBA12" w14:textId="77777777" w:rsidR="00342966" w:rsidRPr="00684D36" w:rsidRDefault="00342966" w:rsidP="00342966">
            <w:pPr>
              <w:rPr>
                <w:sz w:val="16"/>
                <w:szCs w:val="16"/>
              </w:rPr>
            </w:pPr>
            <w:r w:rsidRPr="00684D36">
              <w:rPr>
                <w:sz w:val="16"/>
                <w:szCs w:val="16"/>
              </w:rPr>
              <w:t>0,0</w:t>
            </w:r>
          </w:p>
        </w:tc>
        <w:tc>
          <w:tcPr>
            <w:tcW w:w="941" w:type="dxa"/>
            <w:vMerge/>
          </w:tcPr>
          <w:p w14:paraId="3A18432B" w14:textId="77777777" w:rsidR="00342966" w:rsidRPr="00684D36" w:rsidRDefault="00342966" w:rsidP="00342966">
            <w:pPr>
              <w:rPr>
                <w:sz w:val="16"/>
                <w:szCs w:val="16"/>
              </w:rPr>
            </w:pPr>
          </w:p>
        </w:tc>
        <w:tc>
          <w:tcPr>
            <w:tcW w:w="1093" w:type="dxa"/>
            <w:vMerge/>
          </w:tcPr>
          <w:p w14:paraId="4FD5A18F" w14:textId="77777777" w:rsidR="00342966" w:rsidRPr="00684D36" w:rsidRDefault="00342966" w:rsidP="00342966">
            <w:pPr>
              <w:rPr>
                <w:sz w:val="16"/>
                <w:szCs w:val="16"/>
              </w:rPr>
            </w:pPr>
          </w:p>
        </w:tc>
        <w:tc>
          <w:tcPr>
            <w:tcW w:w="868" w:type="dxa"/>
            <w:vMerge/>
          </w:tcPr>
          <w:p w14:paraId="51A3DC17" w14:textId="77777777" w:rsidR="00342966" w:rsidRPr="00684D36" w:rsidRDefault="00342966" w:rsidP="00342966">
            <w:pPr>
              <w:rPr>
                <w:sz w:val="16"/>
                <w:szCs w:val="16"/>
              </w:rPr>
            </w:pPr>
          </w:p>
        </w:tc>
        <w:tc>
          <w:tcPr>
            <w:tcW w:w="1329" w:type="dxa"/>
            <w:vMerge/>
          </w:tcPr>
          <w:p w14:paraId="163F42D6" w14:textId="77777777" w:rsidR="00342966" w:rsidRPr="00684D36" w:rsidRDefault="00342966" w:rsidP="00342966">
            <w:pPr>
              <w:rPr>
                <w:sz w:val="16"/>
                <w:szCs w:val="16"/>
              </w:rPr>
            </w:pPr>
          </w:p>
        </w:tc>
        <w:tc>
          <w:tcPr>
            <w:tcW w:w="939" w:type="dxa"/>
            <w:vMerge/>
          </w:tcPr>
          <w:p w14:paraId="13F3D57A" w14:textId="77777777" w:rsidR="00342966" w:rsidRPr="00684D36" w:rsidRDefault="00342966" w:rsidP="00342966">
            <w:pPr>
              <w:rPr>
                <w:sz w:val="16"/>
                <w:szCs w:val="16"/>
              </w:rPr>
            </w:pPr>
          </w:p>
        </w:tc>
      </w:tr>
      <w:tr w:rsidR="00342966" w:rsidRPr="00684D36" w14:paraId="5A232A07" w14:textId="77777777" w:rsidTr="00342966">
        <w:trPr>
          <w:trHeight w:val="465"/>
        </w:trPr>
        <w:tc>
          <w:tcPr>
            <w:tcW w:w="709" w:type="dxa"/>
            <w:vMerge/>
          </w:tcPr>
          <w:p w14:paraId="26DAE15F" w14:textId="77777777" w:rsidR="00342966" w:rsidRPr="00684D36" w:rsidRDefault="00342966" w:rsidP="00342966">
            <w:pPr>
              <w:rPr>
                <w:sz w:val="16"/>
                <w:szCs w:val="16"/>
              </w:rPr>
            </w:pPr>
          </w:p>
        </w:tc>
        <w:tc>
          <w:tcPr>
            <w:tcW w:w="1328" w:type="dxa"/>
            <w:vMerge/>
          </w:tcPr>
          <w:p w14:paraId="3604C3EB" w14:textId="77777777" w:rsidR="00342966" w:rsidRPr="00684D36" w:rsidRDefault="00342966" w:rsidP="00342966">
            <w:pPr>
              <w:rPr>
                <w:sz w:val="16"/>
                <w:szCs w:val="16"/>
              </w:rPr>
            </w:pPr>
          </w:p>
        </w:tc>
        <w:tc>
          <w:tcPr>
            <w:tcW w:w="1932" w:type="dxa"/>
            <w:vMerge/>
          </w:tcPr>
          <w:p w14:paraId="6FDCD001" w14:textId="77777777" w:rsidR="00342966" w:rsidRPr="00684D36" w:rsidRDefault="00342966" w:rsidP="00342966">
            <w:pPr>
              <w:rPr>
                <w:sz w:val="16"/>
                <w:szCs w:val="16"/>
              </w:rPr>
            </w:pPr>
          </w:p>
        </w:tc>
        <w:tc>
          <w:tcPr>
            <w:tcW w:w="1591" w:type="dxa"/>
          </w:tcPr>
          <w:p w14:paraId="0524BB11"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6D2922A9" w14:textId="77777777" w:rsidR="00342966" w:rsidRPr="00684D36" w:rsidRDefault="00342966" w:rsidP="00342966">
            <w:pPr>
              <w:rPr>
                <w:sz w:val="16"/>
                <w:szCs w:val="16"/>
              </w:rPr>
            </w:pPr>
            <w:r w:rsidRPr="00684D36">
              <w:rPr>
                <w:sz w:val="16"/>
                <w:szCs w:val="16"/>
              </w:rPr>
              <w:t>0,0</w:t>
            </w:r>
          </w:p>
        </w:tc>
        <w:tc>
          <w:tcPr>
            <w:tcW w:w="621" w:type="dxa"/>
            <w:noWrap/>
          </w:tcPr>
          <w:p w14:paraId="5E23A308" w14:textId="77777777" w:rsidR="00342966" w:rsidRPr="00684D36" w:rsidRDefault="00342966" w:rsidP="00342966">
            <w:pPr>
              <w:rPr>
                <w:sz w:val="16"/>
                <w:szCs w:val="16"/>
              </w:rPr>
            </w:pPr>
            <w:r w:rsidRPr="00684D36">
              <w:rPr>
                <w:sz w:val="16"/>
                <w:szCs w:val="16"/>
              </w:rPr>
              <w:t>0,0</w:t>
            </w:r>
          </w:p>
        </w:tc>
        <w:tc>
          <w:tcPr>
            <w:tcW w:w="621" w:type="dxa"/>
            <w:noWrap/>
          </w:tcPr>
          <w:p w14:paraId="18324AA4" w14:textId="77777777" w:rsidR="00342966" w:rsidRPr="00684D36" w:rsidRDefault="00342966" w:rsidP="00342966">
            <w:pPr>
              <w:rPr>
                <w:sz w:val="16"/>
                <w:szCs w:val="16"/>
              </w:rPr>
            </w:pPr>
            <w:r w:rsidRPr="00684D36">
              <w:rPr>
                <w:sz w:val="16"/>
                <w:szCs w:val="16"/>
              </w:rPr>
              <w:t>0,0</w:t>
            </w:r>
          </w:p>
        </w:tc>
        <w:tc>
          <w:tcPr>
            <w:tcW w:w="621" w:type="dxa"/>
            <w:noWrap/>
          </w:tcPr>
          <w:p w14:paraId="5C663C29" w14:textId="77777777" w:rsidR="00342966" w:rsidRPr="00684D36" w:rsidRDefault="00342966" w:rsidP="00342966">
            <w:pPr>
              <w:rPr>
                <w:sz w:val="16"/>
                <w:szCs w:val="16"/>
              </w:rPr>
            </w:pPr>
            <w:r w:rsidRPr="00684D36">
              <w:rPr>
                <w:sz w:val="16"/>
                <w:szCs w:val="16"/>
              </w:rPr>
              <w:t>0,0</w:t>
            </w:r>
          </w:p>
        </w:tc>
        <w:tc>
          <w:tcPr>
            <w:tcW w:w="621" w:type="dxa"/>
            <w:noWrap/>
          </w:tcPr>
          <w:p w14:paraId="591ECEC7" w14:textId="77777777" w:rsidR="00342966" w:rsidRPr="00684D36" w:rsidRDefault="00342966" w:rsidP="00342966">
            <w:pPr>
              <w:rPr>
                <w:sz w:val="16"/>
                <w:szCs w:val="16"/>
              </w:rPr>
            </w:pPr>
            <w:r w:rsidRPr="00684D36">
              <w:rPr>
                <w:sz w:val="16"/>
                <w:szCs w:val="16"/>
              </w:rPr>
              <w:t>0,0</w:t>
            </w:r>
          </w:p>
        </w:tc>
        <w:tc>
          <w:tcPr>
            <w:tcW w:w="621" w:type="dxa"/>
            <w:noWrap/>
          </w:tcPr>
          <w:p w14:paraId="0DEF98FD" w14:textId="77777777" w:rsidR="00342966" w:rsidRPr="00684D36" w:rsidRDefault="00342966" w:rsidP="00342966">
            <w:pPr>
              <w:rPr>
                <w:sz w:val="16"/>
                <w:szCs w:val="16"/>
              </w:rPr>
            </w:pPr>
            <w:r w:rsidRPr="00684D36">
              <w:rPr>
                <w:sz w:val="16"/>
                <w:szCs w:val="16"/>
              </w:rPr>
              <w:t>0,0</w:t>
            </w:r>
          </w:p>
        </w:tc>
        <w:tc>
          <w:tcPr>
            <w:tcW w:w="621" w:type="dxa"/>
            <w:noWrap/>
          </w:tcPr>
          <w:p w14:paraId="3BCCDC94" w14:textId="77777777" w:rsidR="00342966" w:rsidRPr="00684D36" w:rsidRDefault="00342966" w:rsidP="00342966">
            <w:pPr>
              <w:rPr>
                <w:sz w:val="16"/>
                <w:szCs w:val="16"/>
              </w:rPr>
            </w:pPr>
            <w:r w:rsidRPr="00684D36">
              <w:rPr>
                <w:sz w:val="16"/>
                <w:szCs w:val="16"/>
              </w:rPr>
              <w:t>0,0</w:t>
            </w:r>
          </w:p>
        </w:tc>
        <w:tc>
          <w:tcPr>
            <w:tcW w:w="941" w:type="dxa"/>
            <w:vMerge/>
          </w:tcPr>
          <w:p w14:paraId="3D36FC39" w14:textId="77777777" w:rsidR="00342966" w:rsidRPr="00684D36" w:rsidRDefault="00342966" w:rsidP="00342966">
            <w:pPr>
              <w:rPr>
                <w:sz w:val="16"/>
                <w:szCs w:val="16"/>
              </w:rPr>
            </w:pPr>
          </w:p>
        </w:tc>
        <w:tc>
          <w:tcPr>
            <w:tcW w:w="1093" w:type="dxa"/>
            <w:vMerge/>
          </w:tcPr>
          <w:p w14:paraId="0176E41D" w14:textId="77777777" w:rsidR="00342966" w:rsidRPr="00684D36" w:rsidRDefault="00342966" w:rsidP="00342966">
            <w:pPr>
              <w:rPr>
                <w:sz w:val="16"/>
                <w:szCs w:val="16"/>
              </w:rPr>
            </w:pPr>
          </w:p>
        </w:tc>
        <w:tc>
          <w:tcPr>
            <w:tcW w:w="868" w:type="dxa"/>
            <w:vMerge/>
          </w:tcPr>
          <w:p w14:paraId="4919D200" w14:textId="77777777" w:rsidR="00342966" w:rsidRPr="00684D36" w:rsidRDefault="00342966" w:rsidP="00342966">
            <w:pPr>
              <w:rPr>
                <w:sz w:val="16"/>
                <w:szCs w:val="16"/>
              </w:rPr>
            </w:pPr>
          </w:p>
        </w:tc>
        <w:tc>
          <w:tcPr>
            <w:tcW w:w="1329" w:type="dxa"/>
            <w:vMerge/>
          </w:tcPr>
          <w:p w14:paraId="7E9A1CF1" w14:textId="77777777" w:rsidR="00342966" w:rsidRPr="00684D36" w:rsidRDefault="00342966" w:rsidP="00342966">
            <w:pPr>
              <w:rPr>
                <w:sz w:val="16"/>
                <w:szCs w:val="16"/>
              </w:rPr>
            </w:pPr>
          </w:p>
        </w:tc>
        <w:tc>
          <w:tcPr>
            <w:tcW w:w="939" w:type="dxa"/>
            <w:vMerge/>
          </w:tcPr>
          <w:p w14:paraId="79555823" w14:textId="77777777" w:rsidR="00342966" w:rsidRPr="00684D36" w:rsidRDefault="00342966" w:rsidP="00342966">
            <w:pPr>
              <w:rPr>
                <w:sz w:val="16"/>
                <w:szCs w:val="16"/>
              </w:rPr>
            </w:pPr>
          </w:p>
        </w:tc>
      </w:tr>
      <w:tr w:rsidR="00342966" w:rsidRPr="00684D36" w14:paraId="0D234B00" w14:textId="77777777" w:rsidTr="00342966">
        <w:trPr>
          <w:trHeight w:val="465"/>
        </w:trPr>
        <w:tc>
          <w:tcPr>
            <w:tcW w:w="709" w:type="dxa"/>
            <w:vMerge/>
          </w:tcPr>
          <w:p w14:paraId="12103D5D" w14:textId="77777777" w:rsidR="00342966" w:rsidRPr="00684D36" w:rsidRDefault="00342966" w:rsidP="00342966">
            <w:pPr>
              <w:rPr>
                <w:sz w:val="16"/>
                <w:szCs w:val="16"/>
              </w:rPr>
            </w:pPr>
          </w:p>
        </w:tc>
        <w:tc>
          <w:tcPr>
            <w:tcW w:w="1328" w:type="dxa"/>
            <w:vMerge/>
          </w:tcPr>
          <w:p w14:paraId="140EE511" w14:textId="77777777" w:rsidR="00342966" w:rsidRPr="00684D36" w:rsidRDefault="00342966" w:rsidP="00342966">
            <w:pPr>
              <w:rPr>
                <w:sz w:val="16"/>
                <w:szCs w:val="16"/>
              </w:rPr>
            </w:pPr>
          </w:p>
        </w:tc>
        <w:tc>
          <w:tcPr>
            <w:tcW w:w="1932" w:type="dxa"/>
            <w:vMerge/>
          </w:tcPr>
          <w:p w14:paraId="1A766D35" w14:textId="77777777" w:rsidR="00342966" w:rsidRPr="00684D36" w:rsidRDefault="00342966" w:rsidP="00342966">
            <w:pPr>
              <w:rPr>
                <w:sz w:val="16"/>
                <w:szCs w:val="16"/>
              </w:rPr>
            </w:pPr>
          </w:p>
        </w:tc>
        <w:tc>
          <w:tcPr>
            <w:tcW w:w="1591" w:type="dxa"/>
          </w:tcPr>
          <w:p w14:paraId="4C484E4A" w14:textId="77777777" w:rsidR="00342966" w:rsidRPr="00684D36" w:rsidRDefault="00342966" w:rsidP="00342966">
            <w:pPr>
              <w:rPr>
                <w:sz w:val="16"/>
                <w:szCs w:val="16"/>
              </w:rPr>
            </w:pPr>
            <w:r w:rsidRPr="00684D36">
              <w:rPr>
                <w:sz w:val="16"/>
                <w:szCs w:val="16"/>
              </w:rPr>
              <w:t>бюджет ГО</w:t>
            </w:r>
          </w:p>
        </w:tc>
        <w:tc>
          <w:tcPr>
            <w:tcW w:w="711" w:type="dxa"/>
            <w:noWrap/>
          </w:tcPr>
          <w:p w14:paraId="0CF04407" w14:textId="77777777" w:rsidR="00342966" w:rsidRPr="00684D36" w:rsidRDefault="00342966" w:rsidP="00342966">
            <w:pPr>
              <w:rPr>
                <w:sz w:val="16"/>
                <w:szCs w:val="16"/>
              </w:rPr>
            </w:pPr>
            <w:r w:rsidRPr="00684D36">
              <w:rPr>
                <w:sz w:val="16"/>
                <w:szCs w:val="16"/>
              </w:rPr>
              <w:t>0,0</w:t>
            </w:r>
          </w:p>
        </w:tc>
        <w:tc>
          <w:tcPr>
            <w:tcW w:w="621" w:type="dxa"/>
            <w:noWrap/>
          </w:tcPr>
          <w:p w14:paraId="786E7D88" w14:textId="77777777" w:rsidR="00342966" w:rsidRPr="00684D36" w:rsidRDefault="00342966" w:rsidP="00342966">
            <w:pPr>
              <w:rPr>
                <w:sz w:val="16"/>
                <w:szCs w:val="16"/>
              </w:rPr>
            </w:pPr>
            <w:r w:rsidRPr="00684D36">
              <w:rPr>
                <w:sz w:val="16"/>
                <w:szCs w:val="16"/>
              </w:rPr>
              <w:t>0,0</w:t>
            </w:r>
          </w:p>
        </w:tc>
        <w:tc>
          <w:tcPr>
            <w:tcW w:w="621" w:type="dxa"/>
            <w:noWrap/>
          </w:tcPr>
          <w:p w14:paraId="41D2C510" w14:textId="77777777" w:rsidR="00342966" w:rsidRPr="00684D36" w:rsidRDefault="00342966" w:rsidP="00342966">
            <w:pPr>
              <w:rPr>
                <w:sz w:val="16"/>
                <w:szCs w:val="16"/>
              </w:rPr>
            </w:pPr>
            <w:r w:rsidRPr="00684D36">
              <w:rPr>
                <w:sz w:val="16"/>
                <w:szCs w:val="16"/>
              </w:rPr>
              <w:t>0,0</w:t>
            </w:r>
          </w:p>
        </w:tc>
        <w:tc>
          <w:tcPr>
            <w:tcW w:w="621" w:type="dxa"/>
            <w:noWrap/>
          </w:tcPr>
          <w:p w14:paraId="4DDEDDFD" w14:textId="77777777" w:rsidR="00342966" w:rsidRPr="00684D36" w:rsidRDefault="00342966" w:rsidP="00342966">
            <w:pPr>
              <w:rPr>
                <w:sz w:val="16"/>
                <w:szCs w:val="16"/>
              </w:rPr>
            </w:pPr>
            <w:r w:rsidRPr="00684D36">
              <w:rPr>
                <w:sz w:val="16"/>
                <w:szCs w:val="16"/>
              </w:rPr>
              <w:t>0,0</w:t>
            </w:r>
          </w:p>
        </w:tc>
        <w:tc>
          <w:tcPr>
            <w:tcW w:w="621" w:type="dxa"/>
            <w:noWrap/>
          </w:tcPr>
          <w:p w14:paraId="79F71151" w14:textId="77777777" w:rsidR="00342966" w:rsidRPr="00684D36" w:rsidRDefault="00342966" w:rsidP="00342966">
            <w:pPr>
              <w:rPr>
                <w:sz w:val="16"/>
                <w:szCs w:val="16"/>
              </w:rPr>
            </w:pPr>
            <w:r w:rsidRPr="00684D36">
              <w:rPr>
                <w:sz w:val="16"/>
                <w:szCs w:val="16"/>
              </w:rPr>
              <w:t>0,0</w:t>
            </w:r>
          </w:p>
        </w:tc>
        <w:tc>
          <w:tcPr>
            <w:tcW w:w="621" w:type="dxa"/>
            <w:noWrap/>
          </w:tcPr>
          <w:p w14:paraId="16604B89" w14:textId="77777777" w:rsidR="00342966" w:rsidRPr="00684D36" w:rsidRDefault="00342966" w:rsidP="00342966">
            <w:pPr>
              <w:rPr>
                <w:sz w:val="16"/>
                <w:szCs w:val="16"/>
              </w:rPr>
            </w:pPr>
            <w:r w:rsidRPr="00684D36">
              <w:rPr>
                <w:sz w:val="16"/>
                <w:szCs w:val="16"/>
              </w:rPr>
              <w:t>0,0</w:t>
            </w:r>
          </w:p>
        </w:tc>
        <w:tc>
          <w:tcPr>
            <w:tcW w:w="621" w:type="dxa"/>
            <w:noWrap/>
          </w:tcPr>
          <w:p w14:paraId="073E8B08" w14:textId="77777777" w:rsidR="00342966" w:rsidRPr="00684D36" w:rsidRDefault="00342966" w:rsidP="00342966">
            <w:pPr>
              <w:rPr>
                <w:sz w:val="16"/>
                <w:szCs w:val="16"/>
              </w:rPr>
            </w:pPr>
            <w:r w:rsidRPr="00684D36">
              <w:rPr>
                <w:sz w:val="16"/>
                <w:szCs w:val="16"/>
              </w:rPr>
              <w:t>0,0</w:t>
            </w:r>
          </w:p>
        </w:tc>
        <w:tc>
          <w:tcPr>
            <w:tcW w:w="941" w:type="dxa"/>
            <w:vMerge/>
          </w:tcPr>
          <w:p w14:paraId="05687798" w14:textId="77777777" w:rsidR="00342966" w:rsidRPr="00684D36" w:rsidRDefault="00342966" w:rsidP="00342966">
            <w:pPr>
              <w:rPr>
                <w:sz w:val="16"/>
                <w:szCs w:val="16"/>
              </w:rPr>
            </w:pPr>
          </w:p>
        </w:tc>
        <w:tc>
          <w:tcPr>
            <w:tcW w:w="1093" w:type="dxa"/>
            <w:vMerge/>
          </w:tcPr>
          <w:p w14:paraId="13C0B2DA" w14:textId="77777777" w:rsidR="00342966" w:rsidRPr="00684D36" w:rsidRDefault="00342966" w:rsidP="00342966">
            <w:pPr>
              <w:rPr>
                <w:sz w:val="16"/>
                <w:szCs w:val="16"/>
              </w:rPr>
            </w:pPr>
          </w:p>
        </w:tc>
        <w:tc>
          <w:tcPr>
            <w:tcW w:w="868" w:type="dxa"/>
            <w:vMerge/>
          </w:tcPr>
          <w:p w14:paraId="629A0440" w14:textId="77777777" w:rsidR="00342966" w:rsidRPr="00684D36" w:rsidRDefault="00342966" w:rsidP="00342966">
            <w:pPr>
              <w:rPr>
                <w:sz w:val="16"/>
                <w:szCs w:val="16"/>
              </w:rPr>
            </w:pPr>
          </w:p>
        </w:tc>
        <w:tc>
          <w:tcPr>
            <w:tcW w:w="1329" w:type="dxa"/>
            <w:vMerge/>
          </w:tcPr>
          <w:p w14:paraId="49A1E7C9" w14:textId="77777777" w:rsidR="00342966" w:rsidRPr="00684D36" w:rsidRDefault="00342966" w:rsidP="00342966">
            <w:pPr>
              <w:rPr>
                <w:sz w:val="16"/>
                <w:szCs w:val="16"/>
              </w:rPr>
            </w:pPr>
          </w:p>
        </w:tc>
        <w:tc>
          <w:tcPr>
            <w:tcW w:w="939" w:type="dxa"/>
            <w:vMerge/>
          </w:tcPr>
          <w:p w14:paraId="6345F05F" w14:textId="77777777" w:rsidR="00342966" w:rsidRPr="00684D36" w:rsidRDefault="00342966" w:rsidP="00342966">
            <w:pPr>
              <w:rPr>
                <w:sz w:val="16"/>
                <w:szCs w:val="16"/>
              </w:rPr>
            </w:pPr>
          </w:p>
        </w:tc>
      </w:tr>
      <w:tr w:rsidR="00342966" w:rsidRPr="00684D36" w14:paraId="3427323D" w14:textId="77777777" w:rsidTr="00342966">
        <w:trPr>
          <w:trHeight w:val="465"/>
        </w:trPr>
        <w:tc>
          <w:tcPr>
            <w:tcW w:w="709" w:type="dxa"/>
            <w:vMerge/>
          </w:tcPr>
          <w:p w14:paraId="1E00F45A" w14:textId="77777777" w:rsidR="00342966" w:rsidRPr="00684D36" w:rsidRDefault="00342966" w:rsidP="00342966">
            <w:pPr>
              <w:rPr>
                <w:sz w:val="16"/>
                <w:szCs w:val="16"/>
              </w:rPr>
            </w:pPr>
          </w:p>
        </w:tc>
        <w:tc>
          <w:tcPr>
            <w:tcW w:w="1328" w:type="dxa"/>
            <w:vMerge/>
          </w:tcPr>
          <w:p w14:paraId="25AAE0C3" w14:textId="77777777" w:rsidR="00342966" w:rsidRPr="00684D36" w:rsidRDefault="00342966" w:rsidP="00342966">
            <w:pPr>
              <w:rPr>
                <w:sz w:val="16"/>
                <w:szCs w:val="16"/>
              </w:rPr>
            </w:pPr>
          </w:p>
        </w:tc>
        <w:tc>
          <w:tcPr>
            <w:tcW w:w="1932" w:type="dxa"/>
            <w:vMerge/>
          </w:tcPr>
          <w:p w14:paraId="277D57EE" w14:textId="77777777" w:rsidR="00342966" w:rsidRPr="00684D36" w:rsidRDefault="00342966" w:rsidP="00342966">
            <w:pPr>
              <w:rPr>
                <w:sz w:val="16"/>
                <w:szCs w:val="16"/>
              </w:rPr>
            </w:pPr>
          </w:p>
        </w:tc>
        <w:tc>
          <w:tcPr>
            <w:tcW w:w="1591" w:type="dxa"/>
          </w:tcPr>
          <w:p w14:paraId="0EA31D0E" w14:textId="77777777" w:rsidR="00342966" w:rsidRPr="00684D36" w:rsidRDefault="00342966" w:rsidP="00342966">
            <w:pPr>
              <w:rPr>
                <w:sz w:val="16"/>
                <w:szCs w:val="16"/>
              </w:rPr>
            </w:pPr>
            <w:r w:rsidRPr="00684D36">
              <w:rPr>
                <w:sz w:val="16"/>
                <w:szCs w:val="16"/>
              </w:rPr>
              <w:t>внебюджетные источники</w:t>
            </w:r>
          </w:p>
          <w:p w14:paraId="229E6287" w14:textId="77777777" w:rsidR="00342966" w:rsidRPr="00684D36" w:rsidRDefault="00342966" w:rsidP="00342966">
            <w:pPr>
              <w:rPr>
                <w:sz w:val="16"/>
                <w:szCs w:val="16"/>
              </w:rPr>
            </w:pPr>
          </w:p>
        </w:tc>
        <w:tc>
          <w:tcPr>
            <w:tcW w:w="711" w:type="dxa"/>
            <w:noWrap/>
          </w:tcPr>
          <w:p w14:paraId="3136909D" w14:textId="77777777" w:rsidR="00342966" w:rsidRPr="00684D36" w:rsidRDefault="00342966" w:rsidP="00342966">
            <w:pPr>
              <w:rPr>
                <w:sz w:val="16"/>
                <w:szCs w:val="16"/>
              </w:rPr>
            </w:pPr>
            <w:r w:rsidRPr="00684D36">
              <w:rPr>
                <w:sz w:val="16"/>
                <w:szCs w:val="16"/>
              </w:rPr>
              <w:t>0,0</w:t>
            </w:r>
          </w:p>
        </w:tc>
        <w:tc>
          <w:tcPr>
            <w:tcW w:w="621" w:type="dxa"/>
            <w:noWrap/>
          </w:tcPr>
          <w:p w14:paraId="15569A06" w14:textId="77777777" w:rsidR="00342966" w:rsidRPr="00684D36" w:rsidRDefault="00342966" w:rsidP="00342966">
            <w:pPr>
              <w:rPr>
                <w:sz w:val="16"/>
                <w:szCs w:val="16"/>
              </w:rPr>
            </w:pPr>
            <w:r w:rsidRPr="00684D36">
              <w:rPr>
                <w:sz w:val="16"/>
                <w:szCs w:val="16"/>
              </w:rPr>
              <w:t>0,0</w:t>
            </w:r>
          </w:p>
        </w:tc>
        <w:tc>
          <w:tcPr>
            <w:tcW w:w="621" w:type="dxa"/>
            <w:noWrap/>
          </w:tcPr>
          <w:p w14:paraId="365F9A7E" w14:textId="77777777" w:rsidR="00342966" w:rsidRPr="00684D36" w:rsidRDefault="00342966" w:rsidP="00342966">
            <w:pPr>
              <w:rPr>
                <w:sz w:val="16"/>
                <w:szCs w:val="16"/>
              </w:rPr>
            </w:pPr>
            <w:r w:rsidRPr="00684D36">
              <w:rPr>
                <w:sz w:val="16"/>
                <w:szCs w:val="16"/>
              </w:rPr>
              <w:t>0,0</w:t>
            </w:r>
          </w:p>
        </w:tc>
        <w:tc>
          <w:tcPr>
            <w:tcW w:w="621" w:type="dxa"/>
            <w:noWrap/>
          </w:tcPr>
          <w:p w14:paraId="0CB6A41A" w14:textId="77777777" w:rsidR="00342966" w:rsidRPr="00684D36" w:rsidRDefault="00342966" w:rsidP="00342966">
            <w:pPr>
              <w:rPr>
                <w:sz w:val="16"/>
                <w:szCs w:val="16"/>
              </w:rPr>
            </w:pPr>
            <w:r w:rsidRPr="00684D36">
              <w:rPr>
                <w:sz w:val="16"/>
                <w:szCs w:val="16"/>
              </w:rPr>
              <w:t>0,0</w:t>
            </w:r>
          </w:p>
        </w:tc>
        <w:tc>
          <w:tcPr>
            <w:tcW w:w="621" w:type="dxa"/>
            <w:noWrap/>
          </w:tcPr>
          <w:p w14:paraId="55C22221" w14:textId="77777777" w:rsidR="00342966" w:rsidRPr="00684D36" w:rsidRDefault="00342966" w:rsidP="00342966">
            <w:pPr>
              <w:rPr>
                <w:sz w:val="16"/>
                <w:szCs w:val="16"/>
              </w:rPr>
            </w:pPr>
            <w:r w:rsidRPr="00684D36">
              <w:rPr>
                <w:sz w:val="16"/>
                <w:szCs w:val="16"/>
              </w:rPr>
              <w:t>0,0</w:t>
            </w:r>
          </w:p>
        </w:tc>
        <w:tc>
          <w:tcPr>
            <w:tcW w:w="621" w:type="dxa"/>
            <w:noWrap/>
          </w:tcPr>
          <w:p w14:paraId="13A43E08" w14:textId="77777777" w:rsidR="00342966" w:rsidRPr="00684D36" w:rsidRDefault="00342966" w:rsidP="00342966">
            <w:pPr>
              <w:rPr>
                <w:sz w:val="16"/>
                <w:szCs w:val="16"/>
              </w:rPr>
            </w:pPr>
            <w:r w:rsidRPr="00684D36">
              <w:rPr>
                <w:sz w:val="16"/>
                <w:szCs w:val="16"/>
              </w:rPr>
              <w:t>0,0</w:t>
            </w:r>
          </w:p>
        </w:tc>
        <w:tc>
          <w:tcPr>
            <w:tcW w:w="621" w:type="dxa"/>
            <w:noWrap/>
          </w:tcPr>
          <w:p w14:paraId="1EEC7DEB" w14:textId="77777777" w:rsidR="00342966" w:rsidRPr="00684D36" w:rsidRDefault="00342966" w:rsidP="00342966">
            <w:pPr>
              <w:rPr>
                <w:sz w:val="16"/>
                <w:szCs w:val="16"/>
              </w:rPr>
            </w:pPr>
            <w:r w:rsidRPr="00684D36">
              <w:rPr>
                <w:sz w:val="16"/>
                <w:szCs w:val="16"/>
              </w:rPr>
              <w:t>0,0</w:t>
            </w:r>
          </w:p>
        </w:tc>
        <w:tc>
          <w:tcPr>
            <w:tcW w:w="941" w:type="dxa"/>
            <w:vMerge/>
          </w:tcPr>
          <w:p w14:paraId="71A75F02" w14:textId="77777777" w:rsidR="00342966" w:rsidRPr="00684D36" w:rsidRDefault="00342966" w:rsidP="00342966">
            <w:pPr>
              <w:rPr>
                <w:sz w:val="16"/>
                <w:szCs w:val="16"/>
              </w:rPr>
            </w:pPr>
          </w:p>
        </w:tc>
        <w:tc>
          <w:tcPr>
            <w:tcW w:w="1093" w:type="dxa"/>
            <w:vMerge/>
          </w:tcPr>
          <w:p w14:paraId="3CF4CA3C" w14:textId="77777777" w:rsidR="00342966" w:rsidRPr="00684D36" w:rsidRDefault="00342966" w:rsidP="00342966">
            <w:pPr>
              <w:rPr>
                <w:sz w:val="16"/>
                <w:szCs w:val="16"/>
              </w:rPr>
            </w:pPr>
          </w:p>
        </w:tc>
        <w:tc>
          <w:tcPr>
            <w:tcW w:w="868" w:type="dxa"/>
            <w:vMerge/>
          </w:tcPr>
          <w:p w14:paraId="15FF390A" w14:textId="77777777" w:rsidR="00342966" w:rsidRPr="00684D36" w:rsidRDefault="00342966" w:rsidP="00342966">
            <w:pPr>
              <w:rPr>
                <w:sz w:val="16"/>
                <w:szCs w:val="16"/>
              </w:rPr>
            </w:pPr>
          </w:p>
        </w:tc>
        <w:tc>
          <w:tcPr>
            <w:tcW w:w="1329" w:type="dxa"/>
            <w:vMerge/>
          </w:tcPr>
          <w:p w14:paraId="7B3BF4EB" w14:textId="77777777" w:rsidR="00342966" w:rsidRPr="00684D36" w:rsidRDefault="00342966" w:rsidP="00342966">
            <w:pPr>
              <w:rPr>
                <w:sz w:val="16"/>
                <w:szCs w:val="16"/>
              </w:rPr>
            </w:pPr>
          </w:p>
        </w:tc>
        <w:tc>
          <w:tcPr>
            <w:tcW w:w="939" w:type="dxa"/>
            <w:vMerge/>
          </w:tcPr>
          <w:p w14:paraId="462FD5BB" w14:textId="77777777" w:rsidR="00342966" w:rsidRPr="00684D36" w:rsidRDefault="00342966" w:rsidP="00342966">
            <w:pPr>
              <w:rPr>
                <w:sz w:val="16"/>
                <w:szCs w:val="16"/>
              </w:rPr>
            </w:pPr>
          </w:p>
        </w:tc>
      </w:tr>
      <w:tr w:rsidR="00342966" w:rsidRPr="00684D36" w14:paraId="2B82A999" w14:textId="77777777" w:rsidTr="00342966">
        <w:trPr>
          <w:trHeight w:val="465"/>
        </w:trPr>
        <w:tc>
          <w:tcPr>
            <w:tcW w:w="709" w:type="dxa"/>
            <w:vMerge w:val="restart"/>
          </w:tcPr>
          <w:p w14:paraId="5EBF16B0" w14:textId="77777777" w:rsidR="00342966" w:rsidRPr="00684D36" w:rsidRDefault="00342966" w:rsidP="00342966">
            <w:pPr>
              <w:rPr>
                <w:sz w:val="16"/>
                <w:szCs w:val="16"/>
              </w:rPr>
            </w:pPr>
            <w:r w:rsidRPr="00684D36">
              <w:rPr>
                <w:sz w:val="16"/>
                <w:szCs w:val="16"/>
              </w:rPr>
              <w:lastRenderedPageBreak/>
              <w:t>4.1.2</w:t>
            </w:r>
          </w:p>
        </w:tc>
        <w:tc>
          <w:tcPr>
            <w:tcW w:w="1328" w:type="dxa"/>
            <w:vMerge w:val="restart"/>
          </w:tcPr>
          <w:p w14:paraId="63D6578B" w14:textId="77777777" w:rsidR="00342966" w:rsidRPr="00684D36" w:rsidRDefault="00342966" w:rsidP="00342966">
            <w:pPr>
              <w:rPr>
                <w:sz w:val="16"/>
                <w:szCs w:val="16"/>
              </w:rPr>
            </w:pPr>
            <w:r w:rsidRPr="00684D36">
              <w:rPr>
                <w:sz w:val="16"/>
                <w:szCs w:val="16"/>
              </w:rPr>
              <w:t>Организация и проведение просветительских мероприятий, направленных на повышение уровня знаний по истории России</w:t>
            </w:r>
          </w:p>
        </w:tc>
        <w:tc>
          <w:tcPr>
            <w:tcW w:w="1932" w:type="dxa"/>
            <w:vMerge w:val="restart"/>
          </w:tcPr>
          <w:p w14:paraId="30E96822" w14:textId="77777777" w:rsidR="00342966" w:rsidRPr="00684D36" w:rsidRDefault="00342966" w:rsidP="00342966">
            <w:pPr>
              <w:contextualSpacing/>
              <w:rPr>
                <w:bCs/>
                <w:sz w:val="16"/>
                <w:szCs w:val="16"/>
              </w:rPr>
            </w:pPr>
            <w:r w:rsidRPr="00684D36">
              <w:rPr>
                <w:bCs/>
                <w:sz w:val="16"/>
                <w:szCs w:val="16"/>
              </w:rPr>
              <w:t xml:space="preserve">Отдел культуры, </w:t>
            </w:r>
          </w:p>
          <w:p w14:paraId="054CA4C4" w14:textId="77777777" w:rsidR="00342966" w:rsidRPr="00684D36" w:rsidRDefault="00342966" w:rsidP="00342966">
            <w:pPr>
              <w:contextualSpacing/>
              <w:rPr>
                <w:bCs/>
                <w:sz w:val="16"/>
                <w:szCs w:val="16"/>
              </w:rPr>
            </w:pPr>
            <w:r w:rsidRPr="00684D36">
              <w:rPr>
                <w:bCs/>
                <w:sz w:val="16"/>
                <w:szCs w:val="16"/>
              </w:rPr>
              <w:t xml:space="preserve">Отдел образования, </w:t>
            </w:r>
          </w:p>
          <w:p w14:paraId="6859A075" w14:textId="77777777" w:rsidR="00342966" w:rsidRPr="00684D36" w:rsidRDefault="00342966" w:rsidP="00342966">
            <w:pPr>
              <w:contextualSpacing/>
              <w:rPr>
                <w:bCs/>
                <w:sz w:val="16"/>
                <w:szCs w:val="16"/>
              </w:rPr>
            </w:pPr>
            <w:r w:rsidRPr="00684D36">
              <w:rPr>
                <w:bCs/>
                <w:sz w:val="16"/>
                <w:szCs w:val="16"/>
              </w:rPr>
              <w:t>Комитет по спорту, Дворец молодежи,</w:t>
            </w:r>
          </w:p>
          <w:p w14:paraId="516D9D9E" w14:textId="77777777" w:rsidR="00342966" w:rsidRPr="00684D36" w:rsidRDefault="00342966" w:rsidP="00342966">
            <w:pPr>
              <w:contextualSpacing/>
              <w:rPr>
                <w:bCs/>
                <w:sz w:val="16"/>
                <w:szCs w:val="16"/>
              </w:rPr>
            </w:pPr>
            <w:r w:rsidRPr="00684D36">
              <w:rPr>
                <w:bCs/>
                <w:sz w:val="16"/>
                <w:szCs w:val="16"/>
              </w:rPr>
              <w:t>Отдел по информационной политике и социальным коммуникациям,</w:t>
            </w:r>
          </w:p>
          <w:p w14:paraId="75448C90" w14:textId="77777777" w:rsidR="00342966" w:rsidRPr="00684D36" w:rsidRDefault="00342966" w:rsidP="00342966">
            <w:pPr>
              <w:contextualSpacing/>
              <w:rPr>
                <w:bCs/>
                <w:sz w:val="16"/>
                <w:szCs w:val="16"/>
              </w:rPr>
            </w:pPr>
            <w:r w:rsidRPr="00684D36">
              <w:rPr>
                <w:bCs/>
                <w:sz w:val="16"/>
                <w:szCs w:val="16"/>
              </w:rPr>
              <w:t xml:space="preserve">учреждения культуры, </w:t>
            </w:r>
          </w:p>
          <w:p w14:paraId="61D16C2B" w14:textId="77777777" w:rsidR="00342966" w:rsidRPr="00684D36" w:rsidRDefault="00342966" w:rsidP="00342966">
            <w:pPr>
              <w:contextualSpacing/>
              <w:rPr>
                <w:bCs/>
                <w:sz w:val="16"/>
                <w:szCs w:val="16"/>
              </w:rPr>
            </w:pPr>
            <w:r w:rsidRPr="00684D36">
              <w:rPr>
                <w:bCs/>
                <w:sz w:val="16"/>
                <w:szCs w:val="16"/>
              </w:rPr>
              <w:t xml:space="preserve">образовательные учреждения, </w:t>
            </w:r>
          </w:p>
          <w:p w14:paraId="3A2F9134" w14:textId="77777777" w:rsidR="00342966" w:rsidRPr="00684D36" w:rsidRDefault="00342966" w:rsidP="00342966">
            <w:pPr>
              <w:contextualSpacing/>
              <w:rPr>
                <w:bCs/>
                <w:sz w:val="16"/>
                <w:szCs w:val="16"/>
              </w:rPr>
            </w:pPr>
            <w:r w:rsidRPr="00684D36">
              <w:rPr>
                <w:bCs/>
                <w:sz w:val="16"/>
                <w:szCs w:val="16"/>
              </w:rPr>
              <w:t>общественные организации – по согласованию</w:t>
            </w:r>
          </w:p>
        </w:tc>
        <w:tc>
          <w:tcPr>
            <w:tcW w:w="1591" w:type="dxa"/>
          </w:tcPr>
          <w:p w14:paraId="4DE23ABA"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7AF3CC4E" w14:textId="77777777" w:rsidR="00342966" w:rsidRPr="00684D36" w:rsidRDefault="00342966" w:rsidP="00342966">
            <w:pPr>
              <w:rPr>
                <w:sz w:val="16"/>
                <w:szCs w:val="16"/>
              </w:rPr>
            </w:pPr>
            <w:r w:rsidRPr="00684D36">
              <w:rPr>
                <w:sz w:val="16"/>
                <w:szCs w:val="16"/>
              </w:rPr>
              <w:t>0,0</w:t>
            </w:r>
          </w:p>
        </w:tc>
        <w:tc>
          <w:tcPr>
            <w:tcW w:w="621" w:type="dxa"/>
            <w:noWrap/>
          </w:tcPr>
          <w:p w14:paraId="75F1CB43" w14:textId="77777777" w:rsidR="00342966" w:rsidRPr="00684D36" w:rsidRDefault="00342966" w:rsidP="00342966">
            <w:pPr>
              <w:rPr>
                <w:sz w:val="16"/>
                <w:szCs w:val="16"/>
              </w:rPr>
            </w:pPr>
            <w:r w:rsidRPr="00684D36">
              <w:rPr>
                <w:sz w:val="16"/>
                <w:szCs w:val="16"/>
              </w:rPr>
              <w:t>0,0</w:t>
            </w:r>
          </w:p>
        </w:tc>
        <w:tc>
          <w:tcPr>
            <w:tcW w:w="621" w:type="dxa"/>
            <w:noWrap/>
          </w:tcPr>
          <w:p w14:paraId="580FBE27" w14:textId="77777777" w:rsidR="00342966" w:rsidRPr="00684D36" w:rsidRDefault="00342966" w:rsidP="00342966">
            <w:pPr>
              <w:rPr>
                <w:sz w:val="16"/>
                <w:szCs w:val="16"/>
              </w:rPr>
            </w:pPr>
            <w:r w:rsidRPr="00684D36">
              <w:rPr>
                <w:sz w:val="16"/>
                <w:szCs w:val="16"/>
              </w:rPr>
              <w:t>0,0</w:t>
            </w:r>
          </w:p>
        </w:tc>
        <w:tc>
          <w:tcPr>
            <w:tcW w:w="621" w:type="dxa"/>
            <w:noWrap/>
          </w:tcPr>
          <w:p w14:paraId="6EFEBEE6" w14:textId="77777777" w:rsidR="00342966" w:rsidRPr="00684D36" w:rsidRDefault="00342966" w:rsidP="00342966">
            <w:pPr>
              <w:rPr>
                <w:sz w:val="16"/>
                <w:szCs w:val="16"/>
              </w:rPr>
            </w:pPr>
            <w:r w:rsidRPr="00684D36">
              <w:rPr>
                <w:sz w:val="16"/>
                <w:szCs w:val="16"/>
              </w:rPr>
              <w:t>0,0</w:t>
            </w:r>
          </w:p>
        </w:tc>
        <w:tc>
          <w:tcPr>
            <w:tcW w:w="621" w:type="dxa"/>
            <w:noWrap/>
          </w:tcPr>
          <w:p w14:paraId="3DEE6A80" w14:textId="77777777" w:rsidR="00342966" w:rsidRPr="00684D36" w:rsidRDefault="00342966" w:rsidP="00342966">
            <w:pPr>
              <w:rPr>
                <w:sz w:val="16"/>
                <w:szCs w:val="16"/>
              </w:rPr>
            </w:pPr>
            <w:r w:rsidRPr="00684D36">
              <w:rPr>
                <w:sz w:val="16"/>
                <w:szCs w:val="16"/>
              </w:rPr>
              <w:t>0,0</w:t>
            </w:r>
          </w:p>
        </w:tc>
        <w:tc>
          <w:tcPr>
            <w:tcW w:w="621" w:type="dxa"/>
            <w:noWrap/>
          </w:tcPr>
          <w:p w14:paraId="7E788E88" w14:textId="77777777" w:rsidR="00342966" w:rsidRPr="00684D36" w:rsidRDefault="00342966" w:rsidP="00342966">
            <w:pPr>
              <w:rPr>
                <w:sz w:val="16"/>
                <w:szCs w:val="16"/>
              </w:rPr>
            </w:pPr>
            <w:r w:rsidRPr="00684D36">
              <w:rPr>
                <w:sz w:val="16"/>
                <w:szCs w:val="16"/>
              </w:rPr>
              <w:t>0,0</w:t>
            </w:r>
          </w:p>
        </w:tc>
        <w:tc>
          <w:tcPr>
            <w:tcW w:w="621" w:type="dxa"/>
            <w:noWrap/>
          </w:tcPr>
          <w:p w14:paraId="7200F608" w14:textId="77777777" w:rsidR="00342966" w:rsidRPr="00684D36" w:rsidRDefault="00342966" w:rsidP="00342966">
            <w:pPr>
              <w:rPr>
                <w:sz w:val="16"/>
                <w:szCs w:val="16"/>
              </w:rPr>
            </w:pPr>
            <w:r w:rsidRPr="00684D36">
              <w:rPr>
                <w:sz w:val="16"/>
                <w:szCs w:val="16"/>
              </w:rPr>
              <w:t>0,0</w:t>
            </w:r>
          </w:p>
        </w:tc>
        <w:tc>
          <w:tcPr>
            <w:tcW w:w="941" w:type="dxa"/>
            <w:vMerge w:val="restart"/>
          </w:tcPr>
          <w:p w14:paraId="29EB9036"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4D083278" w14:textId="77777777" w:rsidR="00342966" w:rsidRPr="00684D36" w:rsidRDefault="00342966" w:rsidP="00342966">
            <w:pPr>
              <w:rPr>
                <w:sz w:val="16"/>
                <w:szCs w:val="16"/>
              </w:rPr>
            </w:pPr>
            <w:r w:rsidRPr="00684D36">
              <w:rPr>
                <w:sz w:val="16"/>
                <w:szCs w:val="16"/>
              </w:rPr>
              <w:t>х</w:t>
            </w:r>
          </w:p>
        </w:tc>
        <w:tc>
          <w:tcPr>
            <w:tcW w:w="868" w:type="dxa"/>
            <w:vMerge w:val="restart"/>
          </w:tcPr>
          <w:p w14:paraId="4E85110A" w14:textId="77777777" w:rsidR="00342966" w:rsidRPr="00684D36" w:rsidRDefault="00342966" w:rsidP="00342966">
            <w:pPr>
              <w:rPr>
                <w:sz w:val="16"/>
                <w:szCs w:val="16"/>
              </w:rPr>
            </w:pPr>
            <w:r w:rsidRPr="00684D36">
              <w:rPr>
                <w:sz w:val="16"/>
                <w:szCs w:val="16"/>
              </w:rPr>
              <w:t>4.1</w:t>
            </w:r>
          </w:p>
        </w:tc>
        <w:tc>
          <w:tcPr>
            <w:tcW w:w="1329" w:type="dxa"/>
            <w:vMerge w:val="restart"/>
          </w:tcPr>
          <w:p w14:paraId="61EB989A" w14:textId="77777777" w:rsidR="00342966" w:rsidRPr="00684D36" w:rsidRDefault="00342966" w:rsidP="00342966">
            <w:pPr>
              <w:rPr>
                <w:sz w:val="16"/>
                <w:szCs w:val="16"/>
              </w:rPr>
            </w:pPr>
            <w:r w:rsidRPr="00684D36">
              <w:rPr>
                <w:sz w:val="16"/>
                <w:szCs w:val="16"/>
              </w:rPr>
              <w:t xml:space="preserve">Увеличение численности участников мероприятий, направленных на социокультурную адаптацию и интеграцию иностранных граждан в городском округе город Октябрьский Республики </w:t>
            </w:r>
            <w:proofErr w:type="gramStart"/>
            <w:r w:rsidRPr="00684D36">
              <w:rPr>
                <w:sz w:val="16"/>
                <w:szCs w:val="16"/>
              </w:rPr>
              <w:t>Башкортостан,  человек</w:t>
            </w:r>
            <w:proofErr w:type="gramEnd"/>
          </w:p>
        </w:tc>
        <w:tc>
          <w:tcPr>
            <w:tcW w:w="939" w:type="dxa"/>
            <w:vMerge w:val="restart"/>
          </w:tcPr>
          <w:p w14:paraId="264A4255" w14:textId="77777777" w:rsidR="00342966" w:rsidRPr="00684D36" w:rsidRDefault="00342966" w:rsidP="00342966">
            <w:pPr>
              <w:rPr>
                <w:sz w:val="16"/>
                <w:szCs w:val="16"/>
              </w:rPr>
            </w:pPr>
            <w:r w:rsidRPr="00684D36">
              <w:rPr>
                <w:sz w:val="16"/>
                <w:szCs w:val="16"/>
              </w:rPr>
              <w:t>2023- 11</w:t>
            </w:r>
          </w:p>
          <w:p w14:paraId="09DF906C" w14:textId="77777777" w:rsidR="00342966" w:rsidRPr="00684D36" w:rsidRDefault="00342966" w:rsidP="00342966">
            <w:pPr>
              <w:rPr>
                <w:sz w:val="16"/>
                <w:szCs w:val="16"/>
              </w:rPr>
            </w:pPr>
            <w:r w:rsidRPr="00684D36">
              <w:rPr>
                <w:sz w:val="16"/>
                <w:szCs w:val="16"/>
              </w:rPr>
              <w:t>2024- 12</w:t>
            </w:r>
          </w:p>
          <w:p w14:paraId="60B43508" w14:textId="77777777" w:rsidR="00342966" w:rsidRPr="00684D36" w:rsidRDefault="00342966" w:rsidP="00342966">
            <w:pPr>
              <w:rPr>
                <w:sz w:val="16"/>
                <w:szCs w:val="16"/>
              </w:rPr>
            </w:pPr>
            <w:r w:rsidRPr="00684D36">
              <w:rPr>
                <w:sz w:val="16"/>
                <w:szCs w:val="16"/>
              </w:rPr>
              <w:t>2025- 13</w:t>
            </w:r>
          </w:p>
          <w:p w14:paraId="7C635DC7" w14:textId="77777777" w:rsidR="00342966" w:rsidRPr="00684D36" w:rsidRDefault="00342966" w:rsidP="00342966">
            <w:pPr>
              <w:rPr>
                <w:sz w:val="16"/>
                <w:szCs w:val="16"/>
              </w:rPr>
            </w:pPr>
            <w:r w:rsidRPr="00684D36">
              <w:rPr>
                <w:sz w:val="16"/>
                <w:szCs w:val="16"/>
              </w:rPr>
              <w:t>2026- 14</w:t>
            </w:r>
          </w:p>
          <w:p w14:paraId="0B118E63" w14:textId="77777777" w:rsidR="00342966" w:rsidRPr="00684D36" w:rsidRDefault="00342966" w:rsidP="00342966">
            <w:pPr>
              <w:rPr>
                <w:sz w:val="16"/>
                <w:szCs w:val="16"/>
              </w:rPr>
            </w:pPr>
            <w:r w:rsidRPr="00684D36">
              <w:rPr>
                <w:sz w:val="16"/>
                <w:szCs w:val="16"/>
              </w:rPr>
              <w:t>2027- 15</w:t>
            </w:r>
          </w:p>
          <w:p w14:paraId="3B901F71" w14:textId="77777777" w:rsidR="00342966" w:rsidRPr="00684D36" w:rsidRDefault="00342966" w:rsidP="00342966">
            <w:pPr>
              <w:rPr>
                <w:sz w:val="16"/>
                <w:szCs w:val="16"/>
              </w:rPr>
            </w:pPr>
            <w:r w:rsidRPr="00684D36">
              <w:rPr>
                <w:sz w:val="16"/>
                <w:szCs w:val="16"/>
              </w:rPr>
              <w:t>2028- 16</w:t>
            </w:r>
          </w:p>
          <w:p w14:paraId="231303BA" w14:textId="77777777" w:rsidR="00342966" w:rsidRPr="00684D36" w:rsidRDefault="00342966" w:rsidP="00342966">
            <w:pPr>
              <w:rPr>
                <w:sz w:val="16"/>
                <w:szCs w:val="16"/>
              </w:rPr>
            </w:pPr>
          </w:p>
        </w:tc>
      </w:tr>
      <w:tr w:rsidR="00342966" w:rsidRPr="00684D36" w14:paraId="10352D4C" w14:textId="77777777" w:rsidTr="00342966">
        <w:trPr>
          <w:trHeight w:val="465"/>
        </w:trPr>
        <w:tc>
          <w:tcPr>
            <w:tcW w:w="709" w:type="dxa"/>
            <w:vMerge/>
          </w:tcPr>
          <w:p w14:paraId="4EB120CE" w14:textId="77777777" w:rsidR="00342966" w:rsidRPr="00684D36" w:rsidRDefault="00342966" w:rsidP="00342966">
            <w:pPr>
              <w:rPr>
                <w:sz w:val="16"/>
                <w:szCs w:val="16"/>
              </w:rPr>
            </w:pPr>
          </w:p>
        </w:tc>
        <w:tc>
          <w:tcPr>
            <w:tcW w:w="1328" w:type="dxa"/>
            <w:vMerge/>
          </w:tcPr>
          <w:p w14:paraId="7C4470F3" w14:textId="77777777" w:rsidR="00342966" w:rsidRPr="00684D36" w:rsidRDefault="00342966" w:rsidP="00342966">
            <w:pPr>
              <w:rPr>
                <w:sz w:val="16"/>
                <w:szCs w:val="16"/>
              </w:rPr>
            </w:pPr>
          </w:p>
        </w:tc>
        <w:tc>
          <w:tcPr>
            <w:tcW w:w="1932" w:type="dxa"/>
            <w:vMerge/>
          </w:tcPr>
          <w:p w14:paraId="68AE0C9E" w14:textId="77777777" w:rsidR="00342966" w:rsidRPr="00684D36" w:rsidRDefault="00342966" w:rsidP="00342966">
            <w:pPr>
              <w:contextualSpacing/>
              <w:rPr>
                <w:bCs/>
                <w:sz w:val="16"/>
                <w:szCs w:val="16"/>
              </w:rPr>
            </w:pPr>
          </w:p>
        </w:tc>
        <w:tc>
          <w:tcPr>
            <w:tcW w:w="1591" w:type="dxa"/>
          </w:tcPr>
          <w:p w14:paraId="7826EA6D" w14:textId="77777777" w:rsidR="00342966" w:rsidRPr="00684D36" w:rsidRDefault="00342966" w:rsidP="00342966">
            <w:pPr>
              <w:rPr>
                <w:sz w:val="16"/>
                <w:szCs w:val="16"/>
              </w:rPr>
            </w:pPr>
            <w:r w:rsidRPr="00684D36">
              <w:rPr>
                <w:sz w:val="16"/>
                <w:szCs w:val="16"/>
              </w:rPr>
              <w:t>бюджет РБ</w:t>
            </w:r>
          </w:p>
        </w:tc>
        <w:tc>
          <w:tcPr>
            <w:tcW w:w="711" w:type="dxa"/>
            <w:noWrap/>
          </w:tcPr>
          <w:p w14:paraId="07FC606C" w14:textId="77777777" w:rsidR="00342966" w:rsidRPr="00684D36" w:rsidRDefault="00342966" w:rsidP="00342966">
            <w:pPr>
              <w:rPr>
                <w:sz w:val="16"/>
                <w:szCs w:val="16"/>
              </w:rPr>
            </w:pPr>
            <w:r w:rsidRPr="00684D36">
              <w:rPr>
                <w:sz w:val="16"/>
                <w:szCs w:val="16"/>
              </w:rPr>
              <w:t>0,0</w:t>
            </w:r>
          </w:p>
        </w:tc>
        <w:tc>
          <w:tcPr>
            <w:tcW w:w="621" w:type="dxa"/>
            <w:noWrap/>
          </w:tcPr>
          <w:p w14:paraId="780BB66B" w14:textId="77777777" w:rsidR="00342966" w:rsidRPr="00684D36" w:rsidRDefault="00342966" w:rsidP="00342966">
            <w:pPr>
              <w:rPr>
                <w:sz w:val="16"/>
                <w:szCs w:val="16"/>
              </w:rPr>
            </w:pPr>
            <w:r w:rsidRPr="00684D36">
              <w:rPr>
                <w:sz w:val="16"/>
                <w:szCs w:val="16"/>
              </w:rPr>
              <w:t>0,0</w:t>
            </w:r>
          </w:p>
        </w:tc>
        <w:tc>
          <w:tcPr>
            <w:tcW w:w="621" w:type="dxa"/>
            <w:noWrap/>
          </w:tcPr>
          <w:p w14:paraId="746226FF" w14:textId="77777777" w:rsidR="00342966" w:rsidRPr="00684D36" w:rsidRDefault="00342966" w:rsidP="00342966">
            <w:pPr>
              <w:rPr>
                <w:sz w:val="16"/>
                <w:szCs w:val="16"/>
              </w:rPr>
            </w:pPr>
            <w:r w:rsidRPr="00684D36">
              <w:rPr>
                <w:sz w:val="16"/>
                <w:szCs w:val="16"/>
              </w:rPr>
              <w:t>0,0</w:t>
            </w:r>
          </w:p>
        </w:tc>
        <w:tc>
          <w:tcPr>
            <w:tcW w:w="621" w:type="dxa"/>
            <w:noWrap/>
          </w:tcPr>
          <w:p w14:paraId="747EF5DA" w14:textId="77777777" w:rsidR="00342966" w:rsidRPr="00684D36" w:rsidRDefault="00342966" w:rsidP="00342966">
            <w:pPr>
              <w:rPr>
                <w:sz w:val="16"/>
                <w:szCs w:val="16"/>
              </w:rPr>
            </w:pPr>
            <w:r w:rsidRPr="00684D36">
              <w:rPr>
                <w:sz w:val="16"/>
                <w:szCs w:val="16"/>
              </w:rPr>
              <w:t>0,0</w:t>
            </w:r>
          </w:p>
        </w:tc>
        <w:tc>
          <w:tcPr>
            <w:tcW w:w="621" w:type="dxa"/>
            <w:noWrap/>
          </w:tcPr>
          <w:p w14:paraId="45AA97B8" w14:textId="77777777" w:rsidR="00342966" w:rsidRPr="00684D36" w:rsidRDefault="00342966" w:rsidP="00342966">
            <w:pPr>
              <w:rPr>
                <w:sz w:val="16"/>
                <w:szCs w:val="16"/>
              </w:rPr>
            </w:pPr>
            <w:r w:rsidRPr="00684D36">
              <w:rPr>
                <w:sz w:val="16"/>
                <w:szCs w:val="16"/>
              </w:rPr>
              <w:t>0,0</w:t>
            </w:r>
          </w:p>
        </w:tc>
        <w:tc>
          <w:tcPr>
            <w:tcW w:w="621" w:type="dxa"/>
            <w:noWrap/>
          </w:tcPr>
          <w:p w14:paraId="3C8B3A7F" w14:textId="77777777" w:rsidR="00342966" w:rsidRPr="00684D36" w:rsidRDefault="00342966" w:rsidP="00342966">
            <w:pPr>
              <w:rPr>
                <w:sz w:val="16"/>
                <w:szCs w:val="16"/>
              </w:rPr>
            </w:pPr>
            <w:r w:rsidRPr="00684D36">
              <w:rPr>
                <w:sz w:val="16"/>
                <w:szCs w:val="16"/>
              </w:rPr>
              <w:t>0,0</w:t>
            </w:r>
          </w:p>
        </w:tc>
        <w:tc>
          <w:tcPr>
            <w:tcW w:w="621" w:type="dxa"/>
            <w:noWrap/>
          </w:tcPr>
          <w:p w14:paraId="444FED02" w14:textId="77777777" w:rsidR="00342966" w:rsidRPr="00684D36" w:rsidRDefault="00342966" w:rsidP="00342966">
            <w:pPr>
              <w:rPr>
                <w:sz w:val="16"/>
                <w:szCs w:val="16"/>
              </w:rPr>
            </w:pPr>
            <w:r w:rsidRPr="00684D36">
              <w:rPr>
                <w:sz w:val="16"/>
                <w:szCs w:val="16"/>
              </w:rPr>
              <w:t>0,0</w:t>
            </w:r>
          </w:p>
        </w:tc>
        <w:tc>
          <w:tcPr>
            <w:tcW w:w="941" w:type="dxa"/>
            <w:vMerge/>
          </w:tcPr>
          <w:p w14:paraId="49443B85" w14:textId="77777777" w:rsidR="00342966" w:rsidRPr="00684D36" w:rsidRDefault="00342966" w:rsidP="00342966">
            <w:pPr>
              <w:rPr>
                <w:sz w:val="16"/>
                <w:szCs w:val="16"/>
              </w:rPr>
            </w:pPr>
          </w:p>
        </w:tc>
        <w:tc>
          <w:tcPr>
            <w:tcW w:w="1093" w:type="dxa"/>
            <w:vMerge/>
          </w:tcPr>
          <w:p w14:paraId="59AC3654" w14:textId="77777777" w:rsidR="00342966" w:rsidRPr="00684D36" w:rsidRDefault="00342966" w:rsidP="00342966">
            <w:pPr>
              <w:rPr>
                <w:sz w:val="16"/>
                <w:szCs w:val="16"/>
              </w:rPr>
            </w:pPr>
          </w:p>
        </w:tc>
        <w:tc>
          <w:tcPr>
            <w:tcW w:w="868" w:type="dxa"/>
            <w:vMerge/>
          </w:tcPr>
          <w:p w14:paraId="3EAD2CA0" w14:textId="77777777" w:rsidR="00342966" w:rsidRPr="00684D36" w:rsidRDefault="00342966" w:rsidP="00342966">
            <w:pPr>
              <w:rPr>
                <w:sz w:val="16"/>
                <w:szCs w:val="16"/>
              </w:rPr>
            </w:pPr>
          </w:p>
        </w:tc>
        <w:tc>
          <w:tcPr>
            <w:tcW w:w="1329" w:type="dxa"/>
            <w:vMerge/>
          </w:tcPr>
          <w:p w14:paraId="1495D67C" w14:textId="77777777" w:rsidR="00342966" w:rsidRPr="00684D36" w:rsidRDefault="00342966" w:rsidP="00342966">
            <w:pPr>
              <w:rPr>
                <w:sz w:val="16"/>
                <w:szCs w:val="16"/>
              </w:rPr>
            </w:pPr>
          </w:p>
        </w:tc>
        <w:tc>
          <w:tcPr>
            <w:tcW w:w="939" w:type="dxa"/>
            <w:vMerge/>
          </w:tcPr>
          <w:p w14:paraId="53521D26" w14:textId="77777777" w:rsidR="00342966" w:rsidRPr="00684D36" w:rsidRDefault="00342966" w:rsidP="00342966">
            <w:pPr>
              <w:rPr>
                <w:sz w:val="16"/>
                <w:szCs w:val="16"/>
              </w:rPr>
            </w:pPr>
          </w:p>
        </w:tc>
      </w:tr>
      <w:tr w:rsidR="00342966" w:rsidRPr="00684D36" w14:paraId="22BBF9FB" w14:textId="77777777" w:rsidTr="00342966">
        <w:trPr>
          <w:trHeight w:val="465"/>
        </w:trPr>
        <w:tc>
          <w:tcPr>
            <w:tcW w:w="709" w:type="dxa"/>
            <w:vMerge/>
          </w:tcPr>
          <w:p w14:paraId="63178510" w14:textId="77777777" w:rsidR="00342966" w:rsidRPr="00684D36" w:rsidRDefault="00342966" w:rsidP="00342966">
            <w:pPr>
              <w:rPr>
                <w:sz w:val="16"/>
                <w:szCs w:val="16"/>
              </w:rPr>
            </w:pPr>
          </w:p>
        </w:tc>
        <w:tc>
          <w:tcPr>
            <w:tcW w:w="1328" w:type="dxa"/>
            <w:vMerge/>
          </w:tcPr>
          <w:p w14:paraId="1858A975" w14:textId="77777777" w:rsidR="00342966" w:rsidRPr="00684D36" w:rsidRDefault="00342966" w:rsidP="00342966">
            <w:pPr>
              <w:rPr>
                <w:sz w:val="16"/>
                <w:szCs w:val="16"/>
              </w:rPr>
            </w:pPr>
          </w:p>
        </w:tc>
        <w:tc>
          <w:tcPr>
            <w:tcW w:w="1932" w:type="dxa"/>
            <w:vMerge/>
          </w:tcPr>
          <w:p w14:paraId="1C699D89" w14:textId="77777777" w:rsidR="00342966" w:rsidRPr="00684D36" w:rsidRDefault="00342966" w:rsidP="00342966">
            <w:pPr>
              <w:contextualSpacing/>
              <w:rPr>
                <w:bCs/>
                <w:sz w:val="16"/>
                <w:szCs w:val="16"/>
              </w:rPr>
            </w:pPr>
          </w:p>
        </w:tc>
        <w:tc>
          <w:tcPr>
            <w:tcW w:w="1591" w:type="dxa"/>
          </w:tcPr>
          <w:p w14:paraId="1ACD54CF"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523B39FA" w14:textId="77777777" w:rsidR="00342966" w:rsidRPr="00684D36" w:rsidRDefault="00342966" w:rsidP="00342966">
            <w:pPr>
              <w:rPr>
                <w:sz w:val="16"/>
                <w:szCs w:val="16"/>
              </w:rPr>
            </w:pPr>
            <w:r w:rsidRPr="00684D36">
              <w:rPr>
                <w:sz w:val="16"/>
                <w:szCs w:val="16"/>
              </w:rPr>
              <w:t>0,0</w:t>
            </w:r>
          </w:p>
        </w:tc>
        <w:tc>
          <w:tcPr>
            <w:tcW w:w="621" w:type="dxa"/>
            <w:noWrap/>
          </w:tcPr>
          <w:p w14:paraId="452C0F2D" w14:textId="77777777" w:rsidR="00342966" w:rsidRPr="00684D36" w:rsidRDefault="00342966" w:rsidP="00342966">
            <w:pPr>
              <w:rPr>
                <w:sz w:val="16"/>
                <w:szCs w:val="16"/>
              </w:rPr>
            </w:pPr>
            <w:r w:rsidRPr="00684D36">
              <w:rPr>
                <w:sz w:val="16"/>
                <w:szCs w:val="16"/>
              </w:rPr>
              <w:t>0,0</w:t>
            </w:r>
          </w:p>
        </w:tc>
        <w:tc>
          <w:tcPr>
            <w:tcW w:w="621" w:type="dxa"/>
            <w:noWrap/>
          </w:tcPr>
          <w:p w14:paraId="464F05A4" w14:textId="77777777" w:rsidR="00342966" w:rsidRPr="00684D36" w:rsidRDefault="00342966" w:rsidP="00342966">
            <w:pPr>
              <w:rPr>
                <w:sz w:val="16"/>
                <w:szCs w:val="16"/>
              </w:rPr>
            </w:pPr>
            <w:r w:rsidRPr="00684D36">
              <w:rPr>
                <w:sz w:val="16"/>
                <w:szCs w:val="16"/>
              </w:rPr>
              <w:t>0,0</w:t>
            </w:r>
          </w:p>
        </w:tc>
        <w:tc>
          <w:tcPr>
            <w:tcW w:w="621" w:type="dxa"/>
            <w:noWrap/>
          </w:tcPr>
          <w:p w14:paraId="60984BAE" w14:textId="77777777" w:rsidR="00342966" w:rsidRPr="00684D36" w:rsidRDefault="00342966" w:rsidP="00342966">
            <w:pPr>
              <w:rPr>
                <w:sz w:val="16"/>
                <w:szCs w:val="16"/>
              </w:rPr>
            </w:pPr>
            <w:r w:rsidRPr="00684D36">
              <w:rPr>
                <w:sz w:val="16"/>
                <w:szCs w:val="16"/>
              </w:rPr>
              <w:t>0,0</w:t>
            </w:r>
          </w:p>
        </w:tc>
        <w:tc>
          <w:tcPr>
            <w:tcW w:w="621" w:type="dxa"/>
            <w:noWrap/>
          </w:tcPr>
          <w:p w14:paraId="4D9C29A7" w14:textId="77777777" w:rsidR="00342966" w:rsidRPr="00684D36" w:rsidRDefault="00342966" w:rsidP="00342966">
            <w:pPr>
              <w:rPr>
                <w:sz w:val="16"/>
                <w:szCs w:val="16"/>
              </w:rPr>
            </w:pPr>
            <w:r w:rsidRPr="00684D36">
              <w:rPr>
                <w:sz w:val="16"/>
                <w:szCs w:val="16"/>
              </w:rPr>
              <w:t>0,0</w:t>
            </w:r>
          </w:p>
        </w:tc>
        <w:tc>
          <w:tcPr>
            <w:tcW w:w="621" w:type="dxa"/>
            <w:noWrap/>
          </w:tcPr>
          <w:p w14:paraId="7AF6C488" w14:textId="77777777" w:rsidR="00342966" w:rsidRPr="00684D36" w:rsidRDefault="00342966" w:rsidP="00342966">
            <w:pPr>
              <w:rPr>
                <w:sz w:val="16"/>
                <w:szCs w:val="16"/>
              </w:rPr>
            </w:pPr>
            <w:r w:rsidRPr="00684D36">
              <w:rPr>
                <w:sz w:val="16"/>
                <w:szCs w:val="16"/>
              </w:rPr>
              <w:t>0,0</w:t>
            </w:r>
          </w:p>
        </w:tc>
        <w:tc>
          <w:tcPr>
            <w:tcW w:w="621" w:type="dxa"/>
            <w:noWrap/>
          </w:tcPr>
          <w:p w14:paraId="67DE7F94" w14:textId="77777777" w:rsidR="00342966" w:rsidRPr="00684D36" w:rsidRDefault="00342966" w:rsidP="00342966">
            <w:pPr>
              <w:rPr>
                <w:sz w:val="16"/>
                <w:szCs w:val="16"/>
              </w:rPr>
            </w:pPr>
            <w:r w:rsidRPr="00684D36">
              <w:rPr>
                <w:sz w:val="16"/>
                <w:szCs w:val="16"/>
              </w:rPr>
              <w:t>0,0</w:t>
            </w:r>
          </w:p>
        </w:tc>
        <w:tc>
          <w:tcPr>
            <w:tcW w:w="941" w:type="dxa"/>
            <w:vMerge/>
          </w:tcPr>
          <w:p w14:paraId="5DD13970" w14:textId="77777777" w:rsidR="00342966" w:rsidRPr="00684D36" w:rsidRDefault="00342966" w:rsidP="00342966">
            <w:pPr>
              <w:rPr>
                <w:sz w:val="16"/>
                <w:szCs w:val="16"/>
              </w:rPr>
            </w:pPr>
          </w:p>
        </w:tc>
        <w:tc>
          <w:tcPr>
            <w:tcW w:w="1093" w:type="dxa"/>
            <w:vMerge/>
          </w:tcPr>
          <w:p w14:paraId="3E957460" w14:textId="77777777" w:rsidR="00342966" w:rsidRPr="00684D36" w:rsidRDefault="00342966" w:rsidP="00342966">
            <w:pPr>
              <w:rPr>
                <w:sz w:val="16"/>
                <w:szCs w:val="16"/>
              </w:rPr>
            </w:pPr>
          </w:p>
        </w:tc>
        <w:tc>
          <w:tcPr>
            <w:tcW w:w="868" w:type="dxa"/>
            <w:vMerge/>
          </w:tcPr>
          <w:p w14:paraId="069E55EE" w14:textId="77777777" w:rsidR="00342966" w:rsidRPr="00684D36" w:rsidRDefault="00342966" w:rsidP="00342966">
            <w:pPr>
              <w:rPr>
                <w:sz w:val="16"/>
                <w:szCs w:val="16"/>
              </w:rPr>
            </w:pPr>
          </w:p>
        </w:tc>
        <w:tc>
          <w:tcPr>
            <w:tcW w:w="1329" w:type="dxa"/>
            <w:vMerge/>
          </w:tcPr>
          <w:p w14:paraId="035330C7" w14:textId="77777777" w:rsidR="00342966" w:rsidRPr="00684D36" w:rsidRDefault="00342966" w:rsidP="00342966">
            <w:pPr>
              <w:rPr>
                <w:sz w:val="16"/>
                <w:szCs w:val="16"/>
              </w:rPr>
            </w:pPr>
          </w:p>
        </w:tc>
        <w:tc>
          <w:tcPr>
            <w:tcW w:w="939" w:type="dxa"/>
            <w:vMerge/>
          </w:tcPr>
          <w:p w14:paraId="2983074E" w14:textId="77777777" w:rsidR="00342966" w:rsidRPr="00684D36" w:rsidRDefault="00342966" w:rsidP="00342966">
            <w:pPr>
              <w:rPr>
                <w:sz w:val="16"/>
                <w:szCs w:val="16"/>
              </w:rPr>
            </w:pPr>
          </w:p>
        </w:tc>
      </w:tr>
      <w:tr w:rsidR="00342966" w:rsidRPr="00684D36" w14:paraId="339D4AFF" w14:textId="77777777" w:rsidTr="00342966">
        <w:trPr>
          <w:trHeight w:val="465"/>
        </w:trPr>
        <w:tc>
          <w:tcPr>
            <w:tcW w:w="709" w:type="dxa"/>
            <w:vMerge/>
          </w:tcPr>
          <w:p w14:paraId="2071D6F8" w14:textId="77777777" w:rsidR="00342966" w:rsidRPr="00684D36" w:rsidRDefault="00342966" w:rsidP="00342966">
            <w:pPr>
              <w:rPr>
                <w:sz w:val="16"/>
                <w:szCs w:val="16"/>
              </w:rPr>
            </w:pPr>
          </w:p>
        </w:tc>
        <w:tc>
          <w:tcPr>
            <w:tcW w:w="1328" w:type="dxa"/>
            <w:vMerge/>
          </w:tcPr>
          <w:p w14:paraId="4A50B831" w14:textId="77777777" w:rsidR="00342966" w:rsidRPr="00684D36" w:rsidRDefault="00342966" w:rsidP="00342966">
            <w:pPr>
              <w:rPr>
                <w:sz w:val="16"/>
                <w:szCs w:val="16"/>
              </w:rPr>
            </w:pPr>
          </w:p>
        </w:tc>
        <w:tc>
          <w:tcPr>
            <w:tcW w:w="1932" w:type="dxa"/>
            <w:vMerge/>
          </w:tcPr>
          <w:p w14:paraId="15B71050" w14:textId="77777777" w:rsidR="00342966" w:rsidRPr="00684D36" w:rsidRDefault="00342966" w:rsidP="00342966">
            <w:pPr>
              <w:contextualSpacing/>
              <w:rPr>
                <w:bCs/>
                <w:sz w:val="16"/>
                <w:szCs w:val="16"/>
              </w:rPr>
            </w:pPr>
          </w:p>
        </w:tc>
        <w:tc>
          <w:tcPr>
            <w:tcW w:w="1591" w:type="dxa"/>
          </w:tcPr>
          <w:p w14:paraId="2AF97EBE" w14:textId="77777777" w:rsidR="00342966" w:rsidRPr="00684D36" w:rsidRDefault="00342966" w:rsidP="00342966">
            <w:pPr>
              <w:rPr>
                <w:sz w:val="16"/>
                <w:szCs w:val="16"/>
              </w:rPr>
            </w:pPr>
            <w:r w:rsidRPr="00684D36">
              <w:rPr>
                <w:sz w:val="16"/>
                <w:szCs w:val="16"/>
              </w:rPr>
              <w:t>бюджет ГО</w:t>
            </w:r>
          </w:p>
        </w:tc>
        <w:tc>
          <w:tcPr>
            <w:tcW w:w="711" w:type="dxa"/>
            <w:noWrap/>
          </w:tcPr>
          <w:p w14:paraId="408002E9" w14:textId="77777777" w:rsidR="00342966" w:rsidRPr="00684D36" w:rsidRDefault="00342966" w:rsidP="00342966">
            <w:pPr>
              <w:rPr>
                <w:sz w:val="16"/>
                <w:szCs w:val="16"/>
              </w:rPr>
            </w:pPr>
            <w:r w:rsidRPr="00684D36">
              <w:rPr>
                <w:sz w:val="16"/>
                <w:szCs w:val="16"/>
              </w:rPr>
              <w:t>0,0</w:t>
            </w:r>
          </w:p>
        </w:tc>
        <w:tc>
          <w:tcPr>
            <w:tcW w:w="621" w:type="dxa"/>
            <w:noWrap/>
          </w:tcPr>
          <w:p w14:paraId="09FC6DDA" w14:textId="77777777" w:rsidR="00342966" w:rsidRPr="00684D36" w:rsidRDefault="00342966" w:rsidP="00342966">
            <w:pPr>
              <w:rPr>
                <w:sz w:val="16"/>
                <w:szCs w:val="16"/>
              </w:rPr>
            </w:pPr>
            <w:r w:rsidRPr="00684D36">
              <w:rPr>
                <w:sz w:val="16"/>
                <w:szCs w:val="16"/>
              </w:rPr>
              <w:t>0,0</w:t>
            </w:r>
          </w:p>
        </w:tc>
        <w:tc>
          <w:tcPr>
            <w:tcW w:w="621" w:type="dxa"/>
            <w:noWrap/>
          </w:tcPr>
          <w:p w14:paraId="340F096E" w14:textId="77777777" w:rsidR="00342966" w:rsidRPr="00684D36" w:rsidRDefault="00342966" w:rsidP="00342966">
            <w:pPr>
              <w:rPr>
                <w:sz w:val="16"/>
                <w:szCs w:val="16"/>
              </w:rPr>
            </w:pPr>
            <w:r w:rsidRPr="00684D36">
              <w:rPr>
                <w:sz w:val="16"/>
                <w:szCs w:val="16"/>
              </w:rPr>
              <w:t>0,0</w:t>
            </w:r>
          </w:p>
        </w:tc>
        <w:tc>
          <w:tcPr>
            <w:tcW w:w="621" w:type="dxa"/>
            <w:noWrap/>
          </w:tcPr>
          <w:p w14:paraId="3FE99482" w14:textId="77777777" w:rsidR="00342966" w:rsidRPr="00684D36" w:rsidRDefault="00342966" w:rsidP="00342966">
            <w:pPr>
              <w:rPr>
                <w:sz w:val="16"/>
                <w:szCs w:val="16"/>
              </w:rPr>
            </w:pPr>
            <w:r w:rsidRPr="00684D36">
              <w:rPr>
                <w:sz w:val="16"/>
                <w:szCs w:val="16"/>
              </w:rPr>
              <w:t>0,0</w:t>
            </w:r>
          </w:p>
        </w:tc>
        <w:tc>
          <w:tcPr>
            <w:tcW w:w="621" w:type="dxa"/>
            <w:noWrap/>
          </w:tcPr>
          <w:p w14:paraId="7EF30701" w14:textId="77777777" w:rsidR="00342966" w:rsidRPr="00684D36" w:rsidRDefault="00342966" w:rsidP="00342966">
            <w:pPr>
              <w:rPr>
                <w:sz w:val="16"/>
                <w:szCs w:val="16"/>
              </w:rPr>
            </w:pPr>
            <w:r w:rsidRPr="00684D36">
              <w:rPr>
                <w:sz w:val="16"/>
                <w:szCs w:val="16"/>
              </w:rPr>
              <w:t>0,0</w:t>
            </w:r>
          </w:p>
        </w:tc>
        <w:tc>
          <w:tcPr>
            <w:tcW w:w="621" w:type="dxa"/>
            <w:noWrap/>
          </w:tcPr>
          <w:p w14:paraId="4C60B204" w14:textId="77777777" w:rsidR="00342966" w:rsidRPr="00684D36" w:rsidRDefault="00342966" w:rsidP="00342966">
            <w:pPr>
              <w:rPr>
                <w:sz w:val="16"/>
                <w:szCs w:val="16"/>
              </w:rPr>
            </w:pPr>
            <w:r w:rsidRPr="00684D36">
              <w:rPr>
                <w:sz w:val="16"/>
                <w:szCs w:val="16"/>
              </w:rPr>
              <w:t>0,0</w:t>
            </w:r>
          </w:p>
        </w:tc>
        <w:tc>
          <w:tcPr>
            <w:tcW w:w="621" w:type="dxa"/>
            <w:noWrap/>
          </w:tcPr>
          <w:p w14:paraId="349A18A6" w14:textId="77777777" w:rsidR="00342966" w:rsidRPr="00684D36" w:rsidRDefault="00342966" w:rsidP="00342966">
            <w:pPr>
              <w:rPr>
                <w:sz w:val="16"/>
                <w:szCs w:val="16"/>
              </w:rPr>
            </w:pPr>
            <w:r w:rsidRPr="00684D36">
              <w:rPr>
                <w:sz w:val="16"/>
                <w:szCs w:val="16"/>
              </w:rPr>
              <w:t>0,0</w:t>
            </w:r>
          </w:p>
        </w:tc>
        <w:tc>
          <w:tcPr>
            <w:tcW w:w="941" w:type="dxa"/>
            <w:vMerge/>
          </w:tcPr>
          <w:p w14:paraId="16B05FF0" w14:textId="77777777" w:rsidR="00342966" w:rsidRPr="00684D36" w:rsidRDefault="00342966" w:rsidP="00342966">
            <w:pPr>
              <w:rPr>
                <w:sz w:val="16"/>
                <w:szCs w:val="16"/>
              </w:rPr>
            </w:pPr>
          </w:p>
        </w:tc>
        <w:tc>
          <w:tcPr>
            <w:tcW w:w="1093" w:type="dxa"/>
            <w:vMerge/>
          </w:tcPr>
          <w:p w14:paraId="075D468B" w14:textId="77777777" w:rsidR="00342966" w:rsidRPr="00684D36" w:rsidRDefault="00342966" w:rsidP="00342966">
            <w:pPr>
              <w:rPr>
                <w:sz w:val="16"/>
                <w:szCs w:val="16"/>
              </w:rPr>
            </w:pPr>
          </w:p>
        </w:tc>
        <w:tc>
          <w:tcPr>
            <w:tcW w:w="868" w:type="dxa"/>
            <w:vMerge/>
          </w:tcPr>
          <w:p w14:paraId="2067F97F" w14:textId="77777777" w:rsidR="00342966" w:rsidRPr="00684D36" w:rsidRDefault="00342966" w:rsidP="00342966">
            <w:pPr>
              <w:rPr>
                <w:sz w:val="16"/>
                <w:szCs w:val="16"/>
              </w:rPr>
            </w:pPr>
          </w:p>
        </w:tc>
        <w:tc>
          <w:tcPr>
            <w:tcW w:w="1329" w:type="dxa"/>
            <w:vMerge/>
          </w:tcPr>
          <w:p w14:paraId="4FDB3D0D" w14:textId="77777777" w:rsidR="00342966" w:rsidRPr="00684D36" w:rsidRDefault="00342966" w:rsidP="00342966">
            <w:pPr>
              <w:rPr>
                <w:sz w:val="16"/>
                <w:szCs w:val="16"/>
              </w:rPr>
            </w:pPr>
          </w:p>
        </w:tc>
        <w:tc>
          <w:tcPr>
            <w:tcW w:w="939" w:type="dxa"/>
            <w:vMerge/>
          </w:tcPr>
          <w:p w14:paraId="28C1F33E" w14:textId="77777777" w:rsidR="00342966" w:rsidRPr="00684D36" w:rsidRDefault="00342966" w:rsidP="00342966">
            <w:pPr>
              <w:rPr>
                <w:sz w:val="16"/>
                <w:szCs w:val="16"/>
              </w:rPr>
            </w:pPr>
          </w:p>
        </w:tc>
      </w:tr>
      <w:tr w:rsidR="00342966" w:rsidRPr="00684D36" w14:paraId="081E3D91" w14:textId="77777777" w:rsidTr="00342966">
        <w:trPr>
          <w:trHeight w:val="465"/>
        </w:trPr>
        <w:tc>
          <w:tcPr>
            <w:tcW w:w="709" w:type="dxa"/>
            <w:vMerge/>
          </w:tcPr>
          <w:p w14:paraId="3452D854" w14:textId="77777777" w:rsidR="00342966" w:rsidRPr="00684D36" w:rsidRDefault="00342966" w:rsidP="00342966">
            <w:pPr>
              <w:rPr>
                <w:sz w:val="16"/>
                <w:szCs w:val="16"/>
              </w:rPr>
            </w:pPr>
          </w:p>
        </w:tc>
        <w:tc>
          <w:tcPr>
            <w:tcW w:w="1328" w:type="dxa"/>
            <w:vMerge/>
          </w:tcPr>
          <w:p w14:paraId="6941D120" w14:textId="77777777" w:rsidR="00342966" w:rsidRPr="00684D36" w:rsidRDefault="00342966" w:rsidP="00342966">
            <w:pPr>
              <w:rPr>
                <w:sz w:val="16"/>
                <w:szCs w:val="16"/>
              </w:rPr>
            </w:pPr>
          </w:p>
        </w:tc>
        <w:tc>
          <w:tcPr>
            <w:tcW w:w="1932" w:type="dxa"/>
            <w:vMerge/>
          </w:tcPr>
          <w:p w14:paraId="1D00A4D3" w14:textId="77777777" w:rsidR="00342966" w:rsidRPr="00684D36" w:rsidRDefault="00342966" w:rsidP="00342966">
            <w:pPr>
              <w:contextualSpacing/>
              <w:rPr>
                <w:bCs/>
                <w:sz w:val="16"/>
                <w:szCs w:val="16"/>
              </w:rPr>
            </w:pPr>
          </w:p>
        </w:tc>
        <w:tc>
          <w:tcPr>
            <w:tcW w:w="1591" w:type="dxa"/>
          </w:tcPr>
          <w:p w14:paraId="3CBFF138" w14:textId="77777777" w:rsidR="00342966" w:rsidRPr="00684D36" w:rsidRDefault="00342966" w:rsidP="00342966">
            <w:pPr>
              <w:rPr>
                <w:sz w:val="16"/>
                <w:szCs w:val="16"/>
              </w:rPr>
            </w:pPr>
            <w:r w:rsidRPr="00684D36">
              <w:rPr>
                <w:sz w:val="16"/>
                <w:szCs w:val="16"/>
              </w:rPr>
              <w:t>внебюджетные источники</w:t>
            </w:r>
          </w:p>
          <w:p w14:paraId="2A95BE86" w14:textId="77777777" w:rsidR="00342966" w:rsidRPr="00684D36" w:rsidRDefault="00342966" w:rsidP="00342966">
            <w:pPr>
              <w:rPr>
                <w:sz w:val="16"/>
                <w:szCs w:val="16"/>
              </w:rPr>
            </w:pPr>
          </w:p>
        </w:tc>
        <w:tc>
          <w:tcPr>
            <w:tcW w:w="711" w:type="dxa"/>
            <w:noWrap/>
          </w:tcPr>
          <w:p w14:paraId="4DBAD19A" w14:textId="77777777" w:rsidR="00342966" w:rsidRPr="00684D36" w:rsidRDefault="00342966" w:rsidP="00342966">
            <w:pPr>
              <w:rPr>
                <w:sz w:val="16"/>
                <w:szCs w:val="16"/>
              </w:rPr>
            </w:pPr>
            <w:r w:rsidRPr="00684D36">
              <w:rPr>
                <w:sz w:val="16"/>
                <w:szCs w:val="16"/>
              </w:rPr>
              <w:t>0,0</w:t>
            </w:r>
          </w:p>
        </w:tc>
        <w:tc>
          <w:tcPr>
            <w:tcW w:w="621" w:type="dxa"/>
            <w:noWrap/>
          </w:tcPr>
          <w:p w14:paraId="1307E042" w14:textId="77777777" w:rsidR="00342966" w:rsidRPr="00684D36" w:rsidRDefault="00342966" w:rsidP="00342966">
            <w:pPr>
              <w:rPr>
                <w:sz w:val="16"/>
                <w:szCs w:val="16"/>
              </w:rPr>
            </w:pPr>
            <w:r w:rsidRPr="00684D36">
              <w:rPr>
                <w:sz w:val="16"/>
                <w:szCs w:val="16"/>
              </w:rPr>
              <w:t>0,0</w:t>
            </w:r>
          </w:p>
        </w:tc>
        <w:tc>
          <w:tcPr>
            <w:tcW w:w="621" w:type="dxa"/>
            <w:noWrap/>
          </w:tcPr>
          <w:p w14:paraId="3032F940" w14:textId="77777777" w:rsidR="00342966" w:rsidRPr="00684D36" w:rsidRDefault="00342966" w:rsidP="00342966">
            <w:pPr>
              <w:rPr>
                <w:sz w:val="16"/>
                <w:szCs w:val="16"/>
              </w:rPr>
            </w:pPr>
            <w:r w:rsidRPr="00684D36">
              <w:rPr>
                <w:sz w:val="16"/>
                <w:szCs w:val="16"/>
              </w:rPr>
              <w:t>0,0</w:t>
            </w:r>
          </w:p>
        </w:tc>
        <w:tc>
          <w:tcPr>
            <w:tcW w:w="621" w:type="dxa"/>
            <w:noWrap/>
          </w:tcPr>
          <w:p w14:paraId="2E90EBB6" w14:textId="77777777" w:rsidR="00342966" w:rsidRPr="00684D36" w:rsidRDefault="00342966" w:rsidP="00342966">
            <w:pPr>
              <w:rPr>
                <w:sz w:val="16"/>
                <w:szCs w:val="16"/>
              </w:rPr>
            </w:pPr>
            <w:r w:rsidRPr="00684D36">
              <w:rPr>
                <w:sz w:val="16"/>
                <w:szCs w:val="16"/>
              </w:rPr>
              <w:t>0,0</w:t>
            </w:r>
          </w:p>
        </w:tc>
        <w:tc>
          <w:tcPr>
            <w:tcW w:w="621" w:type="dxa"/>
            <w:noWrap/>
          </w:tcPr>
          <w:p w14:paraId="08AF6855" w14:textId="77777777" w:rsidR="00342966" w:rsidRPr="00684D36" w:rsidRDefault="00342966" w:rsidP="00342966">
            <w:pPr>
              <w:rPr>
                <w:sz w:val="16"/>
                <w:szCs w:val="16"/>
              </w:rPr>
            </w:pPr>
            <w:r w:rsidRPr="00684D36">
              <w:rPr>
                <w:sz w:val="16"/>
                <w:szCs w:val="16"/>
              </w:rPr>
              <w:t>0,0</w:t>
            </w:r>
          </w:p>
        </w:tc>
        <w:tc>
          <w:tcPr>
            <w:tcW w:w="621" w:type="dxa"/>
            <w:noWrap/>
          </w:tcPr>
          <w:p w14:paraId="4C4235BB" w14:textId="77777777" w:rsidR="00342966" w:rsidRPr="00684D36" w:rsidRDefault="00342966" w:rsidP="00342966">
            <w:pPr>
              <w:rPr>
                <w:sz w:val="16"/>
                <w:szCs w:val="16"/>
              </w:rPr>
            </w:pPr>
            <w:r w:rsidRPr="00684D36">
              <w:rPr>
                <w:sz w:val="16"/>
                <w:szCs w:val="16"/>
              </w:rPr>
              <w:t>0,0</w:t>
            </w:r>
          </w:p>
        </w:tc>
        <w:tc>
          <w:tcPr>
            <w:tcW w:w="621" w:type="dxa"/>
            <w:noWrap/>
          </w:tcPr>
          <w:p w14:paraId="23143142" w14:textId="77777777" w:rsidR="00342966" w:rsidRPr="00684D36" w:rsidRDefault="00342966" w:rsidP="00342966">
            <w:pPr>
              <w:rPr>
                <w:sz w:val="16"/>
                <w:szCs w:val="16"/>
              </w:rPr>
            </w:pPr>
            <w:r w:rsidRPr="00684D36">
              <w:rPr>
                <w:sz w:val="16"/>
                <w:szCs w:val="16"/>
              </w:rPr>
              <w:t>0,0</w:t>
            </w:r>
          </w:p>
        </w:tc>
        <w:tc>
          <w:tcPr>
            <w:tcW w:w="941" w:type="dxa"/>
            <w:vMerge/>
          </w:tcPr>
          <w:p w14:paraId="58B28126" w14:textId="77777777" w:rsidR="00342966" w:rsidRPr="00684D36" w:rsidRDefault="00342966" w:rsidP="00342966">
            <w:pPr>
              <w:rPr>
                <w:sz w:val="16"/>
                <w:szCs w:val="16"/>
              </w:rPr>
            </w:pPr>
          </w:p>
        </w:tc>
        <w:tc>
          <w:tcPr>
            <w:tcW w:w="1093" w:type="dxa"/>
            <w:vMerge/>
          </w:tcPr>
          <w:p w14:paraId="53117648" w14:textId="77777777" w:rsidR="00342966" w:rsidRPr="00684D36" w:rsidRDefault="00342966" w:rsidP="00342966">
            <w:pPr>
              <w:rPr>
                <w:sz w:val="16"/>
                <w:szCs w:val="16"/>
              </w:rPr>
            </w:pPr>
          </w:p>
        </w:tc>
        <w:tc>
          <w:tcPr>
            <w:tcW w:w="868" w:type="dxa"/>
            <w:vMerge/>
          </w:tcPr>
          <w:p w14:paraId="5FF37C13" w14:textId="77777777" w:rsidR="00342966" w:rsidRPr="00684D36" w:rsidRDefault="00342966" w:rsidP="00342966">
            <w:pPr>
              <w:rPr>
                <w:sz w:val="16"/>
                <w:szCs w:val="16"/>
              </w:rPr>
            </w:pPr>
          </w:p>
        </w:tc>
        <w:tc>
          <w:tcPr>
            <w:tcW w:w="1329" w:type="dxa"/>
            <w:vMerge/>
          </w:tcPr>
          <w:p w14:paraId="1AEBCF87" w14:textId="77777777" w:rsidR="00342966" w:rsidRPr="00684D36" w:rsidRDefault="00342966" w:rsidP="00342966">
            <w:pPr>
              <w:rPr>
                <w:sz w:val="16"/>
                <w:szCs w:val="16"/>
              </w:rPr>
            </w:pPr>
          </w:p>
        </w:tc>
        <w:tc>
          <w:tcPr>
            <w:tcW w:w="939" w:type="dxa"/>
            <w:vMerge/>
          </w:tcPr>
          <w:p w14:paraId="638533B9" w14:textId="77777777" w:rsidR="00342966" w:rsidRPr="00684D36" w:rsidRDefault="00342966" w:rsidP="00342966">
            <w:pPr>
              <w:rPr>
                <w:sz w:val="16"/>
                <w:szCs w:val="16"/>
              </w:rPr>
            </w:pPr>
          </w:p>
        </w:tc>
      </w:tr>
      <w:tr w:rsidR="00342966" w:rsidRPr="00684D36" w14:paraId="5CBC37F3" w14:textId="77777777" w:rsidTr="00342966">
        <w:trPr>
          <w:trHeight w:val="465"/>
        </w:trPr>
        <w:tc>
          <w:tcPr>
            <w:tcW w:w="709" w:type="dxa"/>
            <w:vMerge w:val="restart"/>
          </w:tcPr>
          <w:p w14:paraId="0B2C92BC" w14:textId="77777777" w:rsidR="00342966" w:rsidRPr="00684D36" w:rsidRDefault="00342966" w:rsidP="00342966">
            <w:pPr>
              <w:rPr>
                <w:sz w:val="16"/>
                <w:szCs w:val="16"/>
              </w:rPr>
            </w:pPr>
            <w:r w:rsidRPr="00684D36">
              <w:rPr>
                <w:sz w:val="16"/>
                <w:szCs w:val="16"/>
              </w:rPr>
              <w:t>4.1.3</w:t>
            </w:r>
          </w:p>
        </w:tc>
        <w:tc>
          <w:tcPr>
            <w:tcW w:w="1328" w:type="dxa"/>
            <w:vMerge w:val="restart"/>
          </w:tcPr>
          <w:p w14:paraId="4805EC78" w14:textId="77777777" w:rsidR="00342966" w:rsidRPr="00684D36" w:rsidRDefault="00342966" w:rsidP="00342966">
            <w:pPr>
              <w:rPr>
                <w:sz w:val="16"/>
                <w:szCs w:val="16"/>
              </w:rPr>
            </w:pPr>
            <w:r w:rsidRPr="00684D36">
              <w:rPr>
                <w:sz w:val="16"/>
                <w:szCs w:val="16"/>
              </w:rPr>
              <w:t>Проведение мероприятий с иностранными гражданами по предупреждению межнациональной напряженности между ними и местным населением</w:t>
            </w:r>
          </w:p>
        </w:tc>
        <w:tc>
          <w:tcPr>
            <w:tcW w:w="1932" w:type="dxa"/>
            <w:vMerge w:val="restart"/>
          </w:tcPr>
          <w:p w14:paraId="264D9DF3" w14:textId="77777777" w:rsidR="00342966" w:rsidRPr="00684D36" w:rsidRDefault="00342966" w:rsidP="00342966">
            <w:pPr>
              <w:contextualSpacing/>
              <w:rPr>
                <w:bCs/>
                <w:sz w:val="16"/>
                <w:szCs w:val="16"/>
              </w:rPr>
            </w:pPr>
            <w:r w:rsidRPr="00684D36">
              <w:rPr>
                <w:bCs/>
                <w:sz w:val="16"/>
                <w:szCs w:val="16"/>
              </w:rPr>
              <w:t xml:space="preserve">Отдел культуры, </w:t>
            </w:r>
          </w:p>
          <w:p w14:paraId="0AB12B67" w14:textId="77777777" w:rsidR="00342966" w:rsidRPr="00684D36" w:rsidRDefault="00342966" w:rsidP="00342966">
            <w:pPr>
              <w:contextualSpacing/>
              <w:rPr>
                <w:bCs/>
                <w:sz w:val="16"/>
                <w:szCs w:val="16"/>
              </w:rPr>
            </w:pPr>
            <w:r w:rsidRPr="00684D36">
              <w:rPr>
                <w:bCs/>
                <w:sz w:val="16"/>
                <w:szCs w:val="16"/>
              </w:rPr>
              <w:t xml:space="preserve">Отдел образования, </w:t>
            </w:r>
          </w:p>
          <w:p w14:paraId="49DAC3C4" w14:textId="77777777" w:rsidR="00342966" w:rsidRPr="00684D36" w:rsidRDefault="00342966" w:rsidP="00342966">
            <w:pPr>
              <w:contextualSpacing/>
              <w:rPr>
                <w:bCs/>
                <w:sz w:val="16"/>
                <w:szCs w:val="16"/>
              </w:rPr>
            </w:pPr>
            <w:r w:rsidRPr="00684D36">
              <w:rPr>
                <w:bCs/>
                <w:sz w:val="16"/>
                <w:szCs w:val="16"/>
              </w:rPr>
              <w:t>Комитет по спорту, Дворец молодежи,</w:t>
            </w:r>
          </w:p>
          <w:p w14:paraId="68951CA1" w14:textId="77777777" w:rsidR="00342966" w:rsidRPr="00684D36" w:rsidRDefault="00342966" w:rsidP="00342966">
            <w:pPr>
              <w:contextualSpacing/>
              <w:rPr>
                <w:bCs/>
                <w:sz w:val="16"/>
                <w:szCs w:val="16"/>
              </w:rPr>
            </w:pPr>
            <w:r w:rsidRPr="00684D36">
              <w:rPr>
                <w:bCs/>
                <w:sz w:val="16"/>
                <w:szCs w:val="16"/>
              </w:rPr>
              <w:t>Отдел по информационной политике и социальным коммуникациям,</w:t>
            </w:r>
          </w:p>
          <w:p w14:paraId="3B7831F1" w14:textId="77777777" w:rsidR="00342966" w:rsidRPr="00684D36" w:rsidRDefault="00342966" w:rsidP="00342966">
            <w:pPr>
              <w:contextualSpacing/>
              <w:rPr>
                <w:bCs/>
                <w:sz w:val="16"/>
                <w:szCs w:val="16"/>
              </w:rPr>
            </w:pPr>
            <w:r w:rsidRPr="00684D36">
              <w:rPr>
                <w:bCs/>
                <w:sz w:val="16"/>
                <w:szCs w:val="16"/>
              </w:rPr>
              <w:t xml:space="preserve">учреждения культуры, </w:t>
            </w:r>
          </w:p>
          <w:p w14:paraId="0D20C225" w14:textId="77777777" w:rsidR="00342966" w:rsidRPr="00684D36" w:rsidRDefault="00342966" w:rsidP="00342966">
            <w:pPr>
              <w:contextualSpacing/>
              <w:rPr>
                <w:bCs/>
                <w:sz w:val="16"/>
                <w:szCs w:val="16"/>
              </w:rPr>
            </w:pPr>
            <w:r w:rsidRPr="00684D36">
              <w:rPr>
                <w:bCs/>
                <w:sz w:val="16"/>
                <w:szCs w:val="16"/>
              </w:rPr>
              <w:t xml:space="preserve">образовательные учреждения, </w:t>
            </w:r>
          </w:p>
          <w:p w14:paraId="3CC4C5E1" w14:textId="77777777" w:rsidR="00342966" w:rsidRPr="00684D36" w:rsidRDefault="00342966" w:rsidP="00342966">
            <w:pPr>
              <w:contextualSpacing/>
              <w:rPr>
                <w:bCs/>
                <w:sz w:val="16"/>
                <w:szCs w:val="16"/>
              </w:rPr>
            </w:pPr>
            <w:r w:rsidRPr="00684D36">
              <w:rPr>
                <w:bCs/>
                <w:sz w:val="16"/>
                <w:szCs w:val="16"/>
              </w:rPr>
              <w:t>общественные организации – по согласованию</w:t>
            </w:r>
          </w:p>
          <w:p w14:paraId="63E82AAB" w14:textId="77777777" w:rsidR="00342966" w:rsidRPr="00684D36" w:rsidRDefault="00342966" w:rsidP="00342966">
            <w:pPr>
              <w:rPr>
                <w:sz w:val="16"/>
                <w:szCs w:val="16"/>
              </w:rPr>
            </w:pPr>
          </w:p>
        </w:tc>
        <w:tc>
          <w:tcPr>
            <w:tcW w:w="1591" w:type="dxa"/>
          </w:tcPr>
          <w:p w14:paraId="5CB9CB78" w14:textId="77777777" w:rsidR="00342966" w:rsidRPr="00684D36" w:rsidRDefault="00342966" w:rsidP="00342966">
            <w:pPr>
              <w:rPr>
                <w:sz w:val="16"/>
                <w:szCs w:val="16"/>
              </w:rPr>
            </w:pPr>
            <w:r w:rsidRPr="00684D36">
              <w:rPr>
                <w:sz w:val="16"/>
                <w:szCs w:val="16"/>
              </w:rPr>
              <w:t xml:space="preserve">Итого, </w:t>
            </w:r>
            <w:r w:rsidRPr="00684D36">
              <w:rPr>
                <w:sz w:val="16"/>
                <w:szCs w:val="16"/>
              </w:rPr>
              <w:br/>
              <w:t>в том числе:</w:t>
            </w:r>
          </w:p>
        </w:tc>
        <w:tc>
          <w:tcPr>
            <w:tcW w:w="711" w:type="dxa"/>
            <w:noWrap/>
          </w:tcPr>
          <w:p w14:paraId="5EBFA344" w14:textId="77777777" w:rsidR="00342966" w:rsidRPr="00684D36" w:rsidRDefault="00342966" w:rsidP="00342966">
            <w:pPr>
              <w:rPr>
                <w:sz w:val="16"/>
                <w:szCs w:val="16"/>
              </w:rPr>
            </w:pPr>
            <w:r w:rsidRPr="00684D36">
              <w:rPr>
                <w:sz w:val="16"/>
                <w:szCs w:val="16"/>
              </w:rPr>
              <w:t>0,0</w:t>
            </w:r>
          </w:p>
        </w:tc>
        <w:tc>
          <w:tcPr>
            <w:tcW w:w="621" w:type="dxa"/>
            <w:noWrap/>
          </w:tcPr>
          <w:p w14:paraId="78E75E63" w14:textId="77777777" w:rsidR="00342966" w:rsidRPr="00684D36" w:rsidRDefault="00342966" w:rsidP="00342966">
            <w:pPr>
              <w:rPr>
                <w:sz w:val="16"/>
                <w:szCs w:val="16"/>
              </w:rPr>
            </w:pPr>
            <w:r w:rsidRPr="00684D36">
              <w:rPr>
                <w:sz w:val="16"/>
                <w:szCs w:val="16"/>
              </w:rPr>
              <w:t>0,0</w:t>
            </w:r>
          </w:p>
        </w:tc>
        <w:tc>
          <w:tcPr>
            <w:tcW w:w="621" w:type="dxa"/>
            <w:noWrap/>
          </w:tcPr>
          <w:p w14:paraId="5F1CF160" w14:textId="77777777" w:rsidR="00342966" w:rsidRPr="00684D36" w:rsidRDefault="00342966" w:rsidP="00342966">
            <w:pPr>
              <w:rPr>
                <w:sz w:val="16"/>
                <w:szCs w:val="16"/>
              </w:rPr>
            </w:pPr>
            <w:r w:rsidRPr="00684D36">
              <w:rPr>
                <w:sz w:val="16"/>
                <w:szCs w:val="16"/>
              </w:rPr>
              <w:t>0,0</w:t>
            </w:r>
          </w:p>
        </w:tc>
        <w:tc>
          <w:tcPr>
            <w:tcW w:w="621" w:type="dxa"/>
            <w:noWrap/>
          </w:tcPr>
          <w:p w14:paraId="7464E1FD" w14:textId="77777777" w:rsidR="00342966" w:rsidRPr="00684D36" w:rsidRDefault="00342966" w:rsidP="00342966">
            <w:pPr>
              <w:rPr>
                <w:sz w:val="16"/>
                <w:szCs w:val="16"/>
              </w:rPr>
            </w:pPr>
            <w:r w:rsidRPr="00684D36">
              <w:rPr>
                <w:sz w:val="16"/>
                <w:szCs w:val="16"/>
              </w:rPr>
              <w:t>0,0</w:t>
            </w:r>
          </w:p>
        </w:tc>
        <w:tc>
          <w:tcPr>
            <w:tcW w:w="621" w:type="dxa"/>
            <w:noWrap/>
          </w:tcPr>
          <w:p w14:paraId="5D3E9940" w14:textId="77777777" w:rsidR="00342966" w:rsidRPr="00684D36" w:rsidRDefault="00342966" w:rsidP="00342966">
            <w:pPr>
              <w:rPr>
                <w:sz w:val="16"/>
                <w:szCs w:val="16"/>
              </w:rPr>
            </w:pPr>
            <w:r w:rsidRPr="00684D36">
              <w:rPr>
                <w:sz w:val="16"/>
                <w:szCs w:val="16"/>
              </w:rPr>
              <w:t>0,0</w:t>
            </w:r>
          </w:p>
        </w:tc>
        <w:tc>
          <w:tcPr>
            <w:tcW w:w="621" w:type="dxa"/>
            <w:noWrap/>
          </w:tcPr>
          <w:p w14:paraId="458A0D48" w14:textId="77777777" w:rsidR="00342966" w:rsidRPr="00684D36" w:rsidRDefault="00342966" w:rsidP="00342966">
            <w:pPr>
              <w:rPr>
                <w:sz w:val="16"/>
                <w:szCs w:val="16"/>
              </w:rPr>
            </w:pPr>
            <w:r w:rsidRPr="00684D36">
              <w:rPr>
                <w:sz w:val="16"/>
                <w:szCs w:val="16"/>
              </w:rPr>
              <w:t>0,0</w:t>
            </w:r>
          </w:p>
        </w:tc>
        <w:tc>
          <w:tcPr>
            <w:tcW w:w="621" w:type="dxa"/>
            <w:noWrap/>
          </w:tcPr>
          <w:p w14:paraId="5C2C659C" w14:textId="77777777" w:rsidR="00342966" w:rsidRPr="00684D36" w:rsidRDefault="00342966" w:rsidP="00342966">
            <w:pPr>
              <w:rPr>
                <w:sz w:val="16"/>
                <w:szCs w:val="16"/>
              </w:rPr>
            </w:pPr>
            <w:r w:rsidRPr="00684D36">
              <w:rPr>
                <w:sz w:val="16"/>
                <w:szCs w:val="16"/>
              </w:rPr>
              <w:t>0,0</w:t>
            </w:r>
          </w:p>
        </w:tc>
        <w:tc>
          <w:tcPr>
            <w:tcW w:w="941" w:type="dxa"/>
            <w:vMerge w:val="restart"/>
          </w:tcPr>
          <w:p w14:paraId="2E430570" w14:textId="77777777" w:rsidR="00342966" w:rsidRPr="00684D36" w:rsidRDefault="00342966" w:rsidP="00342966">
            <w:pPr>
              <w:jc w:val="both"/>
              <w:rPr>
                <w:sz w:val="16"/>
                <w:szCs w:val="16"/>
              </w:rPr>
            </w:pPr>
            <w:r w:rsidRPr="00684D36">
              <w:rPr>
                <w:sz w:val="16"/>
                <w:szCs w:val="16"/>
              </w:rPr>
              <w:t>2023-2028</w:t>
            </w:r>
          </w:p>
        </w:tc>
        <w:tc>
          <w:tcPr>
            <w:tcW w:w="1093" w:type="dxa"/>
            <w:vMerge w:val="restart"/>
          </w:tcPr>
          <w:p w14:paraId="5C346583" w14:textId="77777777" w:rsidR="00342966" w:rsidRPr="00684D36" w:rsidRDefault="00342966" w:rsidP="00342966">
            <w:pPr>
              <w:rPr>
                <w:sz w:val="16"/>
                <w:szCs w:val="16"/>
              </w:rPr>
            </w:pPr>
            <w:r w:rsidRPr="00684D36">
              <w:rPr>
                <w:sz w:val="16"/>
                <w:szCs w:val="16"/>
              </w:rPr>
              <w:t>х</w:t>
            </w:r>
          </w:p>
        </w:tc>
        <w:tc>
          <w:tcPr>
            <w:tcW w:w="868" w:type="dxa"/>
            <w:vMerge w:val="restart"/>
          </w:tcPr>
          <w:p w14:paraId="61274BE6" w14:textId="77777777" w:rsidR="00342966" w:rsidRPr="00684D36" w:rsidRDefault="00342966" w:rsidP="00342966">
            <w:pPr>
              <w:rPr>
                <w:sz w:val="16"/>
                <w:szCs w:val="16"/>
              </w:rPr>
            </w:pPr>
            <w:r w:rsidRPr="00684D36">
              <w:rPr>
                <w:sz w:val="16"/>
                <w:szCs w:val="16"/>
              </w:rPr>
              <w:t>4.1</w:t>
            </w:r>
          </w:p>
        </w:tc>
        <w:tc>
          <w:tcPr>
            <w:tcW w:w="1329" w:type="dxa"/>
            <w:vMerge w:val="restart"/>
          </w:tcPr>
          <w:p w14:paraId="3B979351" w14:textId="77777777" w:rsidR="00342966" w:rsidRPr="00684D36" w:rsidRDefault="00342966" w:rsidP="00342966">
            <w:pPr>
              <w:rPr>
                <w:sz w:val="16"/>
                <w:szCs w:val="16"/>
              </w:rPr>
            </w:pPr>
            <w:r w:rsidRPr="00684D36">
              <w:rPr>
                <w:sz w:val="16"/>
                <w:szCs w:val="16"/>
              </w:rPr>
              <w:t>Увеличение численности мероприятий, направленных на социокультурную адаптацию и интеграцию иностранных граждан в городском округе город Октябрьский Республики Башкортостан, человек</w:t>
            </w:r>
          </w:p>
        </w:tc>
        <w:tc>
          <w:tcPr>
            <w:tcW w:w="939" w:type="dxa"/>
            <w:vMerge w:val="restart"/>
          </w:tcPr>
          <w:p w14:paraId="40FB5F52" w14:textId="77777777" w:rsidR="00342966" w:rsidRPr="00684D36" w:rsidRDefault="00342966" w:rsidP="00342966">
            <w:pPr>
              <w:rPr>
                <w:sz w:val="16"/>
                <w:szCs w:val="16"/>
              </w:rPr>
            </w:pPr>
            <w:r w:rsidRPr="00684D36">
              <w:rPr>
                <w:sz w:val="16"/>
                <w:szCs w:val="16"/>
              </w:rPr>
              <w:t>2023- 11</w:t>
            </w:r>
          </w:p>
          <w:p w14:paraId="06849EEA" w14:textId="77777777" w:rsidR="00342966" w:rsidRPr="00684D36" w:rsidRDefault="00342966" w:rsidP="00342966">
            <w:pPr>
              <w:rPr>
                <w:sz w:val="16"/>
                <w:szCs w:val="16"/>
              </w:rPr>
            </w:pPr>
            <w:r w:rsidRPr="00684D36">
              <w:rPr>
                <w:sz w:val="16"/>
                <w:szCs w:val="16"/>
              </w:rPr>
              <w:t>2024- 12</w:t>
            </w:r>
          </w:p>
          <w:p w14:paraId="28D12D7C" w14:textId="77777777" w:rsidR="00342966" w:rsidRPr="00684D36" w:rsidRDefault="00342966" w:rsidP="00342966">
            <w:pPr>
              <w:rPr>
                <w:sz w:val="16"/>
                <w:szCs w:val="16"/>
              </w:rPr>
            </w:pPr>
            <w:r w:rsidRPr="00684D36">
              <w:rPr>
                <w:sz w:val="16"/>
                <w:szCs w:val="16"/>
              </w:rPr>
              <w:t>2025- 13</w:t>
            </w:r>
          </w:p>
          <w:p w14:paraId="7BCAA38B" w14:textId="77777777" w:rsidR="00342966" w:rsidRPr="00684D36" w:rsidRDefault="00342966" w:rsidP="00342966">
            <w:pPr>
              <w:rPr>
                <w:sz w:val="16"/>
                <w:szCs w:val="16"/>
              </w:rPr>
            </w:pPr>
            <w:r w:rsidRPr="00684D36">
              <w:rPr>
                <w:sz w:val="16"/>
                <w:szCs w:val="16"/>
              </w:rPr>
              <w:t>2026- 14</w:t>
            </w:r>
          </w:p>
          <w:p w14:paraId="27F0FFDD" w14:textId="77777777" w:rsidR="00342966" w:rsidRPr="00684D36" w:rsidRDefault="00342966" w:rsidP="00342966">
            <w:pPr>
              <w:rPr>
                <w:sz w:val="16"/>
                <w:szCs w:val="16"/>
              </w:rPr>
            </w:pPr>
            <w:r w:rsidRPr="00684D36">
              <w:rPr>
                <w:sz w:val="16"/>
                <w:szCs w:val="16"/>
              </w:rPr>
              <w:t>2027- 15</w:t>
            </w:r>
          </w:p>
          <w:p w14:paraId="63947835" w14:textId="77777777" w:rsidR="00342966" w:rsidRPr="00684D36" w:rsidRDefault="00342966" w:rsidP="00342966">
            <w:pPr>
              <w:rPr>
                <w:sz w:val="16"/>
                <w:szCs w:val="16"/>
              </w:rPr>
            </w:pPr>
            <w:r w:rsidRPr="00684D36">
              <w:rPr>
                <w:sz w:val="16"/>
                <w:szCs w:val="16"/>
              </w:rPr>
              <w:t>2028- 16</w:t>
            </w:r>
          </w:p>
          <w:p w14:paraId="51D46890" w14:textId="77777777" w:rsidR="00342966" w:rsidRPr="00684D36" w:rsidRDefault="00342966" w:rsidP="00342966">
            <w:pPr>
              <w:rPr>
                <w:sz w:val="16"/>
                <w:szCs w:val="16"/>
              </w:rPr>
            </w:pPr>
          </w:p>
        </w:tc>
      </w:tr>
      <w:tr w:rsidR="00342966" w:rsidRPr="00684D36" w14:paraId="41CAEAA0" w14:textId="77777777" w:rsidTr="00342966">
        <w:trPr>
          <w:trHeight w:val="465"/>
        </w:trPr>
        <w:tc>
          <w:tcPr>
            <w:tcW w:w="709" w:type="dxa"/>
            <w:vMerge/>
          </w:tcPr>
          <w:p w14:paraId="3BBB44BD" w14:textId="77777777" w:rsidR="00342966" w:rsidRPr="00684D36" w:rsidRDefault="00342966" w:rsidP="00342966">
            <w:pPr>
              <w:rPr>
                <w:sz w:val="16"/>
                <w:szCs w:val="16"/>
              </w:rPr>
            </w:pPr>
          </w:p>
        </w:tc>
        <w:tc>
          <w:tcPr>
            <w:tcW w:w="1328" w:type="dxa"/>
            <w:vMerge/>
          </w:tcPr>
          <w:p w14:paraId="1A48C9E0" w14:textId="77777777" w:rsidR="00342966" w:rsidRPr="00684D36" w:rsidRDefault="00342966" w:rsidP="00342966">
            <w:pPr>
              <w:rPr>
                <w:sz w:val="16"/>
                <w:szCs w:val="16"/>
              </w:rPr>
            </w:pPr>
          </w:p>
        </w:tc>
        <w:tc>
          <w:tcPr>
            <w:tcW w:w="1932" w:type="dxa"/>
            <w:vMerge/>
          </w:tcPr>
          <w:p w14:paraId="7575473A" w14:textId="77777777" w:rsidR="00342966" w:rsidRPr="00684D36" w:rsidRDefault="00342966" w:rsidP="00342966">
            <w:pPr>
              <w:contextualSpacing/>
              <w:rPr>
                <w:bCs/>
                <w:sz w:val="16"/>
                <w:szCs w:val="16"/>
              </w:rPr>
            </w:pPr>
          </w:p>
        </w:tc>
        <w:tc>
          <w:tcPr>
            <w:tcW w:w="1591" w:type="dxa"/>
          </w:tcPr>
          <w:p w14:paraId="2F3A6665" w14:textId="77777777" w:rsidR="00342966" w:rsidRPr="00684D36" w:rsidRDefault="00342966" w:rsidP="00342966">
            <w:pPr>
              <w:rPr>
                <w:sz w:val="16"/>
                <w:szCs w:val="16"/>
              </w:rPr>
            </w:pPr>
            <w:r w:rsidRPr="00684D36">
              <w:rPr>
                <w:sz w:val="16"/>
                <w:szCs w:val="16"/>
              </w:rPr>
              <w:t>бюджет РБ</w:t>
            </w:r>
          </w:p>
        </w:tc>
        <w:tc>
          <w:tcPr>
            <w:tcW w:w="711" w:type="dxa"/>
            <w:noWrap/>
          </w:tcPr>
          <w:p w14:paraId="6E7700F0" w14:textId="77777777" w:rsidR="00342966" w:rsidRPr="00684D36" w:rsidRDefault="00342966" w:rsidP="00342966">
            <w:pPr>
              <w:rPr>
                <w:sz w:val="16"/>
                <w:szCs w:val="16"/>
              </w:rPr>
            </w:pPr>
            <w:r w:rsidRPr="00684D36">
              <w:rPr>
                <w:sz w:val="16"/>
                <w:szCs w:val="16"/>
              </w:rPr>
              <w:t>0,0</w:t>
            </w:r>
          </w:p>
        </w:tc>
        <w:tc>
          <w:tcPr>
            <w:tcW w:w="621" w:type="dxa"/>
            <w:noWrap/>
          </w:tcPr>
          <w:p w14:paraId="666BE5A1" w14:textId="77777777" w:rsidR="00342966" w:rsidRPr="00684D36" w:rsidRDefault="00342966" w:rsidP="00342966">
            <w:pPr>
              <w:rPr>
                <w:sz w:val="16"/>
                <w:szCs w:val="16"/>
              </w:rPr>
            </w:pPr>
            <w:r w:rsidRPr="00684D36">
              <w:rPr>
                <w:sz w:val="16"/>
                <w:szCs w:val="16"/>
              </w:rPr>
              <w:t>0,0</w:t>
            </w:r>
          </w:p>
        </w:tc>
        <w:tc>
          <w:tcPr>
            <w:tcW w:w="621" w:type="dxa"/>
            <w:noWrap/>
          </w:tcPr>
          <w:p w14:paraId="545547CD" w14:textId="77777777" w:rsidR="00342966" w:rsidRPr="00684D36" w:rsidRDefault="00342966" w:rsidP="00342966">
            <w:pPr>
              <w:rPr>
                <w:sz w:val="16"/>
                <w:szCs w:val="16"/>
              </w:rPr>
            </w:pPr>
            <w:r w:rsidRPr="00684D36">
              <w:rPr>
                <w:sz w:val="16"/>
                <w:szCs w:val="16"/>
              </w:rPr>
              <w:t>0,0</w:t>
            </w:r>
          </w:p>
        </w:tc>
        <w:tc>
          <w:tcPr>
            <w:tcW w:w="621" w:type="dxa"/>
            <w:noWrap/>
          </w:tcPr>
          <w:p w14:paraId="66B0560B" w14:textId="77777777" w:rsidR="00342966" w:rsidRPr="00684D36" w:rsidRDefault="00342966" w:rsidP="00342966">
            <w:pPr>
              <w:rPr>
                <w:sz w:val="16"/>
                <w:szCs w:val="16"/>
              </w:rPr>
            </w:pPr>
            <w:r w:rsidRPr="00684D36">
              <w:rPr>
                <w:sz w:val="16"/>
                <w:szCs w:val="16"/>
              </w:rPr>
              <w:t>0,0</w:t>
            </w:r>
          </w:p>
        </w:tc>
        <w:tc>
          <w:tcPr>
            <w:tcW w:w="621" w:type="dxa"/>
            <w:noWrap/>
          </w:tcPr>
          <w:p w14:paraId="15E1C448" w14:textId="77777777" w:rsidR="00342966" w:rsidRPr="00684D36" w:rsidRDefault="00342966" w:rsidP="00342966">
            <w:pPr>
              <w:rPr>
                <w:sz w:val="16"/>
                <w:szCs w:val="16"/>
              </w:rPr>
            </w:pPr>
            <w:r w:rsidRPr="00684D36">
              <w:rPr>
                <w:sz w:val="16"/>
                <w:szCs w:val="16"/>
              </w:rPr>
              <w:t>0,0</w:t>
            </w:r>
          </w:p>
        </w:tc>
        <w:tc>
          <w:tcPr>
            <w:tcW w:w="621" w:type="dxa"/>
            <w:noWrap/>
          </w:tcPr>
          <w:p w14:paraId="1133C14C" w14:textId="77777777" w:rsidR="00342966" w:rsidRPr="00684D36" w:rsidRDefault="00342966" w:rsidP="00342966">
            <w:pPr>
              <w:rPr>
                <w:sz w:val="16"/>
                <w:szCs w:val="16"/>
              </w:rPr>
            </w:pPr>
            <w:r w:rsidRPr="00684D36">
              <w:rPr>
                <w:sz w:val="16"/>
                <w:szCs w:val="16"/>
              </w:rPr>
              <w:t>0,0</w:t>
            </w:r>
          </w:p>
        </w:tc>
        <w:tc>
          <w:tcPr>
            <w:tcW w:w="621" w:type="dxa"/>
            <w:noWrap/>
          </w:tcPr>
          <w:p w14:paraId="098B2A7F" w14:textId="77777777" w:rsidR="00342966" w:rsidRPr="00684D36" w:rsidRDefault="00342966" w:rsidP="00342966">
            <w:pPr>
              <w:rPr>
                <w:sz w:val="16"/>
                <w:szCs w:val="16"/>
              </w:rPr>
            </w:pPr>
            <w:r w:rsidRPr="00684D36">
              <w:rPr>
                <w:sz w:val="16"/>
                <w:szCs w:val="16"/>
              </w:rPr>
              <w:t>0,0</w:t>
            </w:r>
          </w:p>
        </w:tc>
        <w:tc>
          <w:tcPr>
            <w:tcW w:w="941" w:type="dxa"/>
            <w:vMerge/>
          </w:tcPr>
          <w:p w14:paraId="3AEA1238" w14:textId="77777777" w:rsidR="00342966" w:rsidRPr="00684D36" w:rsidRDefault="00342966" w:rsidP="00342966">
            <w:pPr>
              <w:rPr>
                <w:sz w:val="16"/>
                <w:szCs w:val="16"/>
              </w:rPr>
            </w:pPr>
          </w:p>
        </w:tc>
        <w:tc>
          <w:tcPr>
            <w:tcW w:w="1093" w:type="dxa"/>
            <w:vMerge/>
          </w:tcPr>
          <w:p w14:paraId="40C9BE25" w14:textId="77777777" w:rsidR="00342966" w:rsidRPr="00684D36" w:rsidRDefault="00342966" w:rsidP="00342966">
            <w:pPr>
              <w:rPr>
                <w:sz w:val="16"/>
                <w:szCs w:val="16"/>
              </w:rPr>
            </w:pPr>
          </w:p>
        </w:tc>
        <w:tc>
          <w:tcPr>
            <w:tcW w:w="868" w:type="dxa"/>
            <w:vMerge/>
          </w:tcPr>
          <w:p w14:paraId="16905614" w14:textId="77777777" w:rsidR="00342966" w:rsidRPr="00684D36" w:rsidRDefault="00342966" w:rsidP="00342966">
            <w:pPr>
              <w:rPr>
                <w:sz w:val="16"/>
                <w:szCs w:val="16"/>
              </w:rPr>
            </w:pPr>
          </w:p>
        </w:tc>
        <w:tc>
          <w:tcPr>
            <w:tcW w:w="1329" w:type="dxa"/>
            <w:vMerge/>
          </w:tcPr>
          <w:p w14:paraId="3A42FF6E" w14:textId="77777777" w:rsidR="00342966" w:rsidRPr="00684D36" w:rsidRDefault="00342966" w:rsidP="00342966">
            <w:pPr>
              <w:rPr>
                <w:sz w:val="16"/>
                <w:szCs w:val="16"/>
              </w:rPr>
            </w:pPr>
          </w:p>
        </w:tc>
        <w:tc>
          <w:tcPr>
            <w:tcW w:w="939" w:type="dxa"/>
            <w:vMerge/>
          </w:tcPr>
          <w:p w14:paraId="374DE159" w14:textId="77777777" w:rsidR="00342966" w:rsidRPr="00684D36" w:rsidRDefault="00342966" w:rsidP="00342966">
            <w:pPr>
              <w:rPr>
                <w:sz w:val="16"/>
                <w:szCs w:val="16"/>
              </w:rPr>
            </w:pPr>
          </w:p>
        </w:tc>
      </w:tr>
      <w:tr w:rsidR="00342966" w:rsidRPr="00684D36" w14:paraId="3541A6F1" w14:textId="77777777" w:rsidTr="00342966">
        <w:trPr>
          <w:trHeight w:val="465"/>
        </w:trPr>
        <w:tc>
          <w:tcPr>
            <w:tcW w:w="709" w:type="dxa"/>
            <w:vMerge/>
          </w:tcPr>
          <w:p w14:paraId="2097C70E" w14:textId="77777777" w:rsidR="00342966" w:rsidRPr="00684D36" w:rsidRDefault="00342966" w:rsidP="00342966">
            <w:pPr>
              <w:rPr>
                <w:sz w:val="16"/>
                <w:szCs w:val="16"/>
              </w:rPr>
            </w:pPr>
          </w:p>
        </w:tc>
        <w:tc>
          <w:tcPr>
            <w:tcW w:w="1328" w:type="dxa"/>
            <w:vMerge/>
          </w:tcPr>
          <w:p w14:paraId="79BC3023" w14:textId="77777777" w:rsidR="00342966" w:rsidRPr="00684D36" w:rsidRDefault="00342966" w:rsidP="00342966">
            <w:pPr>
              <w:rPr>
                <w:sz w:val="16"/>
                <w:szCs w:val="16"/>
              </w:rPr>
            </w:pPr>
          </w:p>
        </w:tc>
        <w:tc>
          <w:tcPr>
            <w:tcW w:w="1932" w:type="dxa"/>
            <w:vMerge/>
          </w:tcPr>
          <w:p w14:paraId="438F9691" w14:textId="77777777" w:rsidR="00342966" w:rsidRPr="00684D36" w:rsidRDefault="00342966" w:rsidP="00342966">
            <w:pPr>
              <w:contextualSpacing/>
              <w:rPr>
                <w:bCs/>
                <w:sz w:val="16"/>
                <w:szCs w:val="16"/>
              </w:rPr>
            </w:pPr>
          </w:p>
        </w:tc>
        <w:tc>
          <w:tcPr>
            <w:tcW w:w="1591" w:type="dxa"/>
          </w:tcPr>
          <w:p w14:paraId="76900938" w14:textId="77777777" w:rsidR="00342966" w:rsidRPr="00684D36" w:rsidRDefault="00342966" w:rsidP="00342966">
            <w:pPr>
              <w:rPr>
                <w:sz w:val="16"/>
                <w:szCs w:val="16"/>
              </w:rPr>
            </w:pPr>
            <w:r w:rsidRPr="00684D36">
              <w:rPr>
                <w:sz w:val="16"/>
                <w:szCs w:val="16"/>
              </w:rPr>
              <w:t>федеральный бюджет</w:t>
            </w:r>
          </w:p>
        </w:tc>
        <w:tc>
          <w:tcPr>
            <w:tcW w:w="711" w:type="dxa"/>
            <w:noWrap/>
          </w:tcPr>
          <w:p w14:paraId="0EBEB3AA" w14:textId="77777777" w:rsidR="00342966" w:rsidRPr="00684D36" w:rsidRDefault="00342966" w:rsidP="00342966">
            <w:pPr>
              <w:rPr>
                <w:sz w:val="16"/>
                <w:szCs w:val="16"/>
              </w:rPr>
            </w:pPr>
            <w:r w:rsidRPr="00684D36">
              <w:rPr>
                <w:sz w:val="16"/>
                <w:szCs w:val="16"/>
              </w:rPr>
              <w:t>0,0</w:t>
            </w:r>
          </w:p>
        </w:tc>
        <w:tc>
          <w:tcPr>
            <w:tcW w:w="621" w:type="dxa"/>
            <w:noWrap/>
          </w:tcPr>
          <w:p w14:paraId="44FF4039" w14:textId="77777777" w:rsidR="00342966" w:rsidRPr="00684D36" w:rsidRDefault="00342966" w:rsidP="00342966">
            <w:pPr>
              <w:rPr>
                <w:sz w:val="16"/>
                <w:szCs w:val="16"/>
              </w:rPr>
            </w:pPr>
            <w:r w:rsidRPr="00684D36">
              <w:rPr>
                <w:sz w:val="16"/>
                <w:szCs w:val="16"/>
              </w:rPr>
              <w:t>0,0</w:t>
            </w:r>
          </w:p>
        </w:tc>
        <w:tc>
          <w:tcPr>
            <w:tcW w:w="621" w:type="dxa"/>
            <w:noWrap/>
          </w:tcPr>
          <w:p w14:paraId="0F4F9EC8" w14:textId="77777777" w:rsidR="00342966" w:rsidRPr="00684D36" w:rsidRDefault="00342966" w:rsidP="00342966">
            <w:pPr>
              <w:rPr>
                <w:sz w:val="16"/>
                <w:szCs w:val="16"/>
              </w:rPr>
            </w:pPr>
            <w:r w:rsidRPr="00684D36">
              <w:rPr>
                <w:sz w:val="16"/>
                <w:szCs w:val="16"/>
              </w:rPr>
              <w:t>0,0</w:t>
            </w:r>
          </w:p>
        </w:tc>
        <w:tc>
          <w:tcPr>
            <w:tcW w:w="621" w:type="dxa"/>
            <w:noWrap/>
          </w:tcPr>
          <w:p w14:paraId="7C8B0A7C" w14:textId="77777777" w:rsidR="00342966" w:rsidRPr="00684D36" w:rsidRDefault="00342966" w:rsidP="00342966">
            <w:pPr>
              <w:rPr>
                <w:sz w:val="16"/>
                <w:szCs w:val="16"/>
              </w:rPr>
            </w:pPr>
            <w:r w:rsidRPr="00684D36">
              <w:rPr>
                <w:sz w:val="16"/>
                <w:szCs w:val="16"/>
              </w:rPr>
              <w:t>0,0</w:t>
            </w:r>
          </w:p>
        </w:tc>
        <w:tc>
          <w:tcPr>
            <w:tcW w:w="621" w:type="dxa"/>
            <w:noWrap/>
          </w:tcPr>
          <w:p w14:paraId="7D1E4136" w14:textId="77777777" w:rsidR="00342966" w:rsidRPr="00684D36" w:rsidRDefault="00342966" w:rsidP="00342966">
            <w:pPr>
              <w:rPr>
                <w:sz w:val="16"/>
                <w:szCs w:val="16"/>
              </w:rPr>
            </w:pPr>
            <w:r w:rsidRPr="00684D36">
              <w:rPr>
                <w:sz w:val="16"/>
                <w:szCs w:val="16"/>
              </w:rPr>
              <w:t>0,0</w:t>
            </w:r>
          </w:p>
        </w:tc>
        <w:tc>
          <w:tcPr>
            <w:tcW w:w="621" w:type="dxa"/>
            <w:noWrap/>
          </w:tcPr>
          <w:p w14:paraId="0CB8B2BA" w14:textId="77777777" w:rsidR="00342966" w:rsidRPr="00684D36" w:rsidRDefault="00342966" w:rsidP="00342966">
            <w:pPr>
              <w:rPr>
                <w:sz w:val="16"/>
                <w:szCs w:val="16"/>
              </w:rPr>
            </w:pPr>
            <w:r w:rsidRPr="00684D36">
              <w:rPr>
                <w:sz w:val="16"/>
                <w:szCs w:val="16"/>
              </w:rPr>
              <w:t>0,0</w:t>
            </w:r>
          </w:p>
        </w:tc>
        <w:tc>
          <w:tcPr>
            <w:tcW w:w="621" w:type="dxa"/>
            <w:noWrap/>
          </w:tcPr>
          <w:p w14:paraId="24AD31A9" w14:textId="77777777" w:rsidR="00342966" w:rsidRPr="00684D36" w:rsidRDefault="00342966" w:rsidP="00342966">
            <w:pPr>
              <w:rPr>
                <w:sz w:val="16"/>
                <w:szCs w:val="16"/>
              </w:rPr>
            </w:pPr>
            <w:r w:rsidRPr="00684D36">
              <w:rPr>
                <w:sz w:val="16"/>
                <w:szCs w:val="16"/>
              </w:rPr>
              <w:t>0,0</w:t>
            </w:r>
          </w:p>
        </w:tc>
        <w:tc>
          <w:tcPr>
            <w:tcW w:w="941" w:type="dxa"/>
            <w:vMerge/>
          </w:tcPr>
          <w:p w14:paraId="2356DAB1" w14:textId="77777777" w:rsidR="00342966" w:rsidRPr="00684D36" w:rsidRDefault="00342966" w:rsidP="00342966">
            <w:pPr>
              <w:rPr>
                <w:sz w:val="16"/>
                <w:szCs w:val="16"/>
              </w:rPr>
            </w:pPr>
          </w:p>
        </w:tc>
        <w:tc>
          <w:tcPr>
            <w:tcW w:w="1093" w:type="dxa"/>
            <w:vMerge/>
          </w:tcPr>
          <w:p w14:paraId="561077EA" w14:textId="77777777" w:rsidR="00342966" w:rsidRPr="00684D36" w:rsidRDefault="00342966" w:rsidP="00342966">
            <w:pPr>
              <w:rPr>
                <w:sz w:val="16"/>
                <w:szCs w:val="16"/>
              </w:rPr>
            </w:pPr>
          </w:p>
        </w:tc>
        <w:tc>
          <w:tcPr>
            <w:tcW w:w="868" w:type="dxa"/>
            <w:vMerge/>
          </w:tcPr>
          <w:p w14:paraId="50D52E03" w14:textId="77777777" w:rsidR="00342966" w:rsidRPr="00684D36" w:rsidRDefault="00342966" w:rsidP="00342966">
            <w:pPr>
              <w:rPr>
                <w:sz w:val="16"/>
                <w:szCs w:val="16"/>
              </w:rPr>
            </w:pPr>
          </w:p>
        </w:tc>
        <w:tc>
          <w:tcPr>
            <w:tcW w:w="1329" w:type="dxa"/>
            <w:vMerge/>
          </w:tcPr>
          <w:p w14:paraId="1D531969" w14:textId="77777777" w:rsidR="00342966" w:rsidRPr="00684D36" w:rsidRDefault="00342966" w:rsidP="00342966">
            <w:pPr>
              <w:rPr>
                <w:sz w:val="16"/>
                <w:szCs w:val="16"/>
              </w:rPr>
            </w:pPr>
          </w:p>
        </w:tc>
        <w:tc>
          <w:tcPr>
            <w:tcW w:w="939" w:type="dxa"/>
            <w:vMerge/>
          </w:tcPr>
          <w:p w14:paraId="18028F56" w14:textId="77777777" w:rsidR="00342966" w:rsidRPr="00684D36" w:rsidRDefault="00342966" w:rsidP="00342966">
            <w:pPr>
              <w:rPr>
                <w:sz w:val="16"/>
                <w:szCs w:val="16"/>
              </w:rPr>
            </w:pPr>
          </w:p>
        </w:tc>
      </w:tr>
      <w:tr w:rsidR="00342966" w:rsidRPr="00684D36" w14:paraId="63DE3D44" w14:textId="77777777" w:rsidTr="00342966">
        <w:trPr>
          <w:trHeight w:val="465"/>
        </w:trPr>
        <w:tc>
          <w:tcPr>
            <w:tcW w:w="709" w:type="dxa"/>
            <w:vMerge/>
          </w:tcPr>
          <w:p w14:paraId="32AE3714" w14:textId="77777777" w:rsidR="00342966" w:rsidRPr="00684D36" w:rsidRDefault="00342966" w:rsidP="00342966">
            <w:pPr>
              <w:rPr>
                <w:sz w:val="16"/>
                <w:szCs w:val="16"/>
              </w:rPr>
            </w:pPr>
          </w:p>
        </w:tc>
        <w:tc>
          <w:tcPr>
            <w:tcW w:w="1328" w:type="dxa"/>
            <w:vMerge/>
          </w:tcPr>
          <w:p w14:paraId="6083D7B3" w14:textId="77777777" w:rsidR="00342966" w:rsidRPr="00684D36" w:rsidRDefault="00342966" w:rsidP="00342966">
            <w:pPr>
              <w:rPr>
                <w:sz w:val="16"/>
                <w:szCs w:val="16"/>
              </w:rPr>
            </w:pPr>
          </w:p>
        </w:tc>
        <w:tc>
          <w:tcPr>
            <w:tcW w:w="1932" w:type="dxa"/>
            <w:vMerge/>
          </w:tcPr>
          <w:p w14:paraId="3CF6DB46" w14:textId="77777777" w:rsidR="00342966" w:rsidRPr="00684D36" w:rsidRDefault="00342966" w:rsidP="00342966">
            <w:pPr>
              <w:contextualSpacing/>
              <w:rPr>
                <w:bCs/>
                <w:sz w:val="16"/>
                <w:szCs w:val="16"/>
              </w:rPr>
            </w:pPr>
          </w:p>
        </w:tc>
        <w:tc>
          <w:tcPr>
            <w:tcW w:w="1591" w:type="dxa"/>
          </w:tcPr>
          <w:p w14:paraId="6546DFD3" w14:textId="77777777" w:rsidR="00342966" w:rsidRPr="00684D36" w:rsidRDefault="00342966" w:rsidP="00342966">
            <w:pPr>
              <w:rPr>
                <w:sz w:val="16"/>
                <w:szCs w:val="16"/>
              </w:rPr>
            </w:pPr>
            <w:r w:rsidRPr="00684D36">
              <w:rPr>
                <w:sz w:val="16"/>
                <w:szCs w:val="16"/>
              </w:rPr>
              <w:t>бюджет ГО</w:t>
            </w:r>
          </w:p>
        </w:tc>
        <w:tc>
          <w:tcPr>
            <w:tcW w:w="711" w:type="dxa"/>
            <w:noWrap/>
          </w:tcPr>
          <w:p w14:paraId="6B0581DC" w14:textId="77777777" w:rsidR="00342966" w:rsidRPr="00684D36" w:rsidRDefault="00342966" w:rsidP="00342966">
            <w:pPr>
              <w:rPr>
                <w:sz w:val="16"/>
                <w:szCs w:val="16"/>
              </w:rPr>
            </w:pPr>
            <w:r w:rsidRPr="00684D36">
              <w:rPr>
                <w:sz w:val="16"/>
                <w:szCs w:val="16"/>
              </w:rPr>
              <w:t>0,0</w:t>
            </w:r>
          </w:p>
        </w:tc>
        <w:tc>
          <w:tcPr>
            <w:tcW w:w="621" w:type="dxa"/>
            <w:noWrap/>
          </w:tcPr>
          <w:p w14:paraId="4D53B774" w14:textId="77777777" w:rsidR="00342966" w:rsidRPr="00684D36" w:rsidRDefault="00342966" w:rsidP="00342966">
            <w:pPr>
              <w:rPr>
                <w:sz w:val="16"/>
                <w:szCs w:val="16"/>
              </w:rPr>
            </w:pPr>
            <w:r w:rsidRPr="00684D36">
              <w:rPr>
                <w:sz w:val="16"/>
                <w:szCs w:val="16"/>
              </w:rPr>
              <w:t>0,0</w:t>
            </w:r>
          </w:p>
        </w:tc>
        <w:tc>
          <w:tcPr>
            <w:tcW w:w="621" w:type="dxa"/>
            <w:noWrap/>
          </w:tcPr>
          <w:p w14:paraId="1FB1B196" w14:textId="77777777" w:rsidR="00342966" w:rsidRPr="00684D36" w:rsidRDefault="00342966" w:rsidP="00342966">
            <w:pPr>
              <w:rPr>
                <w:sz w:val="16"/>
                <w:szCs w:val="16"/>
              </w:rPr>
            </w:pPr>
            <w:r w:rsidRPr="00684D36">
              <w:rPr>
                <w:sz w:val="16"/>
                <w:szCs w:val="16"/>
              </w:rPr>
              <w:t>0,0</w:t>
            </w:r>
          </w:p>
        </w:tc>
        <w:tc>
          <w:tcPr>
            <w:tcW w:w="621" w:type="dxa"/>
            <w:noWrap/>
          </w:tcPr>
          <w:p w14:paraId="7EF6962A" w14:textId="77777777" w:rsidR="00342966" w:rsidRPr="00684D36" w:rsidRDefault="00342966" w:rsidP="00342966">
            <w:pPr>
              <w:rPr>
                <w:sz w:val="16"/>
                <w:szCs w:val="16"/>
              </w:rPr>
            </w:pPr>
            <w:r w:rsidRPr="00684D36">
              <w:rPr>
                <w:sz w:val="16"/>
                <w:szCs w:val="16"/>
              </w:rPr>
              <w:t>0,0</w:t>
            </w:r>
          </w:p>
        </w:tc>
        <w:tc>
          <w:tcPr>
            <w:tcW w:w="621" w:type="dxa"/>
            <w:noWrap/>
          </w:tcPr>
          <w:p w14:paraId="54EBBED2" w14:textId="77777777" w:rsidR="00342966" w:rsidRPr="00684D36" w:rsidRDefault="00342966" w:rsidP="00342966">
            <w:pPr>
              <w:rPr>
                <w:sz w:val="16"/>
                <w:szCs w:val="16"/>
              </w:rPr>
            </w:pPr>
            <w:r w:rsidRPr="00684D36">
              <w:rPr>
                <w:sz w:val="16"/>
                <w:szCs w:val="16"/>
              </w:rPr>
              <w:t>0,0</w:t>
            </w:r>
          </w:p>
        </w:tc>
        <w:tc>
          <w:tcPr>
            <w:tcW w:w="621" w:type="dxa"/>
            <w:noWrap/>
          </w:tcPr>
          <w:p w14:paraId="730457FA" w14:textId="77777777" w:rsidR="00342966" w:rsidRPr="00684D36" w:rsidRDefault="00342966" w:rsidP="00342966">
            <w:pPr>
              <w:rPr>
                <w:sz w:val="16"/>
                <w:szCs w:val="16"/>
              </w:rPr>
            </w:pPr>
            <w:r w:rsidRPr="00684D36">
              <w:rPr>
                <w:sz w:val="16"/>
                <w:szCs w:val="16"/>
              </w:rPr>
              <w:t>0,0</w:t>
            </w:r>
          </w:p>
        </w:tc>
        <w:tc>
          <w:tcPr>
            <w:tcW w:w="621" w:type="dxa"/>
            <w:noWrap/>
          </w:tcPr>
          <w:p w14:paraId="08AFFBEC" w14:textId="77777777" w:rsidR="00342966" w:rsidRPr="00684D36" w:rsidRDefault="00342966" w:rsidP="00342966">
            <w:pPr>
              <w:rPr>
                <w:sz w:val="16"/>
                <w:szCs w:val="16"/>
              </w:rPr>
            </w:pPr>
            <w:r w:rsidRPr="00684D36">
              <w:rPr>
                <w:sz w:val="16"/>
                <w:szCs w:val="16"/>
              </w:rPr>
              <w:t>0,0</w:t>
            </w:r>
          </w:p>
        </w:tc>
        <w:tc>
          <w:tcPr>
            <w:tcW w:w="941" w:type="dxa"/>
            <w:vMerge/>
          </w:tcPr>
          <w:p w14:paraId="62604800" w14:textId="77777777" w:rsidR="00342966" w:rsidRPr="00684D36" w:rsidRDefault="00342966" w:rsidP="00342966">
            <w:pPr>
              <w:rPr>
                <w:sz w:val="16"/>
                <w:szCs w:val="16"/>
              </w:rPr>
            </w:pPr>
          </w:p>
        </w:tc>
        <w:tc>
          <w:tcPr>
            <w:tcW w:w="1093" w:type="dxa"/>
            <w:vMerge/>
          </w:tcPr>
          <w:p w14:paraId="22B71BD7" w14:textId="77777777" w:rsidR="00342966" w:rsidRPr="00684D36" w:rsidRDefault="00342966" w:rsidP="00342966">
            <w:pPr>
              <w:rPr>
                <w:sz w:val="16"/>
                <w:szCs w:val="16"/>
              </w:rPr>
            </w:pPr>
          </w:p>
        </w:tc>
        <w:tc>
          <w:tcPr>
            <w:tcW w:w="868" w:type="dxa"/>
            <w:vMerge/>
          </w:tcPr>
          <w:p w14:paraId="65B3D9E6" w14:textId="77777777" w:rsidR="00342966" w:rsidRPr="00684D36" w:rsidRDefault="00342966" w:rsidP="00342966">
            <w:pPr>
              <w:rPr>
                <w:sz w:val="16"/>
                <w:szCs w:val="16"/>
              </w:rPr>
            </w:pPr>
          </w:p>
        </w:tc>
        <w:tc>
          <w:tcPr>
            <w:tcW w:w="1329" w:type="dxa"/>
            <w:vMerge/>
          </w:tcPr>
          <w:p w14:paraId="3FBB41BE" w14:textId="77777777" w:rsidR="00342966" w:rsidRPr="00684D36" w:rsidRDefault="00342966" w:rsidP="00342966">
            <w:pPr>
              <w:rPr>
                <w:sz w:val="16"/>
                <w:szCs w:val="16"/>
              </w:rPr>
            </w:pPr>
          </w:p>
        </w:tc>
        <w:tc>
          <w:tcPr>
            <w:tcW w:w="939" w:type="dxa"/>
            <w:vMerge/>
          </w:tcPr>
          <w:p w14:paraId="0DD5F32A" w14:textId="77777777" w:rsidR="00342966" w:rsidRPr="00684D36" w:rsidRDefault="00342966" w:rsidP="00342966">
            <w:pPr>
              <w:rPr>
                <w:sz w:val="16"/>
                <w:szCs w:val="16"/>
              </w:rPr>
            </w:pPr>
          </w:p>
        </w:tc>
      </w:tr>
      <w:tr w:rsidR="00342966" w:rsidRPr="00684D36" w14:paraId="1ADB1A2D" w14:textId="77777777" w:rsidTr="00342966">
        <w:trPr>
          <w:trHeight w:val="465"/>
        </w:trPr>
        <w:tc>
          <w:tcPr>
            <w:tcW w:w="709" w:type="dxa"/>
            <w:vMerge/>
          </w:tcPr>
          <w:p w14:paraId="5FE13D95" w14:textId="77777777" w:rsidR="00342966" w:rsidRPr="00684D36" w:rsidRDefault="00342966" w:rsidP="00342966">
            <w:pPr>
              <w:rPr>
                <w:sz w:val="16"/>
                <w:szCs w:val="16"/>
              </w:rPr>
            </w:pPr>
          </w:p>
        </w:tc>
        <w:tc>
          <w:tcPr>
            <w:tcW w:w="1328" w:type="dxa"/>
            <w:vMerge/>
          </w:tcPr>
          <w:p w14:paraId="5F045BD6" w14:textId="77777777" w:rsidR="00342966" w:rsidRPr="00684D36" w:rsidRDefault="00342966" w:rsidP="00342966">
            <w:pPr>
              <w:rPr>
                <w:sz w:val="16"/>
                <w:szCs w:val="16"/>
              </w:rPr>
            </w:pPr>
          </w:p>
        </w:tc>
        <w:tc>
          <w:tcPr>
            <w:tcW w:w="1932" w:type="dxa"/>
            <w:vMerge/>
          </w:tcPr>
          <w:p w14:paraId="4544115C" w14:textId="77777777" w:rsidR="00342966" w:rsidRPr="00684D36" w:rsidRDefault="00342966" w:rsidP="00342966">
            <w:pPr>
              <w:contextualSpacing/>
              <w:rPr>
                <w:bCs/>
                <w:sz w:val="16"/>
                <w:szCs w:val="16"/>
              </w:rPr>
            </w:pPr>
          </w:p>
        </w:tc>
        <w:tc>
          <w:tcPr>
            <w:tcW w:w="1591" w:type="dxa"/>
          </w:tcPr>
          <w:p w14:paraId="5F5AD07C" w14:textId="77777777" w:rsidR="00342966" w:rsidRPr="00684D36" w:rsidRDefault="00342966" w:rsidP="00342966">
            <w:pPr>
              <w:rPr>
                <w:sz w:val="16"/>
                <w:szCs w:val="16"/>
              </w:rPr>
            </w:pPr>
            <w:r w:rsidRPr="00684D36">
              <w:rPr>
                <w:sz w:val="16"/>
                <w:szCs w:val="16"/>
              </w:rPr>
              <w:t>внебюджетные источники</w:t>
            </w:r>
          </w:p>
          <w:p w14:paraId="39FD0BA0" w14:textId="77777777" w:rsidR="00342966" w:rsidRPr="00684D36" w:rsidRDefault="00342966" w:rsidP="00342966">
            <w:pPr>
              <w:rPr>
                <w:sz w:val="16"/>
                <w:szCs w:val="16"/>
              </w:rPr>
            </w:pPr>
          </w:p>
        </w:tc>
        <w:tc>
          <w:tcPr>
            <w:tcW w:w="711" w:type="dxa"/>
            <w:noWrap/>
          </w:tcPr>
          <w:p w14:paraId="3BB3C627" w14:textId="77777777" w:rsidR="00342966" w:rsidRPr="00684D36" w:rsidRDefault="00342966" w:rsidP="00342966">
            <w:pPr>
              <w:rPr>
                <w:sz w:val="16"/>
                <w:szCs w:val="16"/>
              </w:rPr>
            </w:pPr>
            <w:r w:rsidRPr="00684D36">
              <w:rPr>
                <w:sz w:val="16"/>
                <w:szCs w:val="16"/>
              </w:rPr>
              <w:t>0,0</w:t>
            </w:r>
          </w:p>
        </w:tc>
        <w:tc>
          <w:tcPr>
            <w:tcW w:w="621" w:type="dxa"/>
            <w:noWrap/>
          </w:tcPr>
          <w:p w14:paraId="7AC59584" w14:textId="77777777" w:rsidR="00342966" w:rsidRPr="00684D36" w:rsidRDefault="00342966" w:rsidP="00342966">
            <w:pPr>
              <w:rPr>
                <w:sz w:val="16"/>
                <w:szCs w:val="16"/>
              </w:rPr>
            </w:pPr>
            <w:r w:rsidRPr="00684D36">
              <w:rPr>
                <w:sz w:val="16"/>
                <w:szCs w:val="16"/>
              </w:rPr>
              <w:t>0,0</w:t>
            </w:r>
          </w:p>
        </w:tc>
        <w:tc>
          <w:tcPr>
            <w:tcW w:w="621" w:type="dxa"/>
            <w:noWrap/>
          </w:tcPr>
          <w:p w14:paraId="0905D082" w14:textId="77777777" w:rsidR="00342966" w:rsidRPr="00684D36" w:rsidRDefault="00342966" w:rsidP="00342966">
            <w:pPr>
              <w:rPr>
                <w:sz w:val="16"/>
                <w:szCs w:val="16"/>
              </w:rPr>
            </w:pPr>
            <w:r w:rsidRPr="00684D36">
              <w:rPr>
                <w:sz w:val="16"/>
                <w:szCs w:val="16"/>
              </w:rPr>
              <w:t>0,0</w:t>
            </w:r>
          </w:p>
        </w:tc>
        <w:tc>
          <w:tcPr>
            <w:tcW w:w="621" w:type="dxa"/>
            <w:noWrap/>
          </w:tcPr>
          <w:p w14:paraId="3F1CBFE7" w14:textId="77777777" w:rsidR="00342966" w:rsidRPr="00684D36" w:rsidRDefault="00342966" w:rsidP="00342966">
            <w:pPr>
              <w:rPr>
                <w:sz w:val="16"/>
                <w:szCs w:val="16"/>
              </w:rPr>
            </w:pPr>
            <w:r w:rsidRPr="00684D36">
              <w:rPr>
                <w:sz w:val="16"/>
                <w:szCs w:val="16"/>
              </w:rPr>
              <w:t>0,0</w:t>
            </w:r>
          </w:p>
        </w:tc>
        <w:tc>
          <w:tcPr>
            <w:tcW w:w="621" w:type="dxa"/>
            <w:noWrap/>
          </w:tcPr>
          <w:p w14:paraId="4CFACEFE" w14:textId="77777777" w:rsidR="00342966" w:rsidRPr="00684D36" w:rsidRDefault="00342966" w:rsidP="00342966">
            <w:pPr>
              <w:rPr>
                <w:sz w:val="16"/>
                <w:szCs w:val="16"/>
              </w:rPr>
            </w:pPr>
            <w:r w:rsidRPr="00684D36">
              <w:rPr>
                <w:sz w:val="16"/>
                <w:szCs w:val="16"/>
              </w:rPr>
              <w:t>0,0</w:t>
            </w:r>
          </w:p>
        </w:tc>
        <w:tc>
          <w:tcPr>
            <w:tcW w:w="621" w:type="dxa"/>
            <w:noWrap/>
          </w:tcPr>
          <w:p w14:paraId="4CE3CA74" w14:textId="77777777" w:rsidR="00342966" w:rsidRPr="00684D36" w:rsidRDefault="00342966" w:rsidP="00342966">
            <w:pPr>
              <w:rPr>
                <w:sz w:val="16"/>
                <w:szCs w:val="16"/>
              </w:rPr>
            </w:pPr>
            <w:r w:rsidRPr="00684D36">
              <w:rPr>
                <w:sz w:val="16"/>
                <w:szCs w:val="16"/>
              </w:rPr>
              <w:t>0,0</w:t>
            </w:r>
          </w:p>
        </w:tc>
        <w:tc>
          <w:tcPr>
            <w:tcW w:w="621" w:type="dxa"/>
            <w:noWrap/>
          </w:tcPr>
          <w:p w14:paraId="59DA985C" w14:textId="77777777" w:rsidR="00342966" w:rsidRPr="00684D36" w:rsidRDefault="00342966" w:rsidP="00342966">
            <w:pPr>
              <w:rPr>
                <w:sz w:val="16"/>
                <w:szCs w:val="16"/>
              </w:rPr>
            </w:pPr>
            <w:r w:rsidRPr="00684D36">
              <w:rPr>
                <w:sz w:val="16"/>
                <w:szCs w:val="16"/>
              </w:rPr>
              <w:t>0,0</w:t>
            </w:r>
          </w:p>
        </w:tc>
        <w:tc>
          <w:tcPr>
            <w:tcW w:w="941" w:type="dxa"/>
            <w:vMerge/>
          </w:tcPr>
          <w:p w14:paraId="3213E18E" w14:textId="77777777" w:rsidR="00342966" w:rsidRPr="00684D36" w:rsidRDefault="00342966" w:rsidP="00342966">
            <w:pPr>
              <w:rPr>
                <w:sz w:val="16"/>
                <w:szCs w:val="16"/>
              </w:rPr>
            </w:pPr>
          </w:p>
        </w:tc>
        <w:tc>
          <w:tcPr>
            <w:tcW w:w="1093" w:type="dxa"/>
            <w:vMerge/>
          </w:tcPr>
          <w:p w14:paraId="3FC0E026" w14:textId="77777777" w:rsidR="00342966" w:rsidRPr="00684D36" w:rsidRDefault="00342966" w:rsidP="00342966">
            <w:pPr>
              <w:rPr>
                <w:sz w:val="16"/>
                <w:szCs w:val="16"/>
              </w:rPr>
            </w:pPr>
          </w:p>
        </w:tc>
        <w:tc>
          <w:tcPr>
            <w:tcW w:w="868" w:type="dxa"/>
            <w:vMerge/>
          </w:tcPr>
          <w:p w14:paraId="6563EA4B" w14:textId="77777777" w:rsidR="00342966" w:rsidRPr="00684D36" w:rsidRDefault="00342966" w:rsidP="00342966">
            <w:pPr>
              <w:rPr>
                <w:sz w:val="16"/>
                <w:szCs w:val="16"/>
              </w:rPr>
            </w:pPr>
          </w:p>
        </w:tc>
        <w:tc>
          <w:tcPr>
            <w:tcW w:w="1329" w:type="dxa"/>
            <w:vMerge/>
          </w:tcPr>
          <w:p w14:paraId="45202CF1" w14:textId="77777777" w:rsidR="00342966" w:rsidRPr="00684D36" w:rsidRDefault="00342966" w:rsidP="00342966">
            <w:pPr>
              <w:rPr>
                <w:sz w:val="16"/>
                <w:szCs w:val="16"/>
              </w:rPr>
            </w:pPr>
          </w:p>
        </w:tc>
        <w:tc>
          <w:tcPr>
            <w:tcW w:w="939" w:type="dxa"/>
            <w:vMerge/>
          </w:tcPr>
          <w:p w14:paraId="7E68F064" w14:textId="77777777" w:rsidR="00342966" w:rsidRPr="00684D36" w:rsidRDefault="00342966" w:rsidP="00342966">
            <w:pPr>
              <w:rPr>
                <w:sz w:val="16"/>
                <w:szCs w:val="16"/>
              </w:rPr>
            </w:pPr>
          </w:p>
        </w:tc>
      </w:tr>
    </w:tbl>
    <w:p w14:paraId="6287EEE9" w14:textId="77777777" w:rsidR="00342966" w:rsidRDefault="00342966" w:rsidP="00342966">
      <w:pPr>
        <w:widowControl/>
        <w:autoSpaceDE/>
        <w:autoSpaceDN/>
        <w:adjustRightInd/>
        <w:spacing w:line="276" w:lineRule="auto"/>
        <w:rPr>
          <w:kern w:val="0"/>
        </w:rPr>
      </w:pPr>
    </w:p>
    <w:p w14:paraId="13E55430" w14:textId="77777777" w:rsidR="00342966" w:rsidRDefault="00342966" w:rsidP="00342966">
      <w:pPr>
        <w:widowControl/>
        <w:autoSpaceDE/>
        <w:autoSpaceDN/>
        <w:adjustRightInd/>
        <w:spacing w:line="276" w:lineRule="auto"/>
        <w:rPr>
          <w:kern w:val="0"/>
        </w:rPr>
      </w:pPr>
    </w:p>
    <w:p w14:paraId="5FDB6C5C" w14:textId="77777777" w:rsidR="00342966" w:rsidRPr="008670DB" w:rsidRDefault="00342966" w:rsidP="00342966">
      <w:pPr>
        <w:widowControl/>
        <w:autoSpaceDE/>
        <w:autoSpaceDN/>
        <w:adjustRightInd/>
        <w:spacing w:line="276" w:lineRule="auto"/>
        <w:jc w:val="center"/>
        <w:rPr>
          <w:kern w:val="0"/>
        </w:rPr>
        <w:sectPr w:rsidR="00342966" w:rsidRPr="008670DB" w:rsidSect="00342966">
          <w:pgSz w:w="16838" w:h="11906" w:orient="landscape"/>
          <w:pgMar w:top="993" w:right="992" w:bottom="993" w:left="851" w:header="709" w:footer="709" w:gutter="0"/>
          <w:cols w:space="708"/>
          <w:docGrid w:linePitch="360"/>
        </w:sectPr>
      </w:pPr>
      <w:r>
        <w:rPr>
          <w:kern w:val="0"/>
        </w:rPr>
        <w:t xml:space="preserve">     У</w:t>
      </w:r>
      <w:r w:rsidRPr="003B0DB9">
        <w:rPr>
          <w:kern w:val="0"/>
        </w:rPr>
        <w:t>правляющ</w:t>
      </w:r>
      <w:r>
        <w:rPr>
          <w:kern w:val="0"/>
        </w:rPr>
        <w:t xml:space="preserve">ий </w:t>
      </w:r>
      <w:r w:rsidRPr="003B0DB9">
        <w:rPr>
          <w:kern w:val="0"/>
        </w:rPr>
        <w:t xml:space="preserve">делами администрации                                                                                </w:t>
      </w:r>
      <w:r>
        <w:rPr>
          <w:kern w:val="0"/>
        </w:rPr>
        <w:t xml:space="preserve">      </w:t>
      </w:r>
      <w:r w:rsidRPr="003B0DB9">
        <w:rPr>
          <w:kern w:val="0"/>
        </w:rPr>
        <w:t xml:space="preserve">                      </w:t>
      </w:r>
      <w:r>
        <w:rPr>
          <w:kern w:val="0"/>
        </w:rPr>
        <w:t xml:space="preserve">                         </w:t>
      </w:r>
      <w:r w:rsidRPr="003B0DB9">
        <w:rPr>
          <w:kern w:val="0"/>
        </w:rPr>
        <w:t xml:space="preserve">       </w:t>
      </w:r>
      <w:r>
        <w:rPr>
          <w:kern w:val="0"/>
        </w:rPr>
        <w:t xml:space="preserve">           </w:t>
      </w:r>
      <w:r w:rsidRPr="003B0DB9">
        <w:rPr>
          <w:kern w:val="0"/>
        </w:rPr>
        <w:t xml:space="preserve"> </w:t>
      </w:r>
      <w:r>
        <w:rPr>
          <w:kern w:val="0"/>
        </w:rPr>
        <w:t xml:space="preserve"> Н.М. </w:t>
      </w:r>
      <w:proofErr w:type="spellStart"/>
      <w:r>
        <w:rPr>
          <w:kern w:val="0"/>
        </w:rPr>
        <w:t>Хисамов</w:t>
      </w:r>
      <w:proofErr w:type="spellEnd"/>
    </w:p>
    <w:p w14:paraId="7FD8E4BA" w14:textId="77777777" w:rsidR="00342966" w:rsidRPr="00BA48EC" w:rsidRDefault="00342966" w:rsidP="00342966">
      <w:pPr>
        <w:jc w:val="both"/>
      </w:pPr>
    </w:p>
    <w:p w14:paraId="0E363116" w14:textId="77777777" w:rsidR="003B0DB9" w:rsidRPr="003B0DB9" w:rsidRDefault="003B0DB9" w:rsidP="003B0DB9">
      <w:pPr>
        <w:widowControl/>
        <w:autoSpaceDE/>
        <w:autoSpaceDN/>
        <w:adjustRightInd/>
        <w:spacing w:after="200" w:line="276" w:lineRule="auto"/>
        <w:rPr>
          <w:rFonts w:asciiTheme="minorHAnsi" w:hAnsiTheme="minorHAnsi" w:cstheme="minorBidi"/>
          <w:kern w:val="0"/>
          <w:sz w:val="22"/>
          <w:szCs w:val="22"/>
        </w:rPr>
      </w:pPr>
    </w:p>
    <w:p w14:paraId="5005D190" w14:textId="77777777" w:rsidR="003B0DB9" w:rsidRPr="003B0DB9" w:rsidRDefault="003B0DB9" w:rsidP="003B0DB9">
      <w:pPr>
        <w:widowControl/>
        <w:autoSpaceDE/>
        <w:autoSpaceDN/>
        <w:adjustRightInd/>
        <w:spacing w:after="200" w:line="276" w:lineRule="auto"/>
        <w:rPr>
          <w:rFonts w:asciiTheme="minorHAnsi" w:hAnsiTheme="minorHAnsi" w:cstheme="minorBidi"/>
          <w:kern w:val="0"/>
          <w:sz w:val="22"/>
          <w:szCs w:val="22"/>
        </w:rPr>
      </w:pPr>
    </w:p>
    <w:p w14:paraId="0A45607A" w14:textId="77777777" w:rsidR="003B0DB9" w:rsidRPr="003B0DB9" w:rsidRDefault="003B0DB9" w:rsidP="003B0DB9">
      <w:pPr>
        <w:widowControl/>
        <w:autoSpaceDE/>
        <w:autoSpaceDN/>
        <w:adjustRightInd/>
        <w:spacing w:line="276" w:lineRule="auto"/>
        <w:jc w:val="center"/>
        <w:rPr>
          <w:kern w:val="0"/>
        </w:rPr>
      </w:pPr>
      <w:r w:rsidRPr="003B0DB9">
        <w:rPr>
          <w:kern w:val="0"/>
        </w:rPr>
        <w:t>СПИСОК ИСПОЛЬЗУЕМЫХ СОКРАЩЕНИЙ</w:t>
      </w:r>
    </w:p>
    <w:p w14:paraId="2292CFA9" w14:textId="77777777" w:rsidR="003B0DB9" w:rsidRPr="003B0DB9" w:rsidRDefault="003B0DB9" w:rsidP="003B0DB9">
      <w:pPr>
        <w:widowControl/>
        <w:autoSpaceDE/>
        <w:autoSpaceDN/>
        <w:adjustRightInd/>
        <w:spacing w:line="276" w:lineRule="auto"/>
        <w:jc w:val="center"/>
        <w:rPr>
          <w:kern w:val="0"/>
        </w:rPr>
      </w:pPr>
    </w:p>
    <w:p w14:paraId="753547BB" w14:textId="77777777" w:rsidR="003B0DB9" w:rsidRPr="003B0DB9" w:rsidRDefault="003B0DB9" w:rsidP="003B0DB9">
      <w:pPr>
        <w:widowControl/>
        <w:autoSpaceDE/>
        <w:autoSpaceDN/>
        <w:adjustRightInd/>
        <w:spacing w:line="276" w:lineRule="auto"/>
        <w:jc w:val="center"/>
        <w:rPr>
          <w:kern w:val="0"/>
        </w:rPr>
      </w:pPr>
    </w:p>
    <w:tbl>
      <w:tblPr>
        <w:tblStyle w:val="af4"/>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119"/>
        <w:gridCol w:w="6379"/>
      </w:tblGrid>
      <w:tr w:rsidR="003B0DB9" w:rsidRPr="003B0DB9" w14:paraId="3E636A57" w14:textId="77777777" w:rsidTr="009E3BA4">
        <w:tc>
          <w:tcPr>
            <w:tcW w:w="3119" w:type="dxa"/>
          </w:tcPr>
          <w:p w14:paraId="180DB9C3" w14:textId="77777777" w:rsidR="003B0DB9" w:rsidRPr="003B0DB9" w:rsidRDefault="003B0DB9" w:rsidP="003B0DB9">
            <w:pPr>
              <w:widowControl/>
              <w:autoSpaceDE/>
              <w:autoSpaceDN/>
              <w:adjustRightInd/>
              <w:rPr>
                <w:rFonts w:ascii="Times New Roman" w:hAnsi="Times New Roman" w:cs="Times New Roman"/>
              </w:rPr>
            </w:pPr>
            <w:r w:rsidRPr="003B0DB9">
              <w:rPr>
                <w:rFonts w:ascii="Times New Roman" w:hAnsi="Times New Roman" w:cs="Times New Roman"/>
              </w:rPr>
              <w:t>Администрация ГО</w:t>
            </w:r>
          </w:p>
        </w:tc>
        <w:tc>
          <w:tcPr>
            <w:tcW w:w="6379" w:type="dxa"/>
          </w:tcPr>
          <w:p w14:paraId="619C25CF" w14:textId="77777777" w:rsidR="003B0DB9" w:rsidRPr="003B0DB9" w:rsidRDefault="003B0DB9" w:rsidP="003B0DB9">
            <w:pPr>
              <w:widowControl/>
              <w:autoSpaceDE/>
              <w:autoSpaceDN/>
              <w:adjustRightInd/>
              <w:ind w:left="468" w:right="283" w:hanging="146"/>
              <w:rPr>
                <w:rFonts w:ascii="Times New Roman" w:hAnsi="Times New Roman" w:cs="Times New Roman"/>
              </w:rPr>
            </w:pPr>
            <w:r w:rsidRPr="003B0DB9">
              <w:rPr>
                <w:rFonts w:ascii="Times New Roman" w:hAnsi="Times New Roman" w:cs="Times New Roman"/>
              </w:rPr>
              <w:t>- администрация городского округа город Октябрьский Республики Башкортостан</w:t>
            </w:r>
          </w:p>
        </w:tc>
      </w:tr>
      <w:tr w:rsidR="003B0DB9" w:rsidRPr="003B0DB9" w14:paraId="1A8592F8" w14:textId="77777777" w:rsidTr="009E3BA4">
        <w:tc>
          <w:tcPr>
            <w:tcW w:w="3119" w:type="dxa"/>
          </w:tcPr>
          <w:p w14:paraId="06F353EA" w14:textId="77777777" w:rsidR="003B0DB9" w:rsidRPr="003B0DB9" w:rsidRDefault="003B0DB9" w:rsidP="003B0DB9">
            <w:pPr>
              <w:widowControl/>
              <w:autoSpaceDE/>
              <w:autoSpaceDN/>
              <w:adjustRightInd/>
              <w:rPr>
                <w:rFonts w:ascii="Times New Roman" w:hAnsi="Times New Roman" w:cs="Times New Roman"/>
              </w:rPr>
            </w:pPr>
            <w:r w:rsidRPr="003B0DB9">
              <w:rPr>
                <w:rFonts w:ascii="Times New Roman" w:hAnsi="Times New Roman" w:cs="Times New Roman"/>
              </w:rPr>
              <w:t>Отдел культуры</w:t>
            </w:r>
          </w:p>
        </w:tc>
        <w:tc>
          <w:tcPr>
            <w:tcW w:w="6379" w:type="dxa"/>
          </w:tcPr>
          <w:p w14:paraId="3FE6F659" w14:textId="77777777" w:rsidR="003B0DB9" w:rsidRPr="003B0DB9" w:rsidRDefault="00200B48" w:rsidP="003B0DB9">
            <w:pPr>
              <w:widowControl/>
              <w:autoSpaceDE/>
              <w:autoSpaceDN/>
              <w:adjustRightInd/>
              <w:ind w:left="468" w:right="283" w:hanging="146"/>
              <w:rPr>
                <w:rFonts w:ascii="Times New Roman" w:hAnsi="Times New Roman" w:cs="Times New Roman"/>
              </w:rPr>
            </w:pPr>
            <w:r>
              <w:rPr>
                <w:rFonts w:ascii="Times New Roman" w:hAnsi="Times New Roman" w:cs="Times New Roman"/>
              </w:rPr>
              <w:t>-</w:t>
            </w:r>
            <w:r w:rsidR="003B0DB9" w:rsidRPr="003B0DB9">
              <w:rPr>
                <w:rFonts w:ascii="Times New Roman" w:hAnsi="Times New Roman" w:cs="Times New Roman"/>
              </w:rPr>
              <w:t xml:space="preserve"> отдел культуры администрации городского округа город Октябрьский Республики Башкортостан</w:t>
            </w:r>
          </w:p>
        </w:tc>
      </w:tr>
      <w:tr w:rsidR="003B0DB9" w:rsidRPr="003B0DB9" w14:paraId="43336F70" w14:textId="77777777" w:rsidTr="009E3BA4">
        <w:tc>
          <w:tcPr>
            <w:tcW w:w="3119" w:type="dxa"/>
          </w:tcPr>
          <w:p w14:paraId="1163F762" w14:textId="77777777" w:rsidR="003B0DB9" w:rsidRPr="003B0DB9" w:rsidRDefault="003B0DB9" w:rsidP="003B0DB9">
            <w:pPr>
              <w:widowControl/>
              <w:autoSpaceDE/>
              <w:autoSpaceDN/>
              <w:adjustRightInd/>
              <w:rPr>
                <w:rFonts w:ascii="Times New Roman" w:hAnsi="Times New Roman" w:cs="Times New Roman"/>
              </w:rPr>
            </w:pPr>
            <w:r w:rsidRPr="003B0DB9">
              <w:rPr>
                <w:rFonts w:ascii="Times New Roman" w:hAnsi="Times New Roman" w:cs="Times New Roman"/>
              </w:rPr>
              <w:t xml:space="preserve">Отдел образования </w:t>
            </w:r>
          </w:p>
        </w:tc>
        <w:tc>
          <w:tcPr>
            <w:tcW w:w="6379" w:type="dxa"/>
          </w:tcPr>
          <w:p w14:paraId="4316226C" w14:textId="77777777" w:rsidR="003B0DB9" w:rsidRPr="003B0DB9" w:rsidRDefault="003B0DB9" w:rsidP="003B0DB9">
            <w:pPr>
              <w:widowControl/>
              <w:autoSpaceDE/>
              <w:autoSpaceDN/>
              <w:adjustRightInd/>
              <w:ind w:left="468" w:right="283" w:hanging="146"/>
              <w:rPr>
                <w:rFonts w:ascii="Times New Roman" w:hAnsi="Times New Roman" w:cs="Times New Roman"/>
              </w:rPr>
            </w:pPr>
            <w:r w:rsidRPr="003B0DB9">
              <w:rPr>
                <w:rFonts w:ascii="Times New Roman" w:hAnsi="Times New Roman" w:cs="Times New Roman"/>
              </w:rPr>
              <w:t>- отдел образования администрации городского округа город Октябрьский Республики Башкортостан</w:t>
            </w:r>
          </w:p>
        </w:tc>
      </w:tr>
      <w:tr w:rsidR="003B0DB9" w:rsidRPr="003B0DB9" w14:paraId="23AFA619" w14:textId="77777777" w:rsidTr="009E3BA4">
        <w:tc>
          <w:tcPr>
            <w:tcW w:w="3119" w:type="dxa"/>
          </w:tcPr>
          <w:p w14:paraId="2746EC3D" w14:textId="77777777" w:rsidR="003B0DB9" w:rsidRPr="003B0DB9" w:rsidRDefault="003B0DB9" w:rsidP="003B0DB9">
            <w:pPr>
              <w:widowControl/>
              <w:autoSpaceDE/>
              <w:autoSpaceDN/>
              <w:adjustRightInd/>
              <w:rPr>
                <w:rFonts w:ascii="Times New Roman" w:hAnsi="Times New Roman" w:cs="Times New Roman"/>
              </w:rPr>
            </w:pPr>
            <w:r w:rsidRPr="003B0DB9">
              <w:rPr>
                <w:rFonts w:ascii="Times New Roman" w:hAnsi="Times New Roman" w:cs="Times New Roman"/>
              </w:rPr>
              <w:t>Информационно-аналитический отдел</w:t>
            </w:r>
          </w:p>
          <w:p w14:paraId="66E19DC0" w14:textId="77777777" w:rsidR="003B0DB9" w:rsidRPr="003B0DB9" w:rsidRDefault="003B0DB9" w:rsidP="003B0DB9">
            <w:pPr>
              <w:widowControl/>
              <w:autoSpaceDE/>
              <w:autoSpaceDN/>
              <w:adjustRightInd/>
              <w:rPr>
                <w:rFonts w:ascii="Times New Roman" w:hAnsi="Times New Roman" w:cs="Times New Roman"/>
              </w:rPr>
            </w:pPr>
          </w:p>
        </w:tc>
        <w:tc>
          <w:tcPr>
            <w:tcW w:w="6379" w:type="dxa"/>
          </w:tcPr>
          <w:p w14:paraId="786DB46D" w14:textId="77777777" w:rsidR="003B0DB9" w:rsidRPr="003B0DB9" w:rsidRDefault="00200B48" w:rsidP="003B0DB9">
            <w:pPr>
              <w:widowControl/>
              <w:autoSpaceDE/>
              <w:autoSpaceDN/>
              <w:adjustRightInd/>
              <w:ind w:left="468" w:hanging="146"/>
              <w:rPr>
                <w:rFonts w:ascii="Times New Roman" w:hAnsi="Times New Roman" w:cs="Times New Roman"/>
              </w:rPr>
            </w:pPr>
            <w:r>
              <w:rPr>
                <w:rFonts w:ascii="Times New Roman" w:hAnsi="Times New Roman" w:cs="Times New Roman"/>
              </w:rPr>
              <w:t>-</w:t>
            </w:r>
            <w:r w:rsidR="003B0DB9" w:rsidRPr="003B0DB9">
              <w:rPr>
                <w:rFonts w:ascii="Times New Roman" w:hAnsi="Times New Roman" w:cs="Times New Roman"/>
              </w:rPr>
              <w:t xml:space="preserve"> </w:t>
            </w:r>
            <w:r w:rsidRPr="00200B48">
              <w:rPr>
                <w:rFonts w:ascii="Times New Roman" w:hAnsi="Times New Roman" w:cs="Times New Roman"/>
                <w:bCs/>
              </w:rPr>
              <w:t>Отдел по информационной политике и социальным коммуникациям</w:t>
            </w:r>
            <w:r w:rsidRPr="00200B48">
              <w:rPr>
                <w:rFonts w:ascii="Times New Roman" w:hAnsi="Times New Roman" w:cs="Times New Roman"/>
              </w:rPr>
              <w:t xml:space="preserve"> </w:t>
            </w:r>
            <w:r w:rsidR="003B0DB9" w:rsidRPr="00200B48">
              <w:rPr>
                <w:rFonts w:ascii="Times New Roman" w:hAnsi="Times New Roman" w:cs="Times New Roman"/>
              </w:rPr>
              <w:t>городского</w:t>
            </w:r>
            <w:r>
              <w:rPr>
                <w:rFonts w:ascii="Times New Roman" w:hAnsi="Times New Roman" w:cs="Times New Roman"/>
              </w:rPr>
              <w:t xml:space="preserve"> администрации</w:t>
            </w:r>
            <w:r w:rsidR="003B0DB9" w:rsidRPr="003B0DB9">
              <w:rPr>
                <w:rFonts w:ascii="Times New Roman" w:hAnsi="Times New Roman" w:cs="Times New Roman"/>
              </w:rPr>
              <w:t xml:space="preserve"> округа город Октябрьский Республики Башкортостан</w:t>
            </w:r>
          </w:p>
        </w:tc>
      </w:tr>
      <w:tr w:rsidR="003B0DB9" w:rsidRPr="003B0DB9" w14:paraId="2E549F47" w14:textId="77777777" w:rsidTr="009E3BA4">
        <w:trPr>
          <w:trHeight w:val="689"/>
        </w:trPr>
        <w:tc>
          <w:tcPr>
            <w:tcW w:w="3119" w:type="dxa"/>
          </w:tcPr>
          <w:p w14:paraId="2483C129" w14:textId="77777777" w:rsidR="003B0DB9" w:rsidRPr="003B0DB9" w:rsidRDefault="003B0DB9" w:rsidP="003B0DB9">
            <w:pPr>
              <w:widowControl/>
              <w:autoSpaceDE/>
              <w:autoSpaceDN/>
              <w:adjustRightInd/>
              <w:rPr>
                <w:rFonts w:ascii="Times New Roman" w:hAnsi="Times New Roman" w:cs="Times New Roman"/>
              </w:rPr>
            </w:pPr>
            <w:r w:rsidRPr="003B0DB9">
              <w:rPr>
                <w:rFonts w:ascii="Times New Roman" w:hAnsi="Times New Roman" w:cs="Times New Roman"/>
              </w:rPr>
              <w:t>Образовательные организации</w:t>
            </w:r>
          </w:p>
        </w:tc>
        <w:tc>
          <w:tcPr>
            <w:tcW w:w="6379" w:type="dxa"/>
          </w:tcPr>
          <w:p w14:paraId="6D95FE96" w14:textId="77777777" w:rsidR="003B0DB9" w:rsidRPr="003B0DB9" w:rsidRDefault="00200B48" w:rsidP="003B0DB9">
            <w:pPr>
              <w:widowControl/>
              <w:autoSpaceDE/>
              <w:autoSpaceDN/>
              <w:adjustRightInd/>
              <w:ind w:left="468" w:right="283" w:hanging="146"/>
              <w:rPr>
                <w:rFonts w:ascii="Times New Roman" w:hAnsi="Times New Roman" w:cs="Times New Roman"/>
              </w:rPr>
            </w:pPr>
            <w:r>
              <w:rPr>
                <w:rFonts w:ascii="Times New Roman" w:hAnsi="Times New Roman" w:cs="Times New Roman"/>
              </w:rPr>
              <w:t>-</w:t>
            </w:r>
            <w:r w:rsidR="003B0DB9" w:rsidRPr="003B0DB9">
              <w:rPr>
                <w:rFonts w:ascii="Times New Roman" w:hAnsi="Times New Roman" w:cs="Times New Roman"/>
              </w:rPr>
              <w:t xml:space="preserve"> муниципальные бюджетные образовательные организации городского округа город Октябрьский Республики Башкортостан</w:t>
            </w:r>
          </w:p>
        </w:tc>
      </w:tr>
      <w:tr w:rsidR="003B0DB9" w:rsidRPr="003B0DB9" w14:paraId="236257A7" w14:textId="77777777" w:rsidTr="009E3BA4">
        <w:trPr>
          <w:trHeight w:val="843"/>
        </w:trPr>
        <w:tc>
          <w:tcPr>
            <w:tcW w:w="3119" w:type="dxa"/>
          </w:tcPr>
          <w:p w14:paraId="7F6F3816" w14:textId="77777777" w:rsidR="003B0DB9" w:rsidRPr="003B0DB9" w:rsidRDefault="003B0DB9" w:rsidP="003B0DB9">
            <w:pPr>
              <w:widowControl/>
              <w:autoSpaceDE/>
              <w:autoSpaceDN/>
              <w:adjustRightInd/>
              <w:rPr>
                <w:rFonts w:ascii="Times New Roman" w:hAnsi="Times New Roman" w:cs="Times New Roman"/>
              </w:rPr>
            </w:pPr>
          </w:p>
          <w:p w14:paraId="68C7A744" w14:textId="77777777" w:rsidR="003B0DB9" w:rsidRPr="003B0DB9" w:rsidRDefault="00200B48" w:rsidP="003B0DB9">
            <w:pPr>
              <w:widowControl/>
              <w:autoSpaceDE/>
              <w:autoSpaceDN/>
              <w:adjustRightInd/>
              <w:rPr>
                <w:rFonts w:ascii="Times New Roman" w:hAnsi="Times New Roman" w:cs="Times New Roman"/>
              </w:rPr>
            </w:pPr>
            <w:r>
              <w:rPr>
                <w:rFonts w:ascii="Times New Roman" w:hAnsi="Times New Roman" w:cs="Times New Roman"/>
              </w:rPr>
              <w:t>Комитет по спорту</w:t>
            </w:r>
          </w:p>
        </w:tc>
        <w:tc>
          <w:tcPr>
            <w:tcW w:w="6379" w:type="dxa"/>
          </w:tcPr>
          <w:p w14:paraId="4E68BE88" w14:textId="77777777" w:rsidR="003B0DB9" w:rsidRPr="003B0DB9" w:rsidRDefault="00200B48" w:rsidP="003B0DB9">
            <w:pPr>
              <w:widowControl/>
              <w:autoSpaceDE/>
              <w:autoSpaceDN/>
              <w:adjustRightInd/>
              <w:spacing w:before="240"/>
              <w:ind w:left="468" w:right="283" w:hanging="146"/>
              <w:rPr>
                <w:rFonts w:ascii="Times New Roman" w:hAnsi="Times New Roman" w:cs="Times New Roman"/>
              </w:rPr>
            </w:pPr>
            <w:r>
              <w:rPr>
                <w:rFonts w:ascii="Times New Roman" w:hAnsi="Times New Roman" w:cs="Times New Roman"/>
              </w:rPr>
              <w:t xml:space="preserve">- </w:t>
            </w:r>
            <w:r w:rsidR="003B0DB9" w:rsidRPr="003B0DB9">
              <w:rPr>
                <w:rFonts w:ascii="Times New Roman" w:hAnsi="Times New Roman" w:cs="Times New Roman"/>
              </w:rPr>
              <w:t>комитет по спорту администрации городского округа город Октябрьский Республики Башкортостан</w:t>
            </w:r>
          </w:p>
        </w:tc>
      </w:tr>
      <w:tr w:rsidR="003B0DB9" w:rsidRPr="003B0DB9" w14:paraId="79077775" w14:textId="77777777" w:rsidTr="009E3BA4">
        <w:trPr>
          <w:trHeight w:val="843"/>
        </w:trPr>
        <w:tc>
          <w:tcPr>
            <w:tcW w:w="3119" w:type="dxa"/>
          </w:tcPr>
          <w:p w14:paraId="0EC958E5" w14:textId="77777777" w:rsidR="003B0DB9" w:rsidRPr="003B0DB9" w:rsidRDefault="003B0DB9" w:rsidP="003B0DB9">
            <w:pPr>
              <w:widowControl/>
              <w:autoSpaceDE/>
              <w:autoSpaceDN/>
              <w:adjustRightInd/>
              <w:rPr>
                <w:rFonts w:ascii="Times New Roman" w:hAnsi="Times New Roman" w:cs="Times New Roman"/>
              </w:rPr>
            </w:pPr>
          </w:p>
          <w:p w14:paraId="5D63F7A5" w14:textId="77777777" w:rsidR="003B0DB9" w:rsidRPr="003B0DB9" w:rsidRDefault="003B0DB9" w:rsidP="003B0DB9">
            <w:pPr>
              <w:widowControl/>
              <w:autoSpaceDE/>
              <w:autoSpaceDN/>
              <w:adjustRightInd/>
              <w:rPr>
                <w:rFonts w:ascii="Times New Roman" w:hAnsi="Times New Roman" w:cs="Times New Roman"/>
              </w:rPr>
            </w:pPr>
            <w:r w:rsidRPr="003B0DB9">
              <w:rPr>
                <w:rFonts w:ascii="Times New Roman" w:hAnsi="Times New Roman" w:cs="Times New Roman"/>
              </w:rPr>
              <w:t>МБУ «Дворец молодежи»</w:t>
            </w:r>
          </w:p>
        </w:tc>
        <w:tc>
          <w:tcPr>
            <w:tcW w:w="6379" w:type="dxa"/>
          </w:tcPr>
          <w:p w14:paraId="5F206675" w14:textId="77777777" w:rsidR="003B0DB9" w:rsidRPr="003B0DB9" w:rsidRDefault="003B0DB9" w:rsidP="003B0DB9">
            <w:pPr>
              <w:widowControl/>
              <w:autoSpaceDE/>
              <w:autoSpaceDN/>
              <w:adjustRightInd/>
              <w:spacing w:before="240"/>
              <w:ind w:left="468" w:right="283" w:hanging="146"/>
              <w:rPr>
                <w:rFonts w:ascii="Times New Roman" w:hAnsi="Times New Roman" w:cs="Times New Roman"/>
              </w:rPr>
            </w:pPr>
            <w:r w:rsidRPr="003B0DB9">
              <w:rPr>
                <w:rFonts w:ascii="Times New Roman" w:hAnsi="Times New Roman" w:cs="Times New Roman"/>
              </w:rPr>
              <w:t>- муниципальное бюджетное учреждение «Дворец молодежи»</w:t>
            </w:r>
          </w:p>
        </w:tc>
      </w:tr>
      <w:tr w:rsidR="003B0DB9" w:rsidRPr="003B0DB9" w14:paraId="4890C47D" w14:textId="77777777" w:rsidTr="009E3BA4">
        <w:trPr>
          <w:trHeight w:val="745"/>
        </w:trPr>
        <w:tc>
          <w:tcPr>
            <w:tcW w:w="3119" w:type="dxa"/>
          </w:tcPr>
          <w:p w14:paraId="2E7EC55B" w14:textId="77777777" w:rsidR="003B0DB9" w:rsidRPr="003B0DB9" w:rsidRDefault="003B0DB9" w:rsidP="003B0DB9">
            <w:pPr>
              <w:widowControl/>
              <w:autoSpaceDE/>
              <w:autoSpaceDN/>
              <w:adjustRightInd/>
              <w:rPr>
                <w:rFonts w:ascii="Times New Roman" w:hAnsi="Times New Roman" w:cs="Times New Roman"/>
              </w:rPr>
            </w:pPr>
          </w:p>
          <w:p w14:paraId="506605A8" w14:textId="77777777" w:rsidR="003B0DB9" w:rsidRPr="003B0DB9" w:rsidRDefault="003B0DB9" w:rsidP="003B0DB9">
            <w:pPr>
              <w:widowControl/>
              <w:autoSpaceDE/>
              <w:autoSpaceDN/>
              <w:adjustRightInd/>
              <w:rPr>
                <w:rFonts w:ascii="Times New Roman" w:hAnsi="Times New Roman" w:cs="Times New Roman"/>
              </w:rPr>
            </w:pPr>
            <w:proofErr w:type="gramStart"/>
            <w:r w:rsidRPr="003B0DB9">
              <w:rPr>
                <w:rFonts w:ascii="Times New Roman" w:hAnsi="Times New Roman" w:cs="Times New Roman"/>
              </w:rPr>
              <w:t>МБУ  ДО</w:t>
            </w:r>
            <w:proofErr w:type="gramEnd"/>
            <w:r w:rsidRPr="003B0DB9">
              <w:rPr>
                <w:rFonts w:ascii="Times New Roman" w:hAnsi="Times New Roman" w:cs="Times New Roman"/>
              </w:rPr>
              <w:t xml:space="preserve"> "</w:t>
            </w:r>
            <w:proofErr w:type="spellStart"/>
            <w:r w:rsidRPr="003B0DB9">
              <w:rPr>
                <w:rFonts w:ascii="Times New Roman" w:hAnsi="Times New Roman" w:cs="Times New Roman"/>
              </w:rPr>
              <w:t>ДДиЮТ</w:t>
            </w:r>
            <w:proofErr w:type="spellEnd"/>
            <w:r w:rsidRPr="003B0DB9">
              <w:rPr>
                <w:rFonts w:ascii="Times New Roman" w:hAnsi="Times New Roman" w:cs="Times New Roman"/>
              </w:rPr>
              <w:t>"</w:t>
            </w:r>
          </w:p>
        </w:tc>
        <w:tc>
          <w:tcPr>
            <w:tcW w:w="6379" w:type="dxa"/>
          </w:tcPr>
          <w:p w14:paraId="74F3D073" w14:textId="77777777" w:rsidR="003B0DB9" w:rsidRPr="003B0DB9" w:rsidRDefault="00200B48" w:rsidP="003B0DB9">
            <w:pPr>
              <w:widowControl/>
              <w:autoSpaceDE/>
              <w:autoSpaceDN/>
              <w:adjustRightInd/>
              <w:spacing w:before="240"/>
              <w:ind w:left="468" w:right="283" w:hanging="146"/>
              <w:rPr>
                <w:rFonts w:ascii="Times New Roman" w:hAnsi="Times New Roman" w:cs="Times New Roman"/>
              </w:rPr>
            </w:pPr>
            <w:r>
              <w:rPr>
                <w:rFonts w:ascii="Times New Roman" w:hAnsi="Times New Roman" w:cs="Times New Roman"/>
              </w:rPr>
              <w:t xml:space="preserve">- </w:t>
            </w:r>
            <w:r w:rsidR="003B0DB9" w:rsidRPr="003B0DB9">
              <w:rPr>
                <w:rFonts w:ascii="Times New Roman" w:hAnsi="Times New Roman" w:cs="Times New Roman"/>
              </w:rPr>
              <w:t>муниципальное бюджетное учреждение дополнительного образования «Дворец детского и юношеского творчества»</w:t>
            </w:r>
          </w:p>
        </w:tc>
      </w:tr>
      <w:tr w:rsidR="003B0DB9" w:rsidRPr="003B0DB9" w14:paraId="11FAC2AA" w14:textId="77777777" w:rsidTr="009E3BA4">
        <w:tc>
          <w:tcPr>
            <w:tcW w:w="3119" w:type="dxa"/>
          </w:tcPr>
          <w:p w14:paraId="74CEBADC" w14:textId="77777777" w:rsidR="003B0DB9" w:rsidRPr="003B0DB9" w:rsidRDefault="003B0DB9" w:rsidP="003B0DB9">
            <w:pPr>
              <w:widowControl/>
              <w:autoSpaceDE/>
              <w:autoSpaceDN/>
              <w:adjustRightInd/>
              <w:rPr>
                <w:rFonts w:ascii="Times New Roman" w:hAnsi="Times New Roman" w:cs="Times New Roman"/>
              </w:rPr>
            </w:pPr>
          </w:p>
          <w:p w14:paraId="39E386C1" w14:textId="77777777" w:rsidR="003B0DB9" w:rsidRPr="003B0DB9" w:rsidRDefault="003B0DB9" w:rsidP="003B0DB9">
            <w:pPr>
              <w:widowControl/>
              <w:autoSpaceDE/>
              <w:autoSpaceDN/>
              <w:adjustRightInd/>
              <w:rPr>
                <w:rFonts w:ascii="Times New Roman" w:hAnsi="Times New Roman" w:cs="Times New Roman"/>
              </w:rPr>
            </w:pPr>
            <w:r w:rsidRPr="003B0DB9">
              <w:rPr>
                <w:rFonts w:ascii="Times New Roman" w:hAnsi="Times New Roman" w:cs="Times New Roman"/>
              </w:rPr>
              <w:t>Учреждения культуры</w:t>
            </w:r>
          </w:p>
        </w:tc>
        <w:tc>
          <w:tcPr>
            <w:tcW w:w="6379" w:type="dxa"/>
          </w:tcPr>
          <w:p w14:paraId="68B56544" w14:textId="77777777" w:rsidR="003B0DB9" w:rsidRPr="003B0DB9" w:rsidRDefault="00200B48" w:rsidP="003B0DB9">
            <w:pPr>
              <w:widowControl/>
              <w:autoSpaceDE/>
              <w:autoSpaceDN/>
              <w:adjustRightInd/>
              <w:spacing w:before="240"/>
              <w:ind w:left="468" w:right="283" w:hanging="146"/>
              <w:rPr>
                <w:rFonts w:ascii="Times New Roman" w:hAnsi="Times New Roman" w:cs="Times New Roman"/>
              </w:rPr>
            </w:pPr>
            <w:r>
              <w:rPr>
                <w:rFonts w:ascii="Times New Roman" w:hAnsi="Times New Roman" w:cs="Times New Roman"/>
              </w:rPr>
              <w:t>-</w:t>
            </w:r>
            <w:r w:rsidR="003B0DB9" w:rsidRPr="003B0DB9">
              <w:rPr>
                <w:rFonts w:ascii="Times New Roman" w:hAnsi="Times New Roman" w:cs="Times New Roman"/>
              </w:rPr>
              <w:t xml:space="preserve"> муниципальные учреждения культуры и искусства городского округа город Октябрьский Республики Башкортостан </w:t>
            </w:r>
          </w:p>
        </w:tc>
      </w:tr>
      <w:tr w:rsidR="003B0DB9" w:rsidRPr="003B0DB9" w14:paraId="637A4093" w14:textId="77777777" w:rsidTr="009E3BA4">
        <w:tc>
          <w:tcPr>
            <w:tcW w:w="3119" w:type="dxa"/>
          </w:tcPr>
          <w:p w14:paraId="5C0AA8E1" w14:textId="77777777" w:rsidR="003B0DB9" w:rsidRPr="003B0DB9" w:rsidRDefault="003B0DB9" w:rsidP="003B0DB9">
            <w:pPr>
              <w:widowControl/>
              <w:autoSpaceDE/>
              <w:autoSpaceDN/>
              <w:adjustRightInd/>
              <w:rPr>
                <w:rFonts w:ascii="Times New Roman" w:hAnsi="Times New Roman" w:cs="Times New Roman"/>
              </w:rPr>
            </w:pPr>
            <w:r w:rsidRPr="003B0DB9">
              <w:rPr>
                <w:rFonts w:ascii="Times New Roman" w:hAnsi="Times New Roman" w:cs="Times New Roman"/>
              </w:rPr>
              <w:t>МБУ «ЦБС»</w:t>
            </w:r>
          </w:p>
        </w:tc>
        <w:tc>
          <w:tcPr>
            <w:tcW w:w="6379" w:type="dxa"/>
          </w:tcPr>
          <w:p w14:paraId="1FFDB7A0" w14:textId="77777777" w:rsidR="003B0DB9" w:rsidRPr="003B0DB9" w:rsidRDefault="003B0DB9" w:rsidP="00200B48">
            <w:pPr>
              <w:widowControl/>
              <w:autoSpaceDE/>
              <w:autoSpaceDN/>
              <w:adjustRightInd/>
              <w:ind w:left="468" w:right="283" w:hanging="146"/>
              <w:rPr>
                <w:rFonts w:ascii="Times New Roman" w:hAnsi="Times New Roman" w:cs="Times New Roman"/>
              </w:rPr>
            </w:pPr>
            <w:r w:rsidRPr="003B0DB9">
              <w:rPr>
                <w:rFonts w:ascii="Times New Roman" w:hAnsi="Times New Roman" w:cs="Times New Roman"/>
              </w:rPr>
              <w:t>- муниципальное бюджетное учреждение «Централизованная библиотечная система»</w:t>
            </w:r>
          </w:p>
        </w:tc>
      </w:tr>
      <w:tr w:rsidR="003B0DB9" w:rsidRPr="003B0DB9" w14:paraId="059A977F" w14:textId="77777777" w:rsidTr="009E3BA4">
        <w:tc>
          <w:tcPr>
            <w:tcW w:w="3119" w:type="dxa"/>
          </w:tcPr>
          <w:p w14:paraId="640C443B" w14:textId="77777777" w:rsidR="003B0DB9" w:rsidRPr="003B0DB9" w:rsidRDefault="003B0DB9" w:rsidP="003B0DB9">
            <w:pPr>
              <w:widowControl/>
              <w:autoSpaceDE/>
              <w:autoSpaceDN/>
              <w:adjustRightInd/>
              <w:rPr>
                <w:rFonts w:ascii="Times New Roman" w:hAnsi="Times New Roman" w:cs="Times New Roman"/>
              </w:rPr>
            </w:pPr>
            <w:r w:rsidRPr="003B0DB9">
              <w:rPr>
                <w:rFonts w:ascii="Times New Roman" w:hAnsi="Times New Roman" w:cs="Times New Roman"/>
              </w:rPr>
              <w:t>МБУ «ОИКМ»</w:t>
            </w:r>
          </w:p>
        </w:tc>
        <w:tc>
          <w:tcPr>
            <w:tcW w:w="6379" w:type="dxa"/>
          </w:tcPr>
          <w:p w14:paraId="45A27CCD" w14:textId="77777777" w:rsidR="003B0DB9" w:rsidRPr="003B0DB9" w:rsidRDefault="003B0DB9" w:rsidP="003B0DB9">
            <w:pPr>
              <w:widowControl/>
              <w:autoSpaceDE/>
              <w:autoSpaceDN/>
              <w:adjustRightInd/>
              <w:ind w:left="468" w:right="283" w:hanging="146"/>
              <w:rPr>
                <w:rFonts w:ascii="Times New Roman" w:hAnsi="Times New Roman" w:cs="Times New Roman"/>
              </w:rPr>
            </w:pPr>
            <w:r w:rsidRPr="003B0DB9">
              <w:rPr>
                <w:rFonts w:ascii="Times New Roman" w:hAnsi="Times New Roman" w:cs="Times New Roman"/>
              </w:rPr>
              <w:t xml:space="preserve">- муниципальное бюджетное учреждение «Октябрьский историко-краеведческий музей имени </w:t>
            </w:r>
            <w:proofErr w:type="spellStart"/>
            <w:r w:rsidRPr="003B0DB9">
              <w:rPr>
                <w:rFonts w:ascii="Times New Roman" w:hAnsi="Times New Roman" w:cs="Times New Roman"/>
              </w:rPr>
              <w:t>А.П.Шокурова</w:t>
            </w:r>
            <w:proofErr w:type="spellEnd"/>
            <w:r w:rsidRPr="003B0DB9">
              <w:rPr>
                <w:rFonts w:ascii="Times New Roman" w:hAnsi="Times New Roman" w:cs="Times New Roman"/>
              </w:rPr>
              <w:t>»</w:t>
            </w:r>
          </w:p>
        </w:tc>
      </w:tr>
      <w:tr w:rsidR="00200B48" w:rsidRPr="003B0DB9" w14:paraId="4DB050B6" w14:textId="77777777" w:rsidTr="009E3BA4">
        <w:tc>
          <w:tcPr>
            <w:tcW w:w="3119" w:type="dxa"/>
          </w:tcPr>
          <w:p w14:paraId="16B2A081" w14:textId="77777777" w:rsidR="00200B48" w:rsidRPr="00200B48" w:rsidRDefault="00200B48" w:rsidP="00200B48">
            <w:pPr>
              <w:widowControl/>
              <w:autoSpaceDE/>
              <w:autoSpaceDN/>
              <w:adjustRightInd/>
              <w:rPr>
                <w:rFonts w:ascii="Times New Roman" w:hAnsi="Times New Roman" w:cs="Times New Roman"/>
              </w:rPr>
            </w:pPr>
            <w:r w:rsidRPr="00200B48">
              <w:rPr>
                <w:rFonts w:ascii="Times New Roman" w:hAnsi="Times New Roman" w:cs="Times New Roman"/>
              </w:rPr>
              <w:t>МБУ «ГДК»</w:t>
            </w:r>
          </w:p>
        </w:tc>
        <w:tc>
          <w:tcPr>
            <w:tcW w:w="6379" w:type="dxa"/>
          </w:tcPr>
          <w:p w14:paraId="5DC445A2" w14:textId="77777777" w:rsidR="00200B48" w:rsidRPr="00200B48" w:rsidRDefault="00200B48" w:rsidP="00200B48">
            <w:pPr>
              <w:widowControl/>
              <w:autoSpaceDE/>
              <w:autoSpaceDN/>
              <w:adjustRightInd/>
              <w:ind w:left="468" w:right="283" w:hanging="146"/>
              <w:rPr>
                <w:rFonts w:ascii="Times New Roman" w:hAnsi="Times New Roman" w:cs="Times New Roman"/>
              </w:rPr>
            </w:pPr>
            <w:r w:rsidRPr="00200B48">
              <w:rPr>
                <w:rFonts w:ascii="Times New Roman" w:hAnsi="Times New Roman" w:cs="Times New Roman"/>
              </w:rPr>
              <w:t>- муниципальное бюджетное учреждение «Городской дом культуры»</w:t>
            </w:r>
          </w:p>
        </w:tc>
      </w:tr>
      <w:tr w:rsidR="00200B48" w:rsidRPr="003B0DB9" w14:paraId="17BD3002" w14:textId="77777777" w:rsidTr="009E3BA4">
        <w:tc>
          <w:tcPr>
            <w:tcW w:w="3119" w:type="dxa"/>
          </w:tcPr>
          <w:p w14:paraId="00152F70" w14:textId="77777777" w:rsidR="00200B48" w:rsidRPr="00200B48" w:rsidRDefault="00200B48" w:rsidP="00200B48">
            <w:pPr>
              <w:widowControl/>
              <w:autoSpaceDE/>
              <w:autoSpaceDN/>
              <w:adjustRightInd/>
              <w:rPr>
                <w:rFonts w:ascii="Times New Roman" w:hAnsi="Times New Roman" w:cs="Times New Roman"/>
              </w:rPr>
            </w:pPr>
            <w:r>
              <w:rPr>
                <w:rFonts w:ascii="Times New Roman" w:hAnsi="Times New Roman" w:cs="Times New Roman"/>
              </w:rPr>
              <w:t>МБУ «ЦНК»</w:t>
            </w:r>
          </w:p>
        </w:tc>
        <w:tc>
          <w:tcPr>
            <w:tcW w:w="6379" w:type="dxa"/>
          </w:tcPr>
          <w:p w14:paraId="47C97C95" w14:textId="77777777" w:rsidR="00200B48" w:rsidRPr="00200B48" w:rsidRDefault="00200B48" w:rsidP="00200B48">
            <w:pPr>
              <w:widowControl/>
              <w:autoSpaceDE/>
              <w:autoSpaceDN/>
              <w:adjustRightInd/>
              <w:ind w:left="468" w:right="283" w:hanging="146"/>
              <w:rPr>
                <w:rFonts w:ascii="Times New Roman" w:hAnsi="Times New Roman" w:cs="Times New Roman"/>
              </w:rPr>
            </w:pPr>
            <w:r>
              <w:rPr>
                <w:rFonts w:ascii="Times New Roman" w:hAnsi="Times New Roman" w:cs="Times New Roman"/>
              </w:rPr>
              <w:t>- муниципальное бюджетное учреждение «Центр национальных культур»</w:t>
            </w:r>
          </w:p>
        </w:tc>
      </w:tr>
      <w:tr w:rsidR="00200B48" w:rsidRPr="003B0DB9" w14:paraId="38FABA94" w14:textId="77777777" w:rsidTr="009E3BA4">
        <w:tc>
          <w:tcPr>
            <w:tcW w:w="3119" w:type="dxa"/>
          </w:tcPr>
          <w:p w14:paraId="4FE76F9A" w14:textId="77777777" w:rsidR="00200B48" w:rsidRPr="003B0DB9" w:rsidRDefault="00200B48" w:rsidP="00200B48">
            <w:pPr>
              <w:widowControl/>
              <w:autoSpaceDE/>
              <w:autoSpaceDN/>
              <w:adjustRightInd/>
              <w:rPr>
                <w:rFonts w:ascii="Times New Roman" w:hAnsi="Times New Roman" w:cs="Times New Roman"/>
              </w:rPr>
            </w:pPr>
            <w:r w:rsidRPr="003B0DB9">
              <w:rPr>
                <w:rFonts w:ascii="Times New Roman" w:hAnsi="Times New Roman" w:cs="Times New Roman"/>
              </w:rPr>
              <w:t>Бюджет РБ</w:t>
            </w:r>
          </w:p>
        </w:tc>
        <w:tc>
          <w:tcPr>
            <w:tcW w:w="6379" w:type="dxa"/>
          </w:tcPr>
          <w:p w14:paraId="7CB14D98" w14:textId="77777777" w:rsidR="00200B48" w:rsidRPr="003B0DB9" w:rsidRDefault="00200B48" w:rsidP="00200B48">
            <w:pPr>
              <w:widowControl/>
              <w:autoSpaceDE/>
              <w:autoSpaceDN/>
              <w:adjustRightInd/>
              <w:ind w:left="468" w:right="283" w:hanging="146"/>
              <w:rPr>
                <w:rFonts w:ascii="Times New Roman" w:hAnsi="Times New Roman" w:cs="Times New Roman"/>
              </w:rPr>
            </w:pPr>
            <w:r>
              <w:rPr>
                <w:rFonts w:ascii="Times New Roman" w:hAnsi="Times New Roman" w:cs="Times New Roman"/>
              </w:rPr>
              <w:t>-</w:t>
            </w:r>
            <w:r w:rsidRPr="003B0DB9">
              <w:rPr>
                <w:rFonts w:ascii="Times New Roman" w:hAnsi="Times New Roman" w:cs="Times New Roman"/>
              </w:rPr>
              <w:t xml:space="preserve"> бюджет Республики Башкортостан</w:t>
            </w:r>
          </w:p>
        </w:tc>
      </w:tr>
      <w:tr w:rsidR="00200B48" w:rsidRPr="003B0DB9" w14:paraId="6F7157C8" w14:textId="77777777" w:rsidTr="009E3BA4">
        <w:tc>
          <w:tcPr>
            <w:tcW w:w="3119" w:type="dxa"/>
          </w:tcPr>
          <w:p w14:paraId="05D48B13" w14:textId="77777777" w:rsidR="00200B48" w:rsidRPr="003B0DB9" w:rsidRDefault="00200B48" w:rsidP="00200B48">
            <w:pPr>
              <w:widowControl/>
              <w:autoSpaceDE/>
              <w:autoSpaceDN/>
              <w:adjustRightInd/>
              <w:rPr>
                <w:rFonts w:ascii="Times New Roman" w:hAnsi="Times New Roman" w:cs="Times New Roman"/>
              </w:rPr>
            </w:pPr>
            <w:r w:rsidRPr="003B0DB9">
              <w:rPr>
                <w:rFonts w:ascii="Times New Roman" w:hAnsi="Times New Roman" w:cs="Times New Roman"/>
              </w:rPr>
              <w:t>Бюджет ГО</w:t>
            </w:r>
          </w:p>
        </w:tc>
        <w:tc>
          <w:tcPr>
            <w:tcW w:w="6379" w:type="dxa"/>
          </w:tcPr>
          <w:p w14:paraId="45E7FA12" w14:textId="77777777" w:rsidR="00200B48" w:rsidRPr="003B0DB9" w:rsidRDefault="00200B48" w:rsidP="00200B48">
            <w:pPr>
              <w:widowControl/>
              <w:autoSpaceDE/>
              <w:autoSpaceDN/>
              <w:adjustRightInd/>
              <w:ind w:left="468" w:right="283" w:hanging="146"/>
              <w:rPr>
                <w:rFonts w:ascii="Times New Roman" w:hAnsi="Times New Roman" w:cs="Times New Roman"/>
              </w:rPr>
            </w:pPr>
            <w:r>
              <w:rPr>
                <w:rFonts w:ascii="Times New Roman" w:hAnsi="Times New Roman" w:cs="Times New Roman"/>
              </w:rPr>
              <w:t>-</w:t>
            </w:r>
            <w:r w:rsidRPr="003B0DB9">
              <w:rPr>
                <w:rFonts w:ascii="Times New Roman" w:hAnsi="Times New Roman" w:cs="Times New Roman"/>
              </w:rPr>
              <w:t xml:space="preserve"> бюджет городского округа город Октябрьский Республики Башкортостан</w:t>
            </w:r>
          </w:p>
        </w:tc>
      </w:tr>
      <w:tr w:rsidR="00200B48" w:rsidRPr="003B0DB9" w14:paraId="48DD0964" w14:textId="77777777" w:rsidTr="009E3BA4">
        <w:trPr>
          <w:trHeight w:val="70"/>
        </w:trPr>
        <w:tc>
          <w:tcPr>
            <w:tcW w:w="3119" w:type="dxa"/>
          </w:tcPr>
          <w:p w14:paraId="6A418C4A" w14:textId="77777777" w:rsidR="00200B48" w:rsidRPr="003B0DB9" w:rsidRDefault="00200B48" w:rsidP="00200B48">
            <w:pPr>
              <w:widowControl/>
              <w:autoSpaceDE/>
              <w:autoSpaceDN/>
              <w:adjustRightInd/>
              <w:rPr>
                <w:rFonts w:ascii="Times New Roman" w:hAnsi="Times New Roman" w:cs="Times New Roman"/>
              </w:rPr>
            </w:pPr>
            <w:r w:rsidRPr="003B0DB9">
              <w:rPr>
                <w:rFonts w:ascii="Times New Roman" w:hAnsi="Times New Roman" w:cs="Times New Roman"/>
              </w:rPr>
              <w:t>Федеральный бюджет</w:t>
            </w:r>
          </w:p>
        </w:tc>
        <w:tc>
          <w:tcPr>
            <w:tcW w:w="6379" w:type="dxa"/>
          </w:tcPr>
          <w:p w14:paraId="6FAFDDCE" w14:textId="77777777" w:rsidR="00200B48" w:rsidRPr="003B0DB9" w:rsidRDefault="00200B48" w:rsidP="00200B48">
            <w:pPr>
              <w:widowControl/>
              <w:autoSpaceDE/>
              <w:autoSpaceDN/>
              <w:adjustRightInd/>
              <w:ind w:left="468" w:right="283" w:hanging="146"/>
              <w:rPr>
                <w:rFonts w:ascii="Times New Roman" w:hAnsi="Times New Roman" w:cs="Times New Roman"/>
              </w:rPr>
            </w:pPr>
            <w:r>
              <w:rPr>
                <w:rFonts w:ascii="Times New Roman" w:hAnsi="Times New Roman" w:cs="Times New Roman"/>
              </w:rPr>
              <w:t>-</w:t>
            </w:r>
            <w:r w:rsidRPr="003B0DB9">
              <w:rPr>
                <w:rFonts w:ascii="Times New Roman" w:hAnsi="Times New Roman" w:cs="Times New Roman"/>
              </w:rPr>
              <w:t xml:space="preserve"> бюджет Российской Федерации       </w:t>
            </w:r>
          </w:p>
        </w:tc>
      </w:tr>
    </w:tbl>
    <w:p w14:paraId="62BE2E59" w14:textId="77777777" w:rsidR="003B0DB9" w:rsidRPr="003B0DB9" w:rsidRDefault="003B0DB9" w:rsidP="003B0DB9">
      <w:pPr>
        <w:widowControl/>
        <w:autoSpaceDE/>
        <w:autoSpaceDN/>
        <w:adjustRightInd/>
        <w:spacing w:line="276" w:lineRule="auto"/>
        <w:rPr>
          <w:kern w:val="0"/>
        </w:rPr>
      </w:pPr>
    </w:p>
    <w:p w14:paraId="3504F130" w14:textId="77777777" w:rsidR="003B0DB9" w:rsidRPr="003B0DB9" w:rsidRDefault="003B0DB9" w:rsidP="003B0DB9">
      <w:pPr>
        <w:widowControl/>
        <w:autoSpaceDE/>
        <w:autoSpaceDN/>
        <w:adjustRightInd/>
        <w:spacing w:line="276" w:lineRule="auto"/>
        <w:rPr>
          <w:kern w:val="0"/>
        </w:rPr>
      </w:pPr>
    </w:p>
    <w:p w14:paraId="19A584A6" w14:textId="77777777" w:rsidR="003B0DB9" w:rsidRPr="003B0DB9" w:rsidRDefault="003B0DB9" w:rsidP="003B0DB9">
      <w:pPr>
        <w:widowControl/>
        <w:autoSpaceDE/>
        <w:autoSpaceDN/>
        <w:adjustRightInd/>
        <w:spacing w:line="276" w:lineRule="auto"/>
        <w:rPr>
          <w:kern w:val="0"/>
        </w:rPr>
      </w:pPr>
    </w:p>
    <w:p w14:paraId="7DDE8F58" w14:textId="77777777" w:rsidR="003B0DB9" w:rsidRPr="003B0DB9" w:rsidRDefault="003B0DB9" w:rsidP="003B0DB9">
      <w:pPr>
        <w:widowControl/>
        <w:autoSpaceDE/>
        <w:autoSpaceDN/>
        <w:adjustRightInd/>
        <w:spacing w:line="276" w:lineRule="auto"/>
        <w:rPr>
          <w:kern w:val="0"/>
        </w:rPr>
      </w:pPr>
    </w:p>
    <w:p w14:paraId="5E2E2844" w14:textId="77777777" w:rsidR="003B0DB9" w:rsidRPr="003B0DB9" w:rsidRDefault="003B0DB9" w:rsidP="003B0DB9">
      <w:pPr>
        <w:widowControl/>
        <w:autoSpaceDE/>
        <w:autoSpaceDN/>
        <w:adjustRightInd/>
        <w:spacing w:line="276" w:lineRule="auto"/>
        <w:rPr>
          <w:kern w:val="0"/>
        </w:rPr>
      </w:pPr>
    </w:p>
    <w:p w14:paraId="2BCB97F0" w14:textId="77777777" w:rsidR="003B0DB9" w:rsidRPr="00BA48EC" w:rsidRDefault="003B0DB9" w:rsidP="00CA6F92">
      <w:pPr>
        <w:ind w:left="-567"/>
        <w:jc w:val="both"/>
      </w:pPr>
    </w:p>
    <w:sectPr w:rsidR="003B0DB9" w:rsidRPr="00BA48EC" w:rsidSect="00E606A7">
      <w:pgSz w:w="11906" w:h="16838"/>
      <w:pgMar w:top="567"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435"/>
        </w:tabs>
        <w:ind w:left="435" w:hanging="375"/>
      </w:pPr>
      <w:rPr>
        <w:rFonts w:ascii="Times New Roman" w:hAnsi="Times New Roman" w:cs="Times New Roman"/>
        <w:b/>
      </w:rPr>
    </w:lvl>
  </w:abstractNum>
  <w:abstractNum w:abstractNumId="1">
    <w:nsid w:val="116C053B"/>
    <w:multiLevelType w:val="hybridMultilevel"/>
    <w:tmpl w:val="6012EE8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42482"/>
    <w:multiLevelType w:val="hybridMultilevel"/>
    <w:tmpl w:val="B13E362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E00297"/>
    <w:multiLevelType w:val="hybridMultilevel"/>
    <w:tmpl w:val="85FA694A"/>
    <w:lvl w:ilvl="0" w:tplc="94DC5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4456AB"/>
    <w:multiLevelType w:val="hybridMultilevel"/>
    <w:tmpl w:val="C7EE76DC"/>
    <w:lvl w:ilvl="0" w:tplc="9F3E852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CE6373"/>
    <w:multiLevelType w:val="hybridMultilevel"/>
    <w:tmpl w:val="8CFC14C8"/>
    <w:lvl w:ilvl="0" w:tplc="ED6AA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90EF1"/>
    <w:multiLevelType w:val="hybridMultilevel"/>
    <w:tmpl w:val="324E61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8E21F5"/>
    <w:multiLevelType w:val="hybridMultilevel"/>
    <w:tmpl w:val="DBA4C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D52F6C"/>
    <w:multiLevelType w:val="hybridMultilevel"/>
    <w:tmpl w:val="E31E7FB2"/>
    <w:lvl w:ilvl="0" w:tplc="639CD3E8">
      <w:start w:val="1"/>
      <w:numFmt w:val="decimal"/>
      <w:lvlText w:val="%1)"/>
      <w:lvlJc w:val="left"/>
      <w:pPr>
        <w:ind w:left="720" w:hanging="360"/>
      </w:pPr>
      <w:rPr>
        <w:rFonts w:ascii="Times New Roman" w:hAnsi="Times New Roman" w:cs="Times New Roman"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8C27B9"/>
    <w:multiLevelType w:val="hybridMultilevel"/>
    <w:tmpl w:val="6C86CAC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9F47C0"/>
    <w:multiLevelType w:val="hybridMultilevel"/>
    <w:tmpl w:val="EA987B6A"/>
    <w:lvl w:ilvl="0" w:tplc="29D42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C1F103B"/>
    <w:multiLevelType w:val="hybridMultilevel"/>
    <w:tmpl w:val="A634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F75F1D"/>
    <w:multiLevelType w:val="hybridMultilevel"/>
    <w:tmpl w:val="CD8AB628"/>
    <w:lvl w:ilvl="0" w:tplc="7194A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6"/>
  </w:num>
  <w:num w:numId="4">
    <w:abstractNumId w:val="8"/>
  </w:num>
  <w:num w:numId="5">
    <w:abstractNumId w:val="2"/>
  </w:num>
  <w:num w:numId="6">
    <w:abstractNumId w:val="9"/>
  </w:num>
  <w:num w:numId="7">
    <w:abstractNumId w:val="10"/>
  </w:num>
  <w:num w:numId="8">
    <w:abstractNumId w:val="5"/>
  </w:num>
  <w:num w:numId="9">
    <w:abstractNumId w:val="3"/>
  </w:num>
  <w:num w:numId="10">
    <w:abstractNumId w:val="12"/>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AD"/>
    <w:rsid w:val="00017D35"/>
    <w:rsid w:val="0002607B"/>
    <w:rsid w:val="0002643A"/>
    <w:rsid w:val="00031231"/>
    <w:rsid w:val="00033E7B"/>
    <w:rsid w:val="00035F26"/>
    <w:rsid w:val="00043CB5"/>
    <w:rsid w:val="0004589A"/>
    <w:rsid w:val="000504A7"/>
    <w:rsid w:val="00056854"/>
    <w:rsid w:val="00057918"/>
    <w:rsid w:val="000660C5"/>
    <w:rsid w:val="00074BD2"/>
    <w:rsid w:val="00086EB3"/>
    <w:rsid w:val="000A34BD"/>
    <w:rsid w:val="000B56FB"/>
    <w:rsid w:val="000C4730"/>
    <w:rsid w:val="000C49B3"/>
    <w:rsid w:val="000C52AD"/>
    <w:rsid w:val="000C67E5"/>
    <w:rsid w:val="000D4242"/>
    <w:rsid w:val="000E2524"/>
    <w:rsid w:val="000E6635"/>
    <w:rsid w:val="000E6B57"/>
    <w:rsid w:val="000F5F07"/>
    <w:rsid w:val="001038CE"/>
    <w:rsid w:val="00106D55"/>
    <w:rsid w:val="001124E0"/>
    <w:rsid w:val="00114D60"/>
    <w:rsid w:val="001201A7"/>
    <w:rsid w:val="00124ED6"/>
    <w:rsid w:val="00147537"/>
    <w:rsid w:val="001614C6"/>
    <w:rsid w:val="00165EC1"/>
    <w:rsid w:val="001679B3"/>
    <w:rsid w:val="001705C4"/>
    <w:rsid w:val="00172D8D"/>
    <w:rsid w:val="001748D0"/>
    <w:rsid w:val="00180033"/>
    <w:rsid w:val="00187446"/>
    <w:rsid w:val="00194F95"/>
    <w:rsid w:val="00196500"/>
    <w:rsid w:val="001A0251"/>
    <w:rsid w:val="001A17BC"/>
    <w:rsid w:val="001B1F5E"/>
    <w:rsid w:val="001B750F"/>
    <w:rsid w:val="001B785E"/>
    <w:rsid w:val="001C1A19"/>
    <w:rsid w:val="001C6802"/>
    <w:rsid w:val="001C6CF0"/>
    <w:rsid w:val="001D2ED2"/>
    <w:rsid w:val="001E5AB8"/>
    <w:rsid w:val="001E6C07"/>
    <w:rsid w:val="001F10BC"/>
    <w:rsid w:val="001F2F7D"/>
    <w:rsid w:val="001F3315"/>
    <w:rsid w:val="001F7C9E"/>
    <w:rsid w:val="00200B48"/>
    <w:rsid w:val="00202CD6"/>
    <w:rsid w:val="002148CC"/>
    <w:rsid w:val="00214AA2"/>
    <w:rsid w:val="00216458"/>
    <w:rsid w:val="00225E8D"/>
    <w:rsid w:val="002308CD"/>
    <w:rsid w:val="00237C50"/>
    <w:rsid w:val="002420FA"/>
    <w:rsid w:val="00242858"/>
    <w:rsid w:val="002636E2"/>
    <w:rsid w:val="0027445B"/>
    <w:rsid w:val="002778C1"/>
    <w:rsid w:val="00293592"/>
    <w:rsid w:val="00295B23"/>
    <w:rsid w:val="002B185A"/>
    <w:rsid w:val="002C15B2"/>
    <w:rsid w:val="002C1A7C"/>
    <w:rsid w:val="002D03B5"/>
    <w:rsid w:val="002E13DA"/>
    <w:rsid w:val="002E3B68"/>
    <w:rsid w:val="002E69E9"/>
    <w:rsid w:val="002F15FE"/>
    <w:rsid w:val="002F4885"/>
    <w:rsid w:val="002F55D0"/>
    <w:rsid w:val="002F78CD"/>
    <w:rsid w:val="00304FE6"/>
    <w:rsid w:val="003177F9"/>
    <w:rsid w:val="00323A77"/>
    <w:rsid w:val="0032453F"/>
    <w:rsid w:val="00327DD8"/>
    <w:rsid w:val="003332FC"/>
    <w:rsid w:val="003334A8"/>
    <w:rsid w:val="00336A8A"/>
    <w:rsid w:val="0033757E"/>
    <w:rsid w:val="00342966"/>
    <w:rsid w:val="00344FCE"/>
    <w:rsid w:val="0034601F"/>
    <w:rsid w:val="003526B3"/>
    <w:rsid w:val="00374278"/>
    <w:rsid w:val="00376D10"/>
    <w:rsid w:val="00381B94"/>
    <w:rsid w:val="00383EA5"/>
    <w:rsid w:val="003865A1"/>
    <w:rsid w:val="003943F9"/>
    <w:rsid w:val="003B02BA"/>
    <w:rsid w:val="003B0DB9"/>
    <w:rsid w:val="003B12FE"/>
    <w:rsid w:val="003B45E8"/>
    <w:rsid w:val="003C07A7"/>
    <w:rsid w:val="003C2886"/>
    <w:rsid w:val="003C4E92"/>
    <w:rsid w:val="003C74B7"/>
    <w:rsid w:val="003C7657"/>
    <w:rsid w:val="003E59A0"/>
    <w:rsid w:val="003E76B1"/>
    <w:rsid w:val="003F290F"/>
    <w:rsid w:val="004045E8"/>
    <w:rsid w:val="00406872"/>
    <w:rsid w:val="00411C8F"/>
    <w:rsid w:val="00421F32"/>
    <w:rsid w:val="00423DD4"/>
    <w:rsid w:val="00430D61"/>
    <w:rsid w:val="00432886"/>
    <w:rsid w:val="004333FC"/>
    <w:rsid w:val="00437A10"/>
    <w:rsid w:val="004418CA"/>
    <w:rsid w:val="00441D8D"/>
    <w:rsid w:val="00444A19"/>
    <w:rsid w:val="004534BE"/>
    <w:rsid w:val="004602DE"/>
    <w:rsid w:val="004622A2"/>
    <w:rsid w:val="004628E4"/>
    <w:rsid w:val="004634CC"/>
    <w:rsid w:val="00465A59"/>
    <w:rsid w:val="00465BAD"/>
    <w:rsid w:val="00477FF6"/>
    <w:rsid w:val="0048248D"/>
    <w:rsid w:val="0048732F"/>
    <w:rsid w:val="004965AE"/>
    <w:rsid w:val="004A3934"/>
    <w:rsid w:val="004C3FF1"/>
    <w:rsid w:val="004D6622"/>
    <w:rsid w:val="004E667B"/>
    <w:rsid w:val="004F109F"/>
    <w:rsid w:val="004F3805"/>
    <w:rsid w:val="004F4114"/>
    <w:rsid w:val="00516C8B"/>
    <w:rsid w:val="005215A5"/>
    <w:rsid w:val="005238B6"/>
    <w:rsid w:val="00525D64"/>
    <w:rsid w:val="0052795B"/>
    <w:rsid w:val="00535193"/>
    <w:rsid w:val="005375A3"/>
    <w:rsid w:val="005477DA"/>
    <w:rsid w:val="0055211A"/>
    <w:rsid w:val="005568F2"/>
    <w:rsid w:val="00584C06"/>
    <w:rsid w:val="00587148"/>
    <w:rsid w:val="005906C4"/>
    <w:rsid w:val="005921CA"/>
    <w:rsid w:val="005A25E7"/>
    <w:rsid w:val="005A3857"/>
    <w:rsid w:val="005A7158"/>
    <w:rsid w:val="005C7F67"/>
    <w:rsid w:val="005E2636"/>
    <w:rsid w:val="005E7023"/>
    <w:rsid w:val="005F32D8"/>
    <w:rsid w:val="00601E3B"/>
    <w:rsid w:val="00605002"/>
    <w:rsid w:val="006100B7"/>
    <w:rsid w:val="00614523"/>
    <w:rsid w:val="00615367"/>
    <w:rsid w:val="006160A8"/>
    <w:rsid w:val="006174EB"/>
    <w:rsid w:val="006252A9"/>
    <w:rsid w:val="00631124"/>
    <w:rsid w:val="00650129"/>
    <w:rsid w:val="00650627"/>
    <w:rsid w:val="00655C5A"/>
    <w:rsid w:val="006615EB"/>
    <w:rsid w:val="00663008"/>
    <w:rsid w:val="00664143"/>
    <w:rsid w:val="00671AF1"/>
    <w:rsid w:val="006740A5"/>
    <w:rsid w:val="00684D36"/>
    <w:rsid w:val="0068757F"/>
    <w:rsid w:val="006A6595"/>
    <w:rsid w:val="006B09DE"/>
    <w:rsid w:val="006E4348"/>
    <w:rsid w:val="006F4D24"/>
    <w:rsid w:val="00702DEB"/>
    <w:rsid w:val="00710667"/>
    <w:rsid w:val="00722026"/>
    <w:rsid w:val="007224E9"/>
    <w:rsid w:val="0072387C"/>
    <w:rsid w:val="00724F58"/>
    <w:rsid w:val="007331AC"/>
    <w:rsid w:val="00737660"/>
    <w:rsid w:val="00740E4B"/>
    <w:rsid w:val="00743F9A"/>
    <w:rsid w:val="00744CD5"/>
    <w:rsid w:val="00744E41"/>
    <w:rsid w:val="00784955"/>
    <w:rsid w:val="00785211"/>
    <w:rsid w:val="00787719"/>
    <w:rsid w:val="00787ED4"/>
    <w:rsid w:val="007925ED"/>
    <w:rsid w:val="00795B6A"/>
    <w:rsid w:val="007A2C57"/>
    <w:rsid w:val="007A5FE5"/>
    <w:rsid w:val="007B4B5D"/>
    <w:rsid w:val="007B7AB9"/>
    <w:rsid w:val="007C66AF"/>
    <w:rsid w:val="007C6EDE"/>
    <w:rsid w:val="007D5ECC"/>
    <w:rsid w:val="007D7B3D"/>
    <w:rsid w:val="007E24C5"/>
    <w:rsid w:val="007E6F67"/>
    <w:rsid w:val="007F1170"/>
    <w:rsid w:val="007F3A64"/>
    <w:rsid w:val="008006CA"/>
    <w:rsid w:val="00801D7C"/>
    <w:rsid w:val="008034DE"/>
    <w:rsid w:val="008071AE"/>
    <w:rsid w:val="008163FE"/>
    <w:rsid w:val="00824AF7"/>
    <w:rsid w:val="0082518B"/>
    <w:rsid w:val="008272B0"/>
    <w:rsid w:val="00833299"/>
    <w:rsid w:val="00834193"/>
    <w:rsid w:val="008352EE"/>
    <w:rsid w:val="008401FD"/>
    <w:rsid w:val="00841A02"/>
    <w:rsid w:val="0084556E"/>
    <w:rsid w:val="008516A8"/>
    <w:rsid w:val="0085494B"/>
    <w:rsid w:val="00854A5F"/>
    <w:rsid w:val="00857A4F"/>
    <w:rsid w:val="00861372"/>
    <w:rsid w:val="00861BA3"/>
    <w:rsid w:val="00862456"/>
    <w:rsid w:val="00863874"/>
    <w:rsid w:val="008665EB"/>
    <w:rsid w:val="0087100B"/>
    <w:rsid w:val="008806C2"/>
    <w:rsid w:val="00885F8A"/>
    <w:rsid w:val="008A6674"/>
    <w:rsid w:val="008C69E7"/>
    <w:rsid w:val="008D0BC7"/>
    <w:rsid w:val="008D2635"/>
    <w:rsid w:val="008D4E39"/>
    <w:rsid w:val="008D748B"/>
    <w:rsid w:val="008E7233"/>
    <w:rsid w:val="008F5371"/>
    <w:rsid w:val="00901438"/>
    <w:rsid w:val="00903707"/>
    <w:rsid w:val="009072CA"/>
    <w:rsid w:val="00913979"/>
    <w:rsid w:val="00931A77"/>
    <w:rsid w:val="00935643"/>
    <w:rsid w:val="00936A94"/>
    <w:rsid w:val="009455D1"/>
    <w:rsid w:val="00946668"/>
    <w:rsid w:val="00952998"/>
    <w:rsid w:val="00960DD9"/>
    <w:rsid w:val="009614E6"/>
    <w:rsid w:val="009657A4"/>
    <w:rsid w:val="00966795"/>
    <w:rsid w:val="009805D2"/>
    <w:rsid w:val="00980E23"/>
    <w:rsid w:val="00983A49"/>
    <w:rsid w:val="00984CEC"/>
    <w:rsid w:val="00990B9F"/>
    <w:rsid w:val="00993446"/>
    <w:rsid w:val="009A2FE4"/>
    <w:rsid w:val="009B1E4A"/>
    <w:rsid w:val="009B3941"/>
    <w:rsid w:val="009B46E6"/>
    <w:rsid w:val="009B4F35"/>
    <w:rsid w:val="009C27F7"/>
    <w:rsid w:val="009C6578"/>
    <w:rsid w:val="009D42C0"/>
    <w:rsid w:val="009D5A81"/>
    <w:rsid w:val="009D6345"/>
    <w:rsid w:val="009D719C"/>
    <w:rsid w:val="009E3BA4"/>
    <w:rsid w:val="009F1B4A"/>
    <w:rsid w:val="009F5686"/>
    <w:rsid w:val="009F6B0D"/>
    <w:rsid w:val="00A00CB0"/>
    <w:rsid w:val="00A1418F"/>
    <w:rsid w:val="00A164A9"/>
    <w:rsid w:val="00A17419"/>
    <w:rsid w:val="00A204D9"/>
    <w:rsid w:val="00A22733"/>
    <w:rsid w:val="00A24212"/>
    <w:rsid w:val="00A25B94"/>
    <w:rsid w:val="00A273AC"/>
    <w:rsid w:val="00A331B5"/>
    <w:rsid w:val="00A344BD"/>
    <w:rsid w:val="00A367B3"/>
    <w:rsid w:val="00A418FD"/>
    <w:rsid w:val="00A473B6"/>
    <w:rsid w:val="00A5497E"/>
    <w:rsid w:val="00A6172F"/>
    <w:rsid w:val="00A62368"/>
    <w:rsid w:val="00A72AE4"/>
    <w:rsid w:val="00A8383E"/>
    <w:rsid w:val="00A917E5"/>
    <w:rsid w:val="00A91A24"/>
    <w:rsid w:val="00A94B4F"/>
    <w:rsid w:val="00A95427"/>
    <w:rsid w:val="00AA1915"/>
    <w:rsid w:val="00AB1765"/>
    <w:rsid w:val="00AB6046"/>
    <w:rsid w:val="00AB69B4"/>
    <w:rsid w:val="00AB74FA"/>
    <w:rsid w:val="00AC023E"/>
    <w:rsid w:val="00AC37A7"/>
    <w:rsid w:val="00AC6B64"/>
    <w:rsid w:val="00AD19AB"/>
    <w:rsid w:val="00AD32CF"/>
    <w:rsid w:val="00AD7B37"/>
    <w:rsid w:val="00AE5A43"/>
    <w:rsid w:val="00AE66E1"/>
    <w:rsid w:val="00B02095"/>
    <w:rsid w:val="00B04D13"/>
    <w:rsid w:val="00B07C47"/>
    <w:rsid w:val="00B07F19"/>
    <w:rsid w:val="00B07F9D"/>
    <w:rsid w:val="00B10264"/>
    <w:rsid w:val="00B15A38"/>
    <w:rsid w:val="00B227E3"/>
    <w:rsid w:val="00B267A0"/>
    <w:rsid w:val="00B26FC1"/>
    <w:rsid w:val="00B40322"/>
    <w:rsid w:val="00B62B8D"/>
    <w:rsid w:val="00B636A3"/>
    <w:rsid w:val="00B63BAC"/>
    <w:rsid w:val="00B72F7C"/>
    <w:rsid w:val="00B81B55"/>
    <w:rsid w:val="00B82858"/>
    <w:rsid w:val="00B9097B"/>
    <w:rsid w:val="00BA48EC"/>
    <w:rsid w:val="00BA4C08"/>
    <w:rsid w:val="00BA6449"/>
    <w:rsid w:val="00BB2DF9"/>
    <w:rsid w:val="00BB2F6D"/>
    <w:rsid w:val="00BC189F"/>
    <w:rsid w:val="00BC4798"/>
    <w:rsid w:val="00BC67D2"/>
    <w:rsid w:val="00BD020D"/>
    <w:rsid w:val="00BD1C05"/>
    <w:rsid w:val="00BD5AD2"/>
    <w:rsid w:val="00BD6DF4"/>
    <w:rsid w:val="00BE7293"/>
    <w:rsid w:val="00BF394E"/>
    <w:rsid w:val="00BF4E78"/>
    <w:rsid w:val="00C02E6F"/>
    <w:rsid w:val="00C0409F"/>
    <w:rsid w:val="00C04E42"/>
    <w:rsid w:val="00C102F8"/>
    <w:rsid w:val="00C1308E"/>
    <w:rsid w:val="00C15680"/>
    <w:rsid w:val="00C17266"/>
    <w:rsid w:val="00C21900"/>
    <w:rsid w:val="00C269BE"/>
    <w:rsid w:val="00C43CAD"/>
    <w:rsid w:val="00C50B36"/>
    <w:rsid w:val="00C51B66"/>
    <w:rsid w:val="00C7121C"/>
    <w:rsid w:val="00C72E8D"/>
    <w:rsid w:val="00C82CE3"/>
    <w:rsid w:val="00C877CB"/>
    <w:rsid w:val="00CA008F"/>
    <w:rsid w:val="00CA6F92"/>
    <w:rsid w:val="00CB003D"/>
    <w:rsid w:val="00CB2801"/>
    <w:rsid w:val="00CB3FD3"/>
    <w:rsid w:val="00CF56EF"/>
    <w:rsid w:val="00D05717"/>
    <w:rsid w:val="00D22296"/>
    <w:rsid w:val="00D25743"/>
    <w:rsid w:val="00D27450"/>
    <w:rsid w:val="00D3102A"/>
    <w:rsid w:val="00D320ED"/>
    <w:rsid w:val="00D4713F"/>
    <w:rsid w:val="00D476E1"/>
    <w:rsid w:val="00D537F5"/>
    <w:rsid w:val="00D63511"/>
    <w:rsid w:val="00D71A6F"/>
    <w:rsid w:val="00D721E5"/>
    <w:rsid w:val="00D73B08"/>
    <w:rsid w:val="00D75047"/>
    <w:rsid w:val="00D84470"/>
    <w:rsid w:val="00DA507B"/>
    <w:rsid w:val="00DC1C10"/>
    <w:rsid w:val="00DC4BA5"/>
    <w:rsid w:val="00DE385F"/>
    <w:rsid w:val="00DE523C"/>
    <w:rsid w:val="00DE6024"/>
    <w:rsid w:val="00E00623"/>
    <w:rsid w:val="00E03B13"/>
    <w:rsid w:val="00E11BA2"/>
    <w:rsid w:val="00E124AA"/>
    <w:rsid w:val="00E1313D"/>
    <w:rsid w:val="00E13411"/>
    <w:rsid w:val="00E16134"/>
    <w:rsid w:val="00E20AD1"/>
    <w:rsid w:val="00E3650A"/>
    <w:rsid w:val="00E464DC"/>
    <w:rsid w:val="00E60299"/>
    <w:rsid w:val="00E606A7"/>
    <w:rsid w:val="00E65839"/>
    <w:rsid w:val="00E709E4"/>
    <w:rsid w:val="00E71E9E"/>
    <w:rsid w:val="00E8116C"/>
    <w:rsid w:val="00E97D54"/>
    <w:rsid w:val="00EA3045"/>
    <w:rsid w:val="00EB0142"/>
    <w:rsid w:val="00EB130A"/>
    <w:rsid w:val="00EB13FD"/>
    <w:rsid w:val="00EB4979"/>
    <w:rsid w:val="00EC5E8A"/>
    <w:rsid w:val="00ED52C9"/>
    <w:rsid w:val="00EE6A44"/>
    <w:rsid w:val="00F062EC"/>
    <w:rsid w:val="00F1518A"/>
    <w:rsid w:val="00F26AB3"/>
    <w:rsid w:val="00F458F2"/>
    <w:rsid w:val="00F56277"/>
    <w:rsid w:val="00F669ED"/>
    <w:rsid w:val="00F676BC"/>
    <w:rsid w:val="00F676D3"/>
    <w:rsid w:val="00F74FD6"/>
    <w:rsid w:val="00F771E2"/>
    <w:rsid w:val="00F7746B"/>
    <w:rsid w:val="00F80C43"/>
    <w:rsid w:val="00F925B8"/>
    <w:rsid w:val="00F94722"/>
    <w:rsid w:val="00F97F05"/>
    <w:rsid w:val="00FA15EA"/>
    <w:rsid w:val="00FB524F"/>
    <w:rsid w:val="00FD7831"/>
    <w:rsid w:val="00FF2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3EE9"/>
  <w15:docId w15:val="{4AA542CF-53A4-43DB-9D28-43FFACF6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4"/>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BAD"/>
    <w:pPr>
      <w:widowControl w:val="0"/>
      <w:autoSpaceDE w:val="0"/>
      <w:autoSpaceDN w:val="0"/>
      <w:adjustRightInd w:val="0"/>
      <w:spacing w:after="0" w:line="240" w:lineRule="auto"/>
    </w:pPr>
  </w:style>
  <w:style w:type="paragraph" w:styleId="1">
    <w:name w:val="heading 1"/>
    <w:basedOn w:val="a"/>
    <w:next w:val="a"/>
    <w:link w:val="10"/>
    <w:uiPriority w:val="99"/>
    <w:qFormat/>
    <w:rsid w:val="000D4242"/>
    <w:pPr>
      <w:spacing w:before="108" w:after="108"/>
      <w:jc w:val="center"/>
      <w:outlineLvl w:val="0"/>
    </w:pPr>
    <w:rPr>
      <w:rFonts w:ascii="Arial" w:eastAsia="Times New Roman" w:hAnsi="Arial" w:cs="Arial"/>
      <w:b/>
      <w:bCs/>
      <w:color w:val="26282F"/>
      <w:kern w:val="0"/>
      <w:lang w:eastAsia="ru-RU"/>
    </w:rPr>
  </w:style>
  <w:style w:type="paragraph" w:styleId="2">
    <w:name w:val="heading 2"/>
    <w:basedOn w:val="a"/>
    <w:next w:val="a"/>
    <w:link w:val="20"/>
    <w:uiPriority w:val="99"/>
    <w:qFormat/>
    <w:rsid w:val="000D4242"/>
    <w:pPr>
      <w:keepNext/>
      <w:keepLines/>
      <w:widowControl/>
      <w:autoSpaceDE/>
      <w:autoSpaceDN/>
      <w:adjustRightInd/>
      <w:spacing w:before="200" w:line="276" w:lineRule="auto"/>
      <w:outlineLvl w:val="1"/>
    </w:pPr>
    <w:rPr>
      <w:rFonts w:ascii="Cambria" w:eastAsia="Times New Roman" w:hAnsi="Cambria" w:cs="Cambria"/>
      <w:b/>
      <w:bCs/>
      <w:color w:val="4F81BD"/>
      <w:kern w:val="0"/>
      <w:sz w:val="26"/>
      <w:szCs w:val="26"/>
    </w:rPr>
  </w:style>
  <w:style w:type="paragraph" w:styleId="9">
    <w:name w:val="heading 9"/>
    <w:basedOn w:val="a"/>
    <w:next w:val="a"/>
    <w:link w:val="90"/>
    <w:uiPriority w:val="99"/>
    <w:qFormat/>
    <w:rsid w:val="000D4242"/>
    <w:pPr>
      <w:keepNext/>
      <w:keepLines/>
      <w:widowControl/>
      <w:autoSpaceDE/>
      <w:autoSpaceDN/>
      <w:adjustRightInd/>
      <w:spacing w:before="200" w:line="276" w:lineRule="auto"/>
      <w:outlineLvl w:val="8"/>
    </w:pPr>
    <w:rPr>
      <w:rFonts w:ascii="Cambria" w:eastAsia="Times New Roman" w:hAnsi="Cambria" w:cs="Cambria"/>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719"/>
    <w:rPr>
      <w:rFonts w:ascii="Segoe UI" w:hAnsi="Segoe UI" w:cs="Segoe UI"/>
      <w:sz w:val="18"/>
      <w:szCs w:val="18"/>
    </w:rPr>
  </w:style>
  <w:style w:type="character" w:customStyle="1" w:styleId="a4">
    <w:name w:val="Текст выноски Знак"/>
    <w:basedOn w:val="a0"/>
    <w:link w:val="a3"/>
    <w:uiPriority w:val="99"/>
    <w:semiHidden/>
    <w:rsid w:val="00787719"/>
    <w:rPr>
      <w:rFonts w:ascii="Segoe UI" w:eastAsia="Times New Roman" w:hAnsi="Segoe UI" w:cs="Segoe UI"/>
      <w:color w:val="000000"/>
      <w:sz w:val="18"/>
      <w:szCs w:val="18"/>
    </w:rPr>
  </w:style>
  <w:style w:type="character" w:styleId="a5">
    <w:name w:val="Hyperlink"/>
    <w:basedOn w:val="a0"/>
    <w:unhideWhenUsed/>
    <w:rsid w:val="001679B3"/>
    <w:rPr>
      <w:color w:val="0000FF" w:themeColor="hyperlink"/>
      <w:u w:val="single"/>
    </w:rPr>
  </w:style>
  <w:style w:type="numbering" w:customStyle="1" w:styleId="11">
    <w:name w:val="Нет списка1"/>
    <w:next w:val="a2"/>
    <w:uiPriority w:val="99"/>
    <w:semiHidden/>
    <w:unhideWhenUsed/>
    <w:rsid w:val="003B0DB9"/>
  </w:style>
  <w:style w:type="character" w:customStyle="1" w:styleId="cut2visible">
    <w:name w:val="cut2__visible"/>
    <w:basedOn w:val="a0"/>
    <w:rsid w:val="003B0DB9"/>
  </w:style>
  <w:style w:type="character" w:customStyle="1" w:styleId="cut2invisible">
    <w:name w:val="cut2__invisible"/>
    <w:basedOn w:val="a0"/>
    <w:rsid w:val="003B0DB9"/>
  </w:style>
  <w:style w:type="character" w:customStyle="1" w:styleId="apple-converted-space">
    <w:name w:val="apple-converted-space"/>
    <w:basedOn w:val="a0"/>
    <w:rsid w:val="003B0DB9"/>
  </w:style>
  <w:style w:type="paragraph" w:styleId="a6">
    <w:name w:val="header"/>
    <w:basedOn w:val="a"/>
    <w:link w:val="a7"/>
    <w:uiPriority w:val="99"/>
    <w:unhideWhenUsed/>
    <w:rsid w:val="003B0DB9"/>
    <w:pPr>
      <w:widowControl/>
      <w:tabs>
        <w:tab w:val="center" w:pos="4677"/>
        <w:tab w:val="right" w:pos="9355"/>
      </w:tabs>
      <w:autoSpaceDE/>
      <w:autoSpaceDN/>
      <w:adjustRightInd/>
    </w:pPr>
    <w:rPr>
      <w:rFonts w:asciiTheme="minorHAnsi" w:hAnsiTheme="minorHAnsi" w:cstheme="minorBidi"/>
      <w:kern w:val="0"/>
      <w:sz w:val="22"/>
      <w:szCs w:val="22"/>
    </w:rPr>
  </w:style>
  <w:style w:type="character" w:customStyle="1" w:styleId="a7">
    <w:name w:val="Верхний колонтитул Знак"/>
    <w:basedOn w:val="a0"/>
    <w:link w:val="a6"/>
    <w:uiPriority w:val="99"/>
    <w:rsid w:val="003B0DB9"/>
    <w:rPr>
      <w:rFonts w:asciiTheme="minorHAnsi" w:hAnsiTheme="minorHAnsi" w:cstheme="minorBidi"/>
      <w:kern w:val="0"/>
      <w:sz w:val="22"/>
      <w:szCs w:val="22"/>
    </w:rPr>
  </w:style>
  <w:style w:type="paragraph" w:styleId="a8">
    <w:name w:val="footer"/>
    <w:basedOn w:val="a"/>
    <w:link w:val="a9"/>
    <w:uiPriority w:val="99"/>
    <w:unhideWhenUsed/>
    <w:rsid w:val="003B0DB9"/>
    <w:pPr>
      <w:widowControl/>
      <w:tabs>
        <w:tab w:val="center" w:pos="4677"/>
        <w:tab w:val="right" w:pos="9355"/>
      </w:tabs>
      <w:autoSpaceDE/>
      <w:autoSpaceDN/>
      <w:adjustRightInd/>
    </w:pPr>
    <w:rPr>
      <w:rFonts w:asciiTheme="minorHAnsi" w:hAnsiTheme="minorHAnsi" w:cstheme="minorBidi"/>
      <w:kern w:val="0"/>
      <w:sz w:val="22"/>
      <w:szCs w:val="22"/>
    </w:rPr>
  </w:style>
  <w:style w:type="character" w:customStyle="1" w:styleId="a9">
    <w:name w:val="Нижний колонтитул Знак"/>
    <w:basedOn w:val="a0"/>
    <w:link w:val="a8"/>
    <w:uiPriority w:val="99"/>
    <w:rsid w:val="003B0DB9"/>
    <w:rPr>
      <w:rFonts w:asciiTheme="minorHAnsi" w:hAnsiTheme="minorHAnsi" w:cstheme="minorBidi"/>
      <w:kern w:val="0"/>
      <w:sz w:val="22"/>
      <w:szCs w:val="22"/>
    </w:rPr>
  </w:style>
  <w:style w:type="paragraph" w:styleId="3">
    <w:name w:val="Body Text Indent 3"/>
    <w:basedOn w:val="a"/>
    <w:link w:val="30"/>
    <w:rsid w:val="003B0DB9"/>
    <w:pPr>
      <w:spacing w:after="120"/>
      <w:ind w:left="283"/>
    </w:pPr>
    <w:rPr>
      <w:rFonts w:ascii="Arial" w:eastAsia="Times New Roman" w:hAnsi="Arial" w:cs="Arial"/>
      <w:kern w:val="0"/>
      <w:sz w:val="16"/>
      <w:szCs w:val="16"/>
      <w:lang w:eastAsia="ru-RU"/>
    </w:rPr>
  </w:style>
  <w:style w:type="character" w:customStyle="1" w:styleId="30">
    <w:name w:val="Основной текст с отступом 3 Знак"/>
    <w:basedOn w:val="a0"/>
    <w:link w:val="3"/>
    <w:rsid w:val="003B0DB9"/>
    <w:rPr>
      <w:rFonts w:ascii="Arial" w:eastAsia="Times New Roman" w:hAnsi="Arial" w:cs="Arial"/>
      <w:kern w:val="0"/>
      <w:sz w:val="16"/>
      <w:szCs w:val="16"/>
      <w:lang w:eastAsia="ru-RU"/>
    </w:rPr>
  </w:style>
  <w:style w:type="character" w:styleId="aa">
    <w:name w:val="Emphasis"/>
    <w:basedOn w:val="a0"/>
    <w:uiPriority w:val="20"/>
    <w:qFormat/>
    <w:rsid w:val="003B0DB9"/>
    <w:rPr>
      <w:i/>
      <w:iCs/>
    </w:rPr>
  </w:style>
  <w:style w:type="paragraph" w:customStyle="1" w:styleId="31">
    <w:name w:val="Основной текст3"/>
    <w:basedOn w:val="a"/>
    <w:rsid w:val="003B0DB9"/>
    <w:pPr>
      <w:shd w:val="clear" w:color="auto" w:fill="FFFFFF"/>
      <w:autoSpaceDE/>
      <w:autoSpaceDN/>
      <w:adjustRightInd/>
      <w:spacing w:after="600" w:line="317" w:lineRule="exact"/>
      <w:ind w:hanging="700"/>
    </w:pPr>
    <w:rPr>
      <w:rFonts w:eastAsia="Times New Roman"/>
      <w:spacing w:val="6"/>
      <w:kern w:val="0"/>
      <w:sz w:val="25"/>
      <w:szCs w:val="25"/>
      <w:lang w:eastAsia="ru-RU"/>
    </w:rPr>
  </w:style>
  <w:style w:type="paragraph" w:styleId="ab">
    <w:name w:val="Normal (Web)"/>
    <w:basedOn w:val="a"/>
    <w:uiPriority w:val="99"/>
    <w:rsid w:val="003B0DB9"/>
    <w:pPr>
      <w:widowControl/>
      <w:autoSpaceDE/>
      <w:autoSpaceDN/>
      <w:adjustRightInd/>
      <w:spacing w:before="100" w:beforeAutospacing="1" w:after="100" w:afterAutospacing="1"/>
    </w:pPr>
    <w:rPr>
      <w:rFonts w:eastAsia="Times New Roman"/>
      <w:kern w:val="0"/>
      <w:lang w:eastAsia="ru-RU"/>
    </w:rPr>
  </w:style>
  <w:style w:type="paragraph" w:styleId="21">
    <w:name w:val="Body Text 2"/>
    <w:basedOn w:val="a"/>
    <w:link w:val="22"/>
    <w:rsid w:val="003B0DB9"/>
    <w:pPr>
      <w:widowControl/>
      <w:autoSpaceDE/>
      <w:autoSpaceDN/>
      <w:adjustRightInd/>
      <w:spacing w:after="120" w:line="480" w:lineRule="auto"/>
    </w:pPr>
    <w:rPr>
      <w:rFonts w:eastAsia="Times New Roman"/>
      <w:kern w:val="0"/>
      <w:lang w:eastAsia="ru-RU"/>
    </w:rPr>
  </w:style>
  <w:style w:type="character" w:customStyle="1" w:styleId="22">
    <w:name w:val="Основной текст 2 Знак"/>
    <w:basedOn w:val="a0"/>
    <w:link w:val="21"/>
    <w:rsid w:val="003B0DB9"/>
    <w:rPr>
      <w:rFonts w:eastAsia="Times New Roman"/>
      <w:kern w:val="0"/>
      <w:lang w:eastAsia="ru-RU"/>
    </w:rPr>
  </w:style>
  <w:style w:type="paragraph" w:styleId="ac">
    <w:name w:val="List Paragraph"/>
    <w:basedOn w:val="a"/>
    <w:uiPriority w:val="34"/>
    <w:qFormat/>
    <w:rsid w:val="003B0DB9"/>
    <w:pPr>
      <w:widowControl/>
      <w:autoSpaceDE/>
      <w:autoSpaceDN/>
      <w:adjustRightInd/>
      <w:spacing w:after="200" w:line="276" w:lineRule="auto"/>
      <w:ind w:left="720"/>
      <w:contextualSpacing/>
    </w:pPr>
    <w:rPr>
      <w:rFonts w:ascii="Calibri" w:eastAsia="Calibri" w:hAnsi="Calibri"/>
      <w:kern w:val="0"/>
      <w:sz w:val="22"/>
      <w:szCs w:val="22"/>
    </w:rPr>
  </w:style>
  <w:style w:type="paragraph" w:customStyle="1" w:styleId="ad">
    <w:name w:val="Нормальный (таблица)"/>
    <w:basedOn w:val="a"/>
    <w:next w:val="a"/>
    <w:uiPriority w:val="99"/>
    <w:rsid w:val="003B0DB9"/>
    <w:pPr>
      <w:jc w:val="both"/>
    </w:pPr>
    <w:rPr>
      <w:rFonts w:ascii="Arial" w:eastAsia="Times New Roman" w:hAnsi="Arial" w:cs="Arial"/>
      <w:kern w:val="0"/>
      <w:lang w:eastAsia="ru-RU"/>
    </w:rPr>
  </w:style>
  <w:style w:type="paragraph" w:styleId="ae">
    <w:name w:val="Subtitle"/>
    <w:basedOn w:val="a"/>
    <w:next w:val="a"/>
    <w:link w:val="af"/>
    <w:uiPriority w:val="11"/>
    <w:qFormat/>
    <w:rsid w:val="003B0DB9"/>
    <w:pPr>
      <w:widowControl/>
      <w:numPr>
        <w:ilvl w:val="1"/>
      </w:numPr>
      <w:autoSpaceDE/>
      <w:autoSpaceDN/>
      <w:adjustRightInd/>
      <w:spacing w:after="200" w:line="276" w:lineRule="auto"/>
    </w:pPr>
    <w:rPr>
      <w:rFonts w:ascii="Cambria" w:eastAsia="Times New Roman" w:hAnsi="Cambria"/>
      <w:i/>
      <w:iCs/>
      <w:color w:val="4F81BD"/>
      <w:spacing w:val="15"/>
      <w:kern w:val="0"/>
    </w:rPr>
  </w:style>
  <w:style w:type="character" w:customStyle="1" w:styleId="af">
    <w:name w:val="Подзаголовок Знак"/>
    <w:basedOn w:val="a0"/>
    <w:link w:val="ae"/>
    <w:uiPriority w:val="11"/>
    <w:rsid w:val="003B0DB9"/>
    <w:rPr>
      <w:rFonts w:ascii="Cambria" w:eastAsia="Times New Roman" w:hAnsi="Cambria"/>
      <w:i/>
      <w:iCs/>
      <w:color w:val="4F81BD"/>
      <w:spacing w:val="15"/>
      <w:kern w:val="0"/>
    </w:rPr>
  </w:style>
  <w:style w:type="paragraph" w:customStyle="1" w:styleId="ConsPlusNonformat">
    <w:name w:val="ConsPlusNonformat"/>
    <w:rsid w:val="003B0DB9"/>
    <w:pPr>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Normal">
    <w:name w:val="ConsPlusNormal"/>
    <w:rsid w:val="003B0DB9"/>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styleId="af0">
    <w:name w:val="annotation text"/>
    <w:basedOn w:val="a"/>
    <w:link w:val="af1"/>
    <w:uiPriority w:val="99"/>
    <w:semiHidden/>
    <w:unhideWhenUsed/>
    <w:rsid w:val="003B0DB9"/>
    <w:pPr>
      <w:widowControl/>
      <w:autoSpaceDE/>
      <w:autoSpaceDN/>
      <w:adjustRightInd/>
    </w:pPr>
    <w:rPr>
      <w:rFonts w:eastAsia="Times New Roman"/>
      <w:kern w:val="0"/>
      <w:sz w:val="20"/>
      <w:szCs w:val="20"/>
      <w:lang w:eastAsia="ru-RU"/>
    </w:rPr>
  </w:style>
  <w:style w:type="character" w:customStyle="1" w:styleId="af1">
    <w:name w:val="Текст примечания Знак"/>
    <w:basedOn w:val="a0"/>
    <w:link w:val="af0"/>
    <w:uiPriority w:val="99"/>
    <w:semiHidden/>
    <w:rsid w:val="003B0DB9"/>
    <w:rPr>
      <w:rFonts w:eastAsia="Times New Roman"/>
      <w:kern w:val="0"/>
      <w:sz w:val="20"/>
      <w:szCs w:val="20"/>
      <w:lang w:eastAsia="ru-RU"/>
    </w:rPr>
  </w:style>
  <w:style w:type="character" w:customStyle="1" w:styleId="af2">
    <w:name w:val="Гипертекстовая ссылка"/>
    <w:uiPriority w:val="99"/>
    <w:rsid w:val="003B0DB9"/>
    <w:rPr>
      <w:rFonts w:cs="Times New Roman"/>
      <w:b w:val="0"/>
      <w:color w:val="106BBE"/>
    </w:rPr>
  </w:style>
  <w:style w:type="paragraph" w:styleId="23">
    <w:name w:val="Body Text Indent 2"/>
    <w:basedOn w:val="a"/>
    <w:link w:val="24"/>
    <w:uiPriority w:val="99"/>
    <w:rsid w:val="003B0DB9"/>
    <w:pPr>
      <w:widowControl/>
      <w:autoSpaceDE/>
      <w:autoSpaceDN/>
      <w:adjustRightInd/>
      <w:spacing w:after="120" w:line="480" w:lineRule="auto"/>
      <w:ind w:left="283"/>
    </w:pPr>
    <w:rPr>
      <w:rFonts w:eastAsia="Times New Roman"/>
      <w:kern w:val="0"/>
      <w:lang w:eastAsia="ru-RU"/>
    </w:rPr>
  </w:style>
  <w:style w:type="character" w:customStyle="1" w:styleId="24">
    <w:name w:val="Основной текст с отступом 2 Знак"/>
    <w:basedOn w:val="a0"/>
    <w:link w:val="23"/>
    <w:uiPriority w:val="99"/>
    <w:rsid w:val="003B0DB9"/>
    <w:rPr>
      <w:rFonts w:eastAsia="Times New Roman"/>
      <w:kern w:val="0"/>
      <w:lang w:eastAsia="ru-RU"/>
    </w:rPr>
  </w:style>
  <w:style w:type="character" w:customStyle="1" w:styleId="af3">
    <w:name w:val="Оглавление_"/>
    <w:basedOn w:val="a0"/>
    <w:link w:val="12"/>
    <w:uiPriority w:val="99"/>
    <w:locked/>
    <w:rsid w:val="003B0DB9"/>
    <w:rPr>
      <w:sz w:val="26"/>
      <w:szCs w:val="26"/>
      <w:shd w:val="clear" w:color="auto" w:fill="FFFFFF"/>
    </w:rPr>
  </w:style>
  <w:style w:type="paragraph" w:customStyle="1" w:styleId="12">
    <w:name w:val="Оглавление1"/>
    <w:basedOn w:val="a"/>
    <w:link w:val="af3"/>
    <w:uiPriority w:val="99"/>
    <w:rsid w:val="003B0DB9"/>
    <w:pPr>
      <w:shd w:val="clear" w:color="auto" w:fill="FFFFFF"/>
      <w:autoSpaceDE/>
      <w:autoSpaceDN/>
      <w:adjustRightInd/>
      <w:spacing w:line="322" w:lineRule="exact"/>
      <w:jc w:val="both"/>
    </w:pPr>
    <w:rPr>
      <w:sz w:val="26"/>
      <w:szCs w:val="26"/>
    </w:rPr>
  </w:style>
  <w:style w:type="character" w:customStyle="1" w:styleId="32">
    <w:name w:val="Основной текст (3)_"/>
    <w:basedOn w:val="a0"/>
    <w:link w:val="33"/>
    <w:rsid w:val="003B0DB9"/>
    <w:rPr>
      <w:rFonts w:ascii="Arial" w:eastAsia="Arial" w:hAnsi="Arial" w:cs="Arial"/>
      <w:sz w:val="21"/>
      <w:szCs w:val="21"/>
      <w:shd w:val="clear" w:color="auto" w:fill="FFFFFF"/>
    </w:rPr>
  </w:style>
  <w:style w:type="paragraph" w:customStyle="1" w:styleId="33">
    <w:name w:val="Основной текст (3)"/>
    <w:basedOn w:val="a"/>
    <w:link w:val="32"/>
    <w:rsid w:val="003B0DB9"/>
    <w:pPr>
      <w:widowControl/>
      <w:shd w:val="clear" w:color="auto" w:fill="FFFFFF"/>
      <w:autoSpaceDE/>
      <w:autoSpaceDN/>
      <w:adjustRightInd/>
      <w:spacing w:line="216" w:lineRule="exact"/>
    </w:pPr>
    <w:rPr>
      <w:rFonts w:ascii="Arial" w:eastAsia="Arial" w:hAnsi="Arial" w:cs="Arial"/>
      <w:sz w:val="21"/>
      <w:szCs w:val="21"/>
    </w:rPr>
  </w:style>
  <w:style w:type="table" w:styleId="af4">
    <w:name w:val="Table Grid"/>
    <w:basedOn w:val="a1"/>
    <w:uiPriority w:val="59"/>
    <w:rsid w:val="003B0DB9"/>
    <w:pPr>
      <w:spacing w:after="0" w:line="240" w:lineRule="auto"/>
    </w:pPr>
    <w:rPr>
      <w:rFonts w:asciiTheme="minorHAnsi"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link w:val="NoSpacingChar"/>
    <w:rsid w:val="003B0DB9"/>
    <w:pPr>
      <w:spacing w:after="0" w:line="240" w:lineRule="auto"/>
    </w:pPr>
    <w:rPr>
      <w:rFonts w:ascii="Calibri" w:eastAsia="Times New Roman" w:hAnsi="Calibri"/>
      <w:kern w:val="0"/>
      <w:sz w:val="22"/>
      <w:szCs w:val="22"/>
    </w:rPr>
  </w:style>
  <w:style w:type="character" w:customStyle="1" w:styleId="NoSpacingChar">
    <w:name w:val="No Spacing Char"/>
    <w:link w:val="NoSpacing1"/>
    <w:locked/>
    <w:rsid w:val="003B0DB9"/>
    <w:rPr>
      <w:rFonts w:ascii="Calibri" w:eastAsia="Times New Roman" w:hAnsi="Calibri"/>
      <w:kern w:val="0"/>
      <w:sz w:val="22"/>
      <w:szCs w:val="22"/>
    </w:rPr>
  </w:style>
  <w:style w:type="paragraph" w:customStyle="1" w:styleId="TABLE">
    <w:name w:val="TABLE"/>
    <w:rsid w:val="003B0DB9"/>
    <w:pPr>
      <w:widowControl w:val="0"/>
      <w:autoSpaceDE w:val="0"/>
      <w:autoSpaceDN w:val="0"/>
      <w:adjustRightInd w:val="0"/>
      <w:spacing w:after="0" w:line="240" w:lineRule="auto"/>
    </w:pPr>
    <w:rPr>
      <w:rFonts w:eastAsia="Times New Roman"/>
      <w:kern w:val="0"/>
      <w:lang w:eastAsia="ru-RU"/>
    </w:rPr>
  </w:style>
  <w:style w:type="paragraph" w:customStyle="1" w:styleId="Default">
    <w:name w:val="Default"/>
    <w:rsid w:val="00664143"/>
    <w:pPr>
      <w:autoSpaceDE w:val="0"/>
      <w:autoSpaceDN w:val="0"/>
      <w:adjustRightInd w:val="0"/>
      <w:spacing w:after="0" w:line="240" w:lineRule="auto"/>
    </w:pPr>
    <w:rPr>
      <w:color w:val="000000"/>
      <w:kern w:val="0"/>
    </w:rPr>
  </w:style>
  <w:style w:type="character" w:customStyle="1" w:styleId="10">
    <w:name w:val="Заголовок 1 Знак"/>
    <w:basedOn w:val="a0"/>
    <w:link w:val="1"/>
    <w:uiPriority w:val="99"/>
    <w:rsid w:val="000D4242"/>
    <w:rPr>
      <w:rFonts w:ascii="Arial" w:eastAsia="Times New Roman" w:hAnsi="Arial" w:cs="Arial"/>
      <w:b/>
      <w:bCs/>
      <w:color w:val="26282F"/>
      <w:kern w:val="0"/>
      <w:lang w:eastAsia="ru-RU"/>
    </w:rPr>
  </w:style>
  <w:style w:type="character" w:customStyle="1" w:styleId="20">
    <w:name w:val="Заголовок 2 Знак"/>
    <w:basedOn w:val="a0"/>
    <w:link w:val="2"/>
    <w:uiPriority w:val="99"/>
    <w:rsid w:val="000D4242"/>
    <w:rPr>
      <w:rFonts w:ascii="Cambria" w:eastAsia="Times New Roman" w:hAnsi="Cambria" w:cs="Cambria"/>
      <w:b/>
      <w:bCs/>
      <w:color w:val="4F81BD"/>
      <w:kern w:val="0"/>
      <w:sz w:val="26"/>
      <w:szCs w:val="26"/>
    </w:rPr>
  </w:style>
  <w:style w:type="character" w:customStyle="1" w:styleId="90">
    <w:name w:val="Заголовок 9 Знак"/>
    <w:basedOn w:val="a0"/>
    <w:link w:val="9"/>
    <w:uiPriority w:val="99"/>
    <w:rsid w:val="000D4242"/>
    <w:rPr>
      <w:rFonts w:ascii="Cambria" w:eastAsia="Times New Roman" w:hAnsi="Cambria" w:cs="Cambria"/>
      <w:i/>
      <w:iCs/>
      <w:color w:val="404040"/>
      <w:kern w:val="0"/>
      <w:sz w:val="20"/>
      <w:szCs w:val="20"/>
    </w:rPr>
  </w:style>
  <w:style w:type="character" w:styleId="af5">
    <w:name w:val="annotation reference"/>
    <w:uiPriority w:val="99"/>
    <w:semiHidden/>
    <w:rsid w:val="000D4242"/>
    <w:rPr>
      <w:sz w:val="16"/>
      <w:szCs w:val="16"/>
    </w:rPr>
  </w:style>
  <w:style w:type="paragraph" w:styleId="af6">
    <w:name w:val="annotation subject"/>
    <w:basedOn w:val="af0"/>
    <w:next w:val="af0"/>
    <w:link w:val="af7"/>
    <w:uiPriority w:val="99"/>
    <w:semiHidden/>
    <w:rsid w:val="000D4242"/>
    <w:pPr>
      <w:spacing w:after="200"/>
    </w:pPr>
    <w:rPr>
      <w:rFonts w:ascii="Calibri" w:eastAsia="Calibri" w:hAnsi="Calibri" w:cs="Calibri"/>
      <w:b/>
      <w:bCs/>
      <w:lang w:eastAsia="en-US"/>
    </w:rPr>
  </w:style>
  <w:style w:type="character" w:customStyle="1" w:styleId="af7">
    <w:name w:val="Тема примечания Знак"/>
    <w:basedOn w:val="af1"/>
    <w:link w:val="af6"/>
    <w:uiPriority w:val="99"/>
    <w:semiHidden/>
    <w:rsid w:val="000D4242"/>
    <w:rPr>
      <w:rFonts w:ascii="Calibri" w:eastAsia="Calibri" w:hAnsi="Calibri" w:cs="Calibri"/>
      <w:b/>
      <w:bCs/>
      <w:kern w:val="0"/>
      <w:sz w:val="20"/>
      <w:szCs w:val="20"/>
      <w:lang w:eastAsia="ru-RU"/>
    </w:rPr>
  </w:style>
  <w:style w:type="paragraph" w:styleId="af8">
    <w:name w:val="Revision"/>
    <w:hidden/>
    <w:uiPriority w:val="99"/>
    <w:semiHidden/>
    <w:rsid w:val="000D4242"/>
    <w:pPr>
      <w:spacing w:after="0" w:line="240" w:lineRule="auto"/>
    </w:pPr>
    <w:rPr>
      <w:rFonts w:ascii="Calibri" w:eastAsia="Calibri" w:hAnsi="Calibri" w:cs="Calibri"/>
      <w:kern w:val="0"/>
      <w:sz w:val="22"/>
      <w:szCs w:val="22"/>
    </w:rPr>
  </w:style>
  <w:style w:type="character" w:customStyle="1" w:styleId="fontstyle33">
    <w:name w:val="fontstyle33"/>
    <w:uiPriority w:val="99"/>
    <w:rsid w:val="000D4242"/>
  </w:style>
  <w:style w:type="paragraph" w:customStyle="1" w:styleId="140">
    <w:name w:val="Стиль Основной текст с отступом + 14 пт По ширине Слева:  0 см П..."/>
    <w:basedOn w:val="af9"/>
    <w:uiPriority w:val="99"/>
    <w:rsid w:val="000D4242"/>
    <w:pPr>
      <w:widowControl w:val="0"/>
      <w:autoSpaceDE w:val="0"/>
      <w:autoSpaceDN w:val="0"/>
      <w:adjustRightInd w:val="0"/>
      <w:spacing w:after="0" w:line="240" w:lineRule="auto"/>
      <w:ind w:left="0" w:firstLine="709"/>
      <w:jc w:val="both"/>
    </w:pPr>
    <w:rPr>
      <w:rFonts w:ascii="Times New Roman" w:eastAsia="Times New Roman" w:hAnsi="Times New Roman" w:cs="Times New Roman"/>
      <w:sz w:val="28"/>
      <w:szCs w:val="28"/>
    </w:rPr>
  </w:style>
  <w:style w:type="paragraph" w:styleId="af9">
    <w:name w:val="Body Text Indent"/>
    <w:basedOn w:val="a"/>
    <w:link w:val="afa"/>
    <w:uiPriority w:val="99"/>
    <w:semiHidden/>
    <w:rsid w:val="000D4242"/>
    <w:pPr>
      <w:widowControl/>
      <w:autoSpaceDE/>
      <w:autoSpaceDN/>
      <w:adjustRightInd/>
      <w:spacing w:after="120" w:line="276" w:lineRule="auto"/>
      <w:ind w:left="283"/>
    </w:pPr>
    <w:rPr>
      <w:rFonts w:ascii="Calibri" w:eastAsia="Calibri" w:hAnsi="Calibri" w:cs="Calibri"/>
      <w:kern w:val="0"/>
      <w:sz w:val="22"/>
      <w:szCs w:val="22"/>
    </w:rPr>
  </w:style>
  <w:style w:type="character" w:customStyle="1" w:styleId="afa">
    <w:name w:val="Основной текст с отступом Знак"/>
    <w:basedOn w:val="a0"/>
    <w:link w:val="af9"/>
    <w:uiPriority w:val="99"/>
    <w:semiHidden/>
    <w:rsid w:val="000D4242"/>
    <w:rPr>
      <w:rFonts w:ascii="Calibri" w:eastAsia="Calibri" w:hAnsi="Calibri" w:cs="Calibri"/>
      <w:kern w:val="0"/>
      <w:sz w:val="22"/>
      <w:szCs w:val="22"/>
    </w:rPr>
  </w:style>
  <w:style w:type="character" w:customStyle="1" w:styleId="91">
    <w:name w:val="Заголовок 9 Знак1"/>
    <w:uiPriority w:val="99"/>
    <w:locked/>
    <w:rsid w:val="000D4242"/>
    <w:rPr>
      <w:rFonts w:ascii="Cambria" w:hAnsi="Cambria" w:cs="Cambria"/>
      <w:color w:val="000000"/>
      <w:lang w:eastAsia="ar-SA" w:bidi="ar-SA"/>
    </w:rPr>
  </w:style>
  <w:style w:type="paragraph" w:customStyle="1" w:styleId="ConsPlusCell">
    <w:name w:val="ConsPlusCell"/>
    <w:uiPriority w:val="99"/>
    <w:rsid w:val="000D4242"/>
    <w:pPr>
      <w:widowControl w:val="0"/>
      <w:autoSpaceDE w:val="0"/>
      <w:autoSpaceDN w:val="0"/>
      <w:adjustRightInd w:val="0"/>
      <w:spacing w:after="0" w:line="240" w:lineRule="auto"/>
    </w:pPr>
    <w:rPr>
      <w:rFonts w:ascii="Calibri" w:eastAsia="Times New Roman" w:hAnsi="Calibri" w:cs="Calibri"/>
      <w:kern w:val="0"/>
      <w:sz w:val="22"/>
      <w:szCs w:val="22"/>
      <w:lang w:eastAsia="ru-RU"/>
    </w:rPr>
  </w:style>
  <w:style w:type="character" w:customStyle="1" w:styleId="afb">
    <w:name w:val="Основной текст_"/>
    <w:link w:val="13"/>
    <w:uiPriority w:val="99"/>
    <w:locked/>
    <w:rsid w:val="000D4242"/>
    <w:rPr>
      <w:shd w:val="clear" w:color="auto" w:fill="FFFFFF"/>
    </w:rPr>
  </w:style>
  <w:style w:type="paragraph" w:customStyle="1" w:styleId="13">
    <w:name w:val="Основной текст1"/>
    <w:basedOn w:val="a"/>
    <w:link w:val="afb"/>
    <w:uiPriority w:val="99"/>
    <w:rsid w:val="000D4242"/>
    <w:pPr>
      <w:shd w:val="clear" w:color="auto" w:fill="FFFFFF"/>
      <w:autoSpaceDE/>
      <w:autoSpaceDN/>
      <w:adjustRightInd/>
    </w:pPr>
  </w:style>
  <w:style w:type="character" w:customStyle="1" w:styleId="92">
    <w:name w:val="Основной текст + 9"/>
    <w:aliases w:val="5 pt"/>
    <w:uiPriority w:val="99"/>
    <w:rsid w:val="000D4242"/>
    <w:rPr>
      <w:color w:val="000000"/>
      <w:spacing w:val="0"/>
      <w:w w:val="100"/>
      <w:position w:val="0"/>
      <w:sz w:val="19"/>
      <w:szCs w:val="19"/>
      <w:shd w:val="clear" w:color="auto" w:fill="FFFFFF"/>
      <w:lang w:val="ru-RU"/>
    </w:rPr>
  </w:style>
  <w:style w:type="character" w:customStyle="1" w:styleId="blk">
    <w:name w:val="blk"/>
    <w:basedOn w:val="a0"/>
    <w:uiPriority w:val="99"/>
    <w:rsid w:val="000D4242"/>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2"/>
    <w:autoRedefine/>
    <w:uiPriority w:val="99"/>
    <w:rsid w:val="000D4242"/>
    <w:pPr>
      <w:widowControl/>
      <w:autoSpaceDE/>
      <w:autoSpaceDN/>
      <w:adjustRightInd/>
      <w:spacing w:after="160" w:line="240" w:lineRule="exact"/>
    </w:pPr>
    <w:rPr>
      <w:rFonts w:eastAsia="Times New Roman"/>
      <w:kern w:val="0"/>
      <w:lang w:val="en-US"/>
    </w:rPr>
  </w:style>
  <w:style w:type="paragraph" w:customStyle="1" w:styleId="80">
    <w:name w:val="Основной текст80"/>
    <w:basedOn w:val="a"/>
    <w:uiPriority w:val="99"/>
    <w:rsid w:val="000D4242"/>
    <w:pPr>
      <w:widowControl/>
      <w:shd w:val="clear" w:color="auto" w:fill="FFFFFF"/>
      <w:autoSpaceDE/>
      <w:autoSpaceDN/>
      <w:adjustRightInd/>
      <w:spacing w:before="420" w:line="346" w:lineRule="exact"/>
      <w:jc w:val="both"/>
    </w:pPr>
    <w:rPr>
      <w:rFonts w:eastAsia="Times New Roman"/>
      <w:kern w:val="0"/>
      <w:sz w:val="27"/>
      <w:szCs w:val="27"/>
    </w:rPr>
  </w:style>
  <w:style w:type="character" w:customStyle="1" w:styleId="43">
    <w:name w:val="Основной текст43"/>
    <w:uiPriority w:val="99"/>
    <w:rsid w:val="000D4242"/>
    <w:rPr>
      <w:rFonts w:ascii="Times New Roman" w:hAnsi="Times New Roman" w:cs="Times New Roman"/>
      <w:sz w:val="27"/>
      <w:szCs w:val="27"/>
      <w:shd w:val="clear" w:color="auto" w:fill="FFFFFF"/>
    </w:rPr>
  </w:style>
  <w:style w:type="character" w:customStyle="1" w:styleId="50">
    <w:name w:val="Основной текст50"/>
    <w:uiPriority w:val="99"/>
    <w:rsid w:val="000D4242"/>
    <w:rPr>
      <w:rFonts w:ascii="Times New Roman" w:hAnsi="Times New Roman" w:cs="Times New Roman"/>
      <w:sz w:val="27"/>
      <w:szCs w:val="27"/>
      <w:shd w:val="clear" w:color="auto" w:fill="FFFFFF"/>
    </w:rPr>
  </w:style>
  <w:style w:type="table" w:customStyle="1" w:styleId="14">
    <w:name w:val="Сетка таблицы1"/>
    <w:uiPriority w:val="99"/>
    <w:rsid w:val="000D4242"/>
    <w:pPr>
      <w:spacing w:after="0" w:line="240" w:lineRule="auto"/>
    </w:pPr>
    <w:rPr>
      <w:rFonts w:ascii="Calibri" w:eastAsia="Calibri" w:hAnsi="Calibri" w:cs="Calibri"/>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xl-run">
    <w:name w:val="dxl-run"/>
    <w:uiPriority w:val="99"/>
    <w:rsid w:val="000D4242"/>
  </w:style>
  <w:style w:type="paragraph" w:customStyle="1" w:styleId="afd">
    <w:name w:val="Прижатый влево"/>
    <w:basedOn w:val="a"/>
    <w:next w:val="a"/>
    <w:uiPriority w:val="99"/>
    <w:rsid w:val="000D4242"/>
    <w:rPr>
      <w:rFonts w:ascii="Arial" w:eastAsia="Times New Roman" w:hAnsi="Arial" w:cs="Arial"/>
      <w:kern w:val="0"/>
      <w:lang w:eastAsia="ru-RU"/>
    </w:rPr>
  </w:style>
  <w:style w:type="paragraph" w:customStyle="1" w:styleId="ConsPlusTitle">
    <w:name w:val="ConsPlusTitle"/>
    <w:rsid w:val="000D4242"/>
    <w:pPr>
      <w:widowControl w:val="0"/>
      <w:autoSpaceDE w:val="0"/>
      <w:autoSpaceDN w:val="0"/>
      <w:spacing w:after="0" w:line="240" w:lineRule="auto"/>
    </w:pPr>
    <w:rPr>
      <w:rFonts w:ascii="Calibri" w:eastAsia="Times New Roman" w:hAnsi="Calibri" w:cs="Calibri"/>
      <w:b/>
      <w:kern w:val="0"/>
      <w:sz w:val="22"/>
      <w:szCs w:val="20"/>
      <w:lang w:eastAsia="ru-RU"/>
    </w:rPr>
  </w:style>
  <w:style w:type="numbering" w:customStyle="1" w:styleId="25">
    <w:name w:val="Нет списка2"/>
    <w:next w:val="a2"/>
    <w:uiPriority w:val="99"/>
    <w:semiHidden/>
    <w:unhideWhenUsed/>
    <w:rsid w:val="000D4242"/>
  </w:style>
  <w:style w:type="table" w:customStyle="1" w:styleId="26">
    <w:name w:val="Сетка таблицы2"/>
    <w:basedOn w:val="a1"/>
    <w:next w:val="af4"/>
    <w:uiPriority w:val="59"/>
    <w:rsid w:val="000D4242"/>
    <w:pPr>
      <w:spacing w:after="0" w:line="240" w:lineRule="auto"/>
    </w:pPr>
    <w:rPr>
      <w:rFonts w:ascii="Calibri" w:eastAsia="Calibri" w:hAnsi="Calibr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uiPriority w:val="1"/>
    <w:qFormat/>
    <w:rsid w:val="000D4242"/>
    <w:pPr>
      <w:spacing w:after="0" w:line="240" w:lineRule="auto"/>
    </w:pPr>
    <w:rPr>
      <w:rFonts w:ascii="Calibri" w:eastAsia="Calibri" w:hAnsi="Calibri"/>
      <w:kern w:val="0"/>
      <w:sz w:val="22"/>
      <w:szCs w:val="22"/>
    </w:rPr>
  </w:style>
  <w:style w:type="table" w:customStyle="1" w:styleId="34">
    <w:name w:val="Сетка таблицы3"/>
    <w:basedOn w:val="a1"/>
    <w:next w:val="af4"/>
    <w:uiPriority w:val="59"/>
    <w:rsid w:val="000D4242"/>
    <w:pPr>
      <w:spacing w:after="0" w:line="240" w:lineRule="auto"/>
    </w:pPr>
    <w:rPr>
      <w:rFonts w:ascii="Calibri" w:eastAsia="Calibri" w:hAnsi="Calibr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4"/>
    <w:uiPriority w:val="59"/>
    <w:rsid w:val="000D4242"/>
    <w:pPr>
      <w:spacing w:after="0" w:line="240" w:lineRule="auto"/>
    </w:pPr>
    <w:rPr>
      <w:rFonts w:ascii="Calibri" w:eastAsia="Calibri" w:hAnsi="Calibr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4"/>
    <w:uiPriority w:val="59"/>
    <w:rsid w:val="000D4242"/>
    <w:pPr>
      <w:spacing w:after="0" w:line="240" w:lineRule="auto"/>
    </w:pPr>
    <w:rPr>
      <w:rFonts w:ascii="Calibri" w:eastAsia="Calibri" w:hAnsi="Calibr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4"/>
    <w:uiPriority w:val="59"/>
    <w:rsid w:val="000D4242"/>
    <w:pPr>
      <w:spacing w:after="0" w:line="240" w:lineRule="auto"/>
    </w:pPr>
    <w:rPr>
      <w:rFonts w:ascii="Calibri" w:eastAsia="Calibri" w:hAnsi="Calibr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4"/>
    <w:uiPriority w:val="59"/>
    <w:rsid w:val="000D4242"/>
    <w:pPr>
      <w:spacing w:after="0" w:line="240" w:lineRule="auto"/>
    </w:pPr>
    <w:rPr>
      <w:rFonts w:ascii="Calibri" w:eastAsia="Calibri" w:hAnsi="Calibr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59"/>
    <w:qFormat/>
    <w:rsid w:val="000D4242"/>
    <w:pPr>
      <w:spacing w:after="0" w:line="240" w:lineRule="auto"/>
    </w:pPr>
    <w:rPr>
      <w:rFonts w:eastAsia="SimSu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B45E8"/>
    <w:pPr>
      <w:adjustRightInd/>
    </w:pPr>
    <w:rPr>
      <w:rFonts w:eastAsia="Times New Roman"/>
      <w:kern w:val="0"/>
      <w:sz w:val="22"/>
      <w:szCs w:val="22"/>
    </w:rPr>
  </w:style>
  <w:style w:type="paragraph" w:customStyle="1" w:styleId="310">
    <w:name w:val="Основной текст 31"/>
    <w:basedOn w:val="a"/>
    <w:rsid w:val="00342966"/>
    <w:pPr>
      <w:widowControl/>
      <w:suppressAutoHyphens/>
      <w:autoSpaceDE/>
      <w:autoSpaceDN/>
      <w:adjustRightInd/>
      <w:jc w:val="both"/>
    </w:pPr>
    <w:rPr>
      <w:rFonts w:eastAsia="Times New Roman"/>
      <w:kern w:val="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74637">
      <w:bodyDiv w:val="1"/>
      <w:marLeft w:val="0"/>
      <w:marRight w:val="0"/>
      <w:marTop w:val="0"/>
      <w:marBottom w:val="0"/>
      <w:divBdr>
        <w:top w:val="none" w:sz="0" w:space="0" w:color="auto"/>
        <w:left w:val="none" w:sz="0" w:space="0" w:color="auto"/>
        <w:bottom w:val="none" w:sz="0" w:space="0" w:color="auto"/>
        <w:right w:val="none" w:sz="0" w:space="0" w:color="auto"/>
      </w:divBdr>
    </w:div>
    <w:div w:id="12809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9C446-6D44-4789-ABC3-8F564A87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14004</Words>
  <Characters>79824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Гузель Исмагилова</cp:lastModifiedBy>
  <cp:revision>5</cp:revision>
  <cp:lastPrinted>2024-02-16T11:59:00Z</cp:lastPrinted>
  <dcterms:created xsi:type="dcterms:W3CDTF">2025-03-14T11:20:00Z</dcterms:created>
  <dcterms:modified xsi:type="dcterms:W3CDTF">2025-03-14T12:36:00Z</dcterms:modified>
</cp:coreProperties>
</file>